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9A" w:rsidRPr="00135724" w:rsidRDefault="005A679A" w:rsidP="00E665C7">
      <w:pPr>
        <w:pStyle w:val="affb"/>
        <w:spacing w:before="0"/>
        <w:ind w:left="4956" w:firstLine="709"/>
        <w:rPr>
          <w:sz w:val="28"/>
          <w:szCs w:val="28"/>
        </w:rPr>
      </w:pPr>
      <w:bookmarkStart w:id="0" w:name="_Toc131601076"/>
      <w:r w:rsidRPr="00135724">
        <w:rPr>
          <w:sz w:val="28"/>
          <w:szCs w:val="28"/>
        </w:rPr>
        <w:t xml:space="preserve">Вносится Правительством </w:t>
      </w:r>
    </w:p>
    <w:p w:rsidR="005A679A" w:rsidRPr="00135724" w:rsidRDefault="005A679A" w:rsidP="00E665C7">
      <w:pPr>
        <w:pStyle w:val="affb"/>
        <w:spacing w:before="0"/>
        <w:ind w:left="4956" w:firstLine="709"/>
        <w:rPr>
          <w:sz w:val="28"/>
          <w:szCs w:val="28"/>
        </w:rPr>
      </w:pPr>
      <w:r w:rsidRPr="00135724">
        <w:rPr>
          <w:sz w:val="28"/>
          <w:szCs w:val="28"/>
        </w:rPr>
        <w:t>Российской Федерации</w:t>
      </w:r>
    </w:p>
    <w:p w:rsidR="005A679A" w:rsidRPr="00135724" w:rsidRDefault="005A679A" w:rsidP="00B306A6">
      <w:pPr>
        <w:pStyle w:val="affb"/>
        <w:ind w:left="4956" w:right="113" w:firstLine="708"/>
        <w:jc w:val="both"/>
        <w:rPr>
          <w:sz w:val="28"/>
          <w:szCs w:val="28"/>
        </w:rPr>
      </w:pPr>
      <w:r w:rsidRPr="00135724">
        <w:rPr>
          <w:sz w:val="28"/>
          <w:szCs w:val="28"/>
        </w:rPr>
        <w:t>Проект</w:t>
      </w:r>
    </w:p>
    <w:p w:rsidR="005A679A" w:rsidRPr="00135724" w:rsidRDefault="005A679A" w:rsidP="00E03071">
      <w:pPr>
        <w:pStyle w:val="affd"/>
        <w:spacing w:after="760"/>
        <w:rPr>
          <w:sz w:val="28"/>
          <w:szCs w:val="28"/>
        </w:rPr>
      </w:pPr>
      <w:r w:rsidRPr="00135724">
        <w:rPr>
          <w:sz w:val="28"/>
          <w:szCs w:val="28"/>
        </w:rPr>
        <w:t>ФЕДЕРАЛЬНЫЙ ЗАКОН</w:t>
      </w:r>
    </w:p>
    <w:p w:rsidR="00710D4D" w:rsidRPr="00135724" w:rsidRDefault="005A679A" w:rsidP="0003631B">
      <w:pPr>
        <w:widowControl/>
        <w:pBdr>
          <w:top w:val="nil"/>
          <w:left w:val="nil"/>
          <w:bottom w:val="nil"/>
          <w:right w:val="nil"/>
          <w:between w:val="nil"/>
        </w:pBdr>
        <w:spacing w:line="480" w:lineRule="auto"/>
        <w:jc w:val="center"/>
        <w:rPr>
          <w:b/>
          <w:sz w:val="28"/>
          <w:szCs w:val="28"/>
        </w:rPr>
      </w:pPr>
      <w:r w:rsidRPr="00135724">
        <w:rPr>
          <w:b/>
          <w:sz w:val="28"/>
          <w:szCs w:val="28"/>
        </w:rPr>
        <w:t>О технологической политике в Российской Федерации</w:t>
      </w:r>
      <w:bookmarkStart w:id="1" w:name="_Toc131601077"/>
      <w:bookmarkEnd w:id="0"/>
      <w:r w:rsidR="00073029">
        <w:rPr>
          <w:b/>
          <w:sz w:val="28"/>
          <w:szCs w:val="28"/>
        </w:rPr>
        <w:t xml:space="preserve"> и внесении изменений в отдельные законодательные акты Российской Федерации</w:t>
      </w:r>
    </w:p>
    <w:p w:rsidR="005A679A" w:rsidRPr="00135724" w:rsidRDefault="005A679A" w:rsidP="0003631B">
      <w:pPr>
        <w:widowControl/>
        <w:pBdr>
          <w:top w:val="nil"/>
          <w:left w:val="nil"/>
          <w:bottom w:val="nil"/>
          <w:right w:val="nil"/>
          <w:between w:val="nil"/>
        </w:pBdr>
        <w:spacing w:line="480" w:lineRule="auto"/>
        <w:jc w:val="center"/>
        <w:rPr>
          <w:b/>
          <w:bCs/>
          <w:sz w:val="28"/>
          <w:szCs w:val="28"/>
        </w:rPr>
      </w:pPr>
      <w:bookmarkStart w:id="2" w:name="_Toc136345764"/>
      <w:bookmarkStart w:id="3" w:name="_Toc137061050"/>
    </w:p>
    <w:p w:rsidR="00710D4D" w:rsidRPr="00135724" w:rsidRDefault="00710D4D" w:rsidP="00026F58">
      <w:pPr>
        <w:widowControl/>
        <w:pBdr>
          <w:top w:val="nil"/>
          <w:left w:val="nil"/>
          <w:bottom w:val="nil"/>
          <w:right w:val="nil"/>
          <w:between w:val="nil"/>
        </w:pBdr>
        <w:spacing w:line="480" w:lineRule="auto"/>
        <w:jc w:val="center"/>
        <w:outlineLvl w:val="0"/>
        <w:rPr>
          <w:b/>
          <w:bCs/>
          <w:sz w:val="28"/>
          <w:szCs w:val="28"/>
        </w:rPr>
      </w:pPr>
      <w:bookmarkStart w:id="4" w:name="_Toc140776509"/>
      <w:r w:rsidRPr="00135724">
        <w:rPr>
          <w:b/>
          <w:bCs/>
          <w:sz w:val="28"/>
          <w:szCs w:val="28"/>
        </w:rPr>
        <w:t>Глава 1. Общие положения</w:t>
      </w:r>
      <w:bookmarkEnd w:id="2"/>
      <w:bookmarkEnd w:id="3"/>
      <w:bookmarkEnd w:id="4"/>
    </w:p>
    <w:p w:rsidR="00BB1D4B" w:rsidRPr="00135724" w:rsidRDefault="00BB1D4B" w:rsidP="00A41008">
      <w:pPr>
        <w:widowControl/>
        <w:pBdr>
          <w:top w:val="nil"/>
          <w:left w:val="nil"/>
          <w:bottom w:val="nil"/>
          <w:right w:val="nil"/>
          <w:between w:val="nil"/>
        </w:pBdr>
        <w:spacing w:line="480" w:lineRule="auto"/>
        <w:jc w:val="center"/>
        <w:rPr>
          <w:b/>
          <w:bCs/>
          <w:sz w:val="28"/>
          <w:szCs w:val="28"/>
        </w:rPr>
      </w:pPr>
    </w:p>
    <w:p w:rsidR="00131CBB" w:rsidRPr="00135724" w:rsidRDefault="00710D4D" w:rsidP="0003631B">
      <w:pPr>
        <w:widowControl/>
        <w:pBdr>
          <w:top w:val="nil"/>
          <w:left w:val="nil"/>
          <w:bottom w:val="nil"/>
          <w:right w:val="nil"/>
          <w:between w:val="nil"/>
        </w:pBdr>
        <w:spacing w:line="360" w:lineRule="auto"/>
        <w:ind w:left="709"/>
        <w:jc w:val="both"/>
        <w:outlineLvl w:val="1"/>
        <w:rPr>
          <w:b/>
          <w:bCs/>
          <w:sz w:val="28"/>
          <w:szCs w:val="28"/>
        </w:rPr>
      </w:pPr>
      <w:bookmarkStart w:id="5" w:name="_Toc136345765"/>
      <w:bookmarkStart w:id="6" w:name="_Toc137061051"/>
      <w:bookmarkStart w:id="7" w:name="_Toc140776510"/>
      <w:r w:rsidRPr="00135724">
        <w:rPr>
          <w:b/>
          <w:bCs/>
          <w:sz w:val="28"/>
          <w:szCs w:val="28"/>
        </w:rPr>
        <w:t>Статья 1. Предмет регулирования настоящего Федерального закона</w:t>
      </w:r>
      <w:bookmarkEnd w:id="5"/>
      <w:bookmarkEnd w:id="6"/>
      <w:bookmarkEnd w:id="7"/>
    </w:p>
    <w:p w:rsidR="00131CBB" w:rsidRPr="00135724" w:rsidRDefault="00131CBB" w:rsidP="00026F58">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 xml:space="preserve">Настоящий Федеральный закон </w:t>
      </w:r>
      <w:r w:rsidR="00264348" w:rsidRPr="00135724">
        <w:rPr>
          <w:rFonts w:eastAsiaTheme="minorHAnsi"/>
          <w:sz w:val="28"/>
          <w:szCs w:val="28"/>
          <w:lang w:eastAsia="en-US"/>
        </w:rPr>
        <w:t>направлен на обеспечение технологического суверенитета Российской Федерации</w:t>
      </w:r>
      <w:r w:rsidR="001F5BBE" w:rsidRPr="00135724">
        <w:rPr>
          <w:rFonts w:eastAsiaTheme="minorHAnsi"/>
          <w:sz w:val="28"/>
          <w:szCs w:val="28"/>
          <w:lang w:eastAsia="en-US"/>
        </w:rPr>
        <w:t xml:space="preserve"> и создание условий для разработки и внедрения технологических инноваций</w:t>
      </w:r>
      <w:r w:rsidR="00264348" w:rsidRPr="00135724">
        <w:rPr>
          <w:rFonts w:eastAsiaTheme="minorHAnsi"/>
          <w:sz w:val="28"/>
          <w:szCs w:val="28"/>
          <w:lang w:eastAsia="en-US"/>
        </w:rPr>
        <w:t xml:space="preserve">, определяет цели, задачи и принципы технологической политики, </w:t>
      </w:r>
      <w:r w:rsidRPr="00135724">
        <w:rPr>
          <w:rFonts w:eastAsiaTheme="minorHAnsi"/>
          <w:sz w:val="28"/>
          <w:szCs w:val="28"/>
          <w:lang w:eastAsia="en-US"/>
        </w:rPr>
        <w:t xml:space="preserve">регулирует отношения, возникающие между </w:t>
      </w:r>
      <w:r w:rsidR="006B6A45" w:rsidRPr="00135724">
        <w:rPr>
          <w:rFonts w:eastAsiaTheme="minorHAnsi"/>
          <w:sz w:val="28"/>
          <w:szCs w:val="28"/>
          <w:lang w:eastAsia="en-US"/>
        </w:rPr>
        <w:t>лицами</w:t>
      </w:r>
      <w:r w:rsidR="00135BB9" w:rsidRPr="00135724">
        <w:rPr>
          <w:rFonts w:eastAsiaTheme="minorHAnsi"/>
          <w:sz w:val="28"/>
          <w:szCs w:val="28"/>
          <w:lang w:eastAsia="en-US"/>
        </w:rPr>
        <w:t>, осуществляющими деятельность</w:t>
      </w:r>
      <w:r w:rsidR="008A2BF0" w:rsidRPr="00135724">
        <w:rPr>
          <w:rFonts w:eastAsiaTheme="minorHAnsi"/>
          <w:sz w:val="28"/>
          <w:szCs w:val="28"/>
          <w:lang w:eastAsia="en-US"/>
        </w:rPr>
        <w:t xml:space="preserve"> в сфере технологического развития</w:t>
      </w:r>
      <w:r w:rsidRPr="00135724">
        <w:rPr>
          <w:rFonts w:eastAsiaTheme="minorHAnsi"/>
          <w:sz w:val="28"/>
          <w:szCs w:val="28"/>
          <w:lang w:eastAsia="en-US"/>
        </w:rPr>
        <w:t>,</w:t>
      </w:r>
      <w:r w:rsidR="00580580" w:rsidRPr="00135724">
        <w:rPr>
          <w:rFonts w:eastAsiaTheme="minorHAnsi"/>
          <w:sz w:val="28"/>
          <w:szCs w:val="28"/>
          <w:lang w:eastAsia="en-US"/>
        </w:rPr>
        <w:t xml:space="preserve"> </w:t>
      </w:r>
      <w:r w:rsidRPr="00135724">
        <w:rPr>
          <w:rFonts w:eastAsiaTheme="minorHAnsi"/>
          <w:sz w:val="28"/>
          <w:szCs w:val="28"/>
          <w:lang w:eastAsia="en-US"/>
        </w:rPr>
        <w:t>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00791E0E" w:rsidRPr="00135724">
        <w:rPr>
          <w:rFonts w:eastAsiaTheme="minorHAnsi"/>
          <w:sz w:val="28"/>
          <w:szCs w:val="28"/>
          <w:lang w:eastAsia="en-US"/>
        </w:rPr>
        <w:t>, участвующими в</w:t>
      </w:r>
      <w:r w:rsidRPr="00135724">
        <w:rPr>
          <w:rFonts w:eastAsiaTheme="minorHAnsi"/>
          <w:sz w:val="28"/>
          <w:szCs w:val="28"/>
          <w:lang w:eastAsia="en-US"/>
        </w:rPr>
        <w:t xml:space="preserve"> формировании и реализации </w:t>
      </w:r>
      <w:r w:rsidR="004950DB" w:rsidRPr="00135724">
        <w:rPr>
          <w:rFonts w:eastAsiaTheme="minorHAnsi"/>
          <w:sz w:val="28"/>
          <w:szCs w:val="28"/>
          <w:lang w:eastAsia="en-US"/>
        </w:rPr>
        <w:t>технологической</w:t>
      </w:r>
      <w:r w:rsidRPr="00135724">
        <w:rPr>
          <w:rFonts w:eastAsiaTheme="minorHAnsi"/>
          <w:sz w:val="28"/>
          <w:szCs w:val="28"/>
          <w:lang w:eastAsia="en-US"/>
        </w:rPr>
        <w:t xml:space="preserve"> политики.</w:t>
      </w:r>
    </w:p>
    <w:p w:rsidR="004950DB" w:rsidRPr="00135724" w:rsidRDefault="00710D4D" w:rsidP="0003631B">
      <w:pPr>
        <w:widowControl/>
        <w:pBdr>
          <w:top w:val="nil"/>
          <w:left w:val="nil"/>
          <w:bottom w:val="nil"/>
          <w:right w:val="nil"/>
          <w:between w:val="nil"/>
        </w:pBdr>
        <w:spacing w:line="360" w:lineRule="auto"/>
        <w:ind w:left="709"/>
        <w:jc w:val="both"/>
        <w:outlineLvl w:val="1"/>
        <w:rPr>
          <w:b/>
          <w:bCs/>
          <w:sz w:val="28"/>
          <w:szCs w:val="28"/>
        </w:rPr>
      </w:pPr>
      <w:bookmarkStart w:id="8" w:name="_Toc136345766"/>
      <w:bookmarkStart w:id="9" w:name="_Toc137061052"/>
      <w:bookmarkStart w:id="10" w:name="_Toc140776511"/>
      <w:r w:rsidRPr="00135724">
        <w:rPr>
          <w:b/>
          <w:bCs/>
          <w:sz w:val="28"/>
          <w:szCs w:val="28"/>
        </w:rPr>
        <w:t xml:space="preserve">Статья 2. Правовое регулирование в </w:t>
      </w:r>
      <w:r w:rsidR="00AA6118">
        <w:rPr>
          <w:b/>
          <w:bCs/>
          <w:sz w:val="28"/>
          <w:szCs w:val="28"/>
        </w:rPr>
        <w:t>области</w:t>
      </w:r>
      <w:r w:rsidR="00AA6118" w:rsidRPr="00135724">
        <w:rPr>
          <w:b/>
          <w:bCs/>
          <w:sz w:val="28"/>
          <w:szCs w:val="28"/>
        </w:rPr>
        <w:t xml:space="preserve"> </w:t>
      </w:r>
      <w:r w:rsidRPr="00135724">
        <w:rPr>
          <w:b/>
          <w:bCs/>
          <w:sz w:val="28"/>
          <w:szCs w:val="28"/>
        </w:rPr>
        <w:t>технологической политики</w:t>
      </w:r>
      <w:bookmarkEnd w:id="8"/>
      <w:bookmarkEnd w:id="9"/>
      <w:bookmarkEnd w:id="10"/>
    </w:p>
    <w:p w:rsidR="004950DB" w:rsidRPr="00135724" w:rsidRDefault="004950DB" w:rsidP="00026F58">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 xml:space="preserve">Правовое регулирование в </w:t>
      </w:r>
      <w:r w:rsidR="00AA6118">
        <w:rPr>
          <w:rFonts w:eastAsiaTheme="minorHAnsi"/>
          <w:sz w:val="28"/>
          <w:szCs w:val="28"/>
          <w:lang w:eastAsia="en-US"/>
        </w:rPr>
        <w:t>области</w:t>
      </w:r>
      <w:r w:rsidR="00AA6118" w:rsidRPr="00135724">
        <w:rPr>
          <w:rFonts w:eastAsiaTheme="minorHAnsi"/>
          <w:sz w:val="28"/>
          <w:szCs w:val="28"/>
          <w:lang w:eastAsia="en-US"/>
        </w:rPr>
        <w:t xml:space="preserve"> </w:t>
      </w:r>
      <w:r w:rsidRPr="00135724">
        <w:rPr>
          <w:rFonts w:eastAsiaTheme="minorHAnsi"/>
          <w:sz w:val="28"/>
          <w:szCs w:val="28"/>
          <w:lang w:eastAsia="en-US"/>
        </w:rPr>
        <w:t xml:space="preserve">технологической политики основывается на </w:t>
      </w:r>
      <w:hyperlink r:id="rId8" w:history="1">
        <w:r w:rsidRPr="00135724">
          <w:rPr>
            <w:rFonts w:eastAsiaTheme="minorHAnsi"/>
            <w:sz w:val="28"/>
            <w:szCs w:val="28"/>
            <w:lang w:eastAsia="en-US"/>
          </w:rPr>
          <w:t>Конституции</w:t>
        </w:r>
      </w:hyperlink>
      <w:r w:rsidRPr="00135724">
        <w:rPr>
          <w:rFonts w:eastAsiaTheme="minorHAnsi"/>
          <w:sz w:val="28"/>
          <w:szCs w:val="28"/>
          <w:lang w:eastAsia="en-US"/>
        </w:rPr>
        <w:t xml:space="preserve"> Российской Федерации</w:t>
      </w:r>
      <w:r w:rsidR="00952DCA" w:rsidRPr="00135724">
        <w:rPr>
          <w:rFonts w:eastAsiaTheme="minorHAnsi"/>
          <w:sz w:val="28"/>
          <w:szCs w:val="28"/>
          <w:lang w:eastAsia="en-US"/>
        </w:rPr>
        <w:t xml:space="preserve"> и</w:t>
      </w:r>
      <w:r w:rsidRPr="00135724">
        <w:rPr>
          <w:rFonts w:eastAsiaTheme="minorHAnsi"/>
          <w:sz w:val="28"/>
          <w:szCs w:val="28"/>
          <w:lang w:eastAsia="en-US"/>
        </w:rPr>
        <w:t xml:space="preserve"> федеральных конституционных законах</w:t>
      </w:r>
      <w:r w:rsidR="00952DCA" w:rsidRPr="00135724">
        <w:rPr>
          <w:rFonts w:eastAsiaTheme="minorHAnsi"/>
          <w:sz w:val="28"/>
          <w:szCs w:val="28"/>
          <w:lang w:eastAsia="en-US"/>
        </w:rPr>
        <w:t xml:space="preserve">, </w:t>
      </w:r>
      <w:r w:rsidRPr="00135724">
        <w:rPr>
          <w:rFonts w:eastAsiaTheme="minorHAnsi"/>
          <w:sz w:val="28"/>
          <w:szCs w:val="28"/>
          <w:lang w:eastAsia="en-US"/>
        </w:rPr>
        <w:t xml:space="preserve">осуществляется в соответствии с настоящим Федеральным законом, другими федеральными законами, регулирующими отношения в </w:t>
      </w:r>
      <w:r w:rsidR="00AA6118">
        <w:rPr>
          <w:rFonts w:eastAsiaTheme="minorHAnsi"/>
          <w:sz w:val="28"/>
          <w:szCs w:val="28"/>
          <w:lang w:eastAsia="en-US"/>
        </w:rPr>
        <w:t>области</w:t>
      </w:r>
      <w:r w:rsidR="00AA6118" w:rsidRPr="00135724">
        <w:rPr>
          <w:rFonts w:eastAsiaTheme="minorHAnsi"/>
          <w:sz w:val="28"/>
          <w:szCs w:val="28"/>
          <w:lang w:eastAsia="en-US"/>
        </w:rPr>
        <w:t xml:space="preserve"> </w:t>
      </w:r>
      <w:r w:rsidRPr="00135724">
        <w:rPr>
          <w:rFonts w:eastAsiaTheme="minorHAnsi"/>
          <w:sz w:val="28"/>
          <w:szCs w:val="28"/>
          <w:lang w:eastAsia="en-US"/>
        </w:rPr>
        <w:t>технологической политики в отдельных отраслях экономики, иными нормативными правовыми актами Российской Федерации</w:t>
      </w:r>
      <w:r w:rsidR="00952DCA" w:rsidRPr="00135724">
        <w:rPr>
          <w:rFonts w:eastAsiaTheme="minorHAnsi"/>
          <w:sz w:val="28"/>
          <w:szCs w:val="28"/>
          <w:lang w:eastAsia="en-US"/>
        </w:rPr>
        <w:t xml:space="preserve"> и </w:t>
      </w:r>
      <w:r w:rsidRPr="00135724">
        <w:rPr>
          <w:rFonts w:eastAsiaTheme="minorHAnsi"/>
          <w:sz w:val="28"/>
          <w:szCs w:val="28"/>
          <w:lang w:eastAsia="en-US"/>
        </w:rPr>
        <w:t xml:space="preserve">нормативными правовыми актами субъектов Российской Федерации, регулирующими отношения в </w:t>
      </w:r>
      <w:r w:rsidR="00AA6118">
        <w:rPr>
          <w:rFonts w:eastAsiaTheme="minorHAnsi"/>
          <w:sz w:val="28"/>
          <w:szCs w:val="28"/>
          <w:lang w:eastAsia="en-US"/>
        </w:rPr>
        <w:t>области</w:t>
      </w:r>
      <w:r w:rsidR="00AA6118" w:rsidRPr="00135724">
        <w:rPr>
          <w:rFonts w:eastAsiaTheme="minorHAnsi"/>
          <w:sz w:val="28"/>
          <w:szCs w:val="28"/>
          <w:lang w:eastAsia="en-US"/>
        </w:rPr>
        <w:t xml:space="preserve"> </w:t>
      </w:r>
      <w:r w:rsidRPr="00135724">
        <w:rPr>
          <w:rFonts w:eastAsiaTheme="minorHAnsi"/>
          <w:sz w:val="28"/>
          <w:szCs w:val="28"/>
          <w:lang w:eastAsia="en-US"/>
        </w:rPr>
        <w:t>технологической политики.</w:t>
      </w:r>
    </w:p>
    <w:p w:rsidR="0029640E" w:rsidRPr="00135724" w:rsidRDefault="00710D4D" w:rsidP="0003631B">
      <w:pPr>
        <w:widowControl/>
        <w:pBdr>
          <w:top w:val="nil"/>
          <w:left w:val="nil"/>
          <w:bottom w:val="nil"/>
          <w:right w:val="nil"/>
          <w:between w:val="nil"/>
        </w:pBdr>
        <w:spacing w:line="360" w:lineRule="auto"/>
        <w:ind w:left="709"/>
        <w:jc w:val="both"/>
        <w:outlineLvl w:val="1"/>
        <w:rPr>
          <w:b/>
          <w:bCs/>
          <w:sz w:val="28"/>
          <w:szCs w:val="28"/>
        </w:rPr>
      </w:pPr>
      <w:bookmarkStart w:id="11" w:name="_Toc136345767"/>
      <w:bookmarkStart w:id="12" w:name="_Toc137061053"/>
      <w:bookmarkStart w:id="13" w:name="_Toc140776512"/>
      <w:r w:rsidRPr="00135724">
        <w:rPr>
          <w:b/>
          <w:bCs/>
          <w:sz w:val="28"/>
          <w:szCs w:val="28"/>
        </w:rPr>
        <w:t>Статья 3. Основные понятия, используемые в настоящем Федеральном законе</w:t>
      </w:r>
      <w:bookmarkEnd w:id="11"/>
      <w:bookmarkEnd w:id="12"/>
      <w:bookmarkEnd w:id="13"/>
    </w:p>
    <w:p w:rsidR="00DB7132" w:rsidRPr="00135724" w:rsidRDefault="00F56B60" w:rsidP="00DB7132">
      <w:pPr>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1.</w:t>
      </w:r>
      <w:r w:rsidR="00647C54" w:rsidRPr="00135724">
        <w:rPr>
          <w:rFonts w:eastAsiaTheme="minorHAnsi"/>
          <w:sz w:val="28"/>
          <w:szCs w:val="28"/>
          <w:lang w:eastAsia="en-US"/>
        </w:rPr>
        <w:t> </w:t>
      </w:r>
      <w:r w:rsidR="007645EC" w:rsidRPr="00135724">
        <w:rPr>
          <w:rFonts w:eastAsiaTheme="minorHAnsi"/>
          <w:sz w:val="28"/>
          <w:szCs w:val="28"/>
          <w:lang w:eastAsia="en-US"/>
        </w:rPr>
        <w:t>Для целей настоящего Федерального закона используются следующие основные понятия:</w:t>
      </w:r>
    </w:p>
    <w:p w:rsidR="00D2141B" w:rsidRPr="00135724" w:rsidRDefault="001A502A" w:rsidP="00DB7132">
      <w:pPr>
        <w:pBdr>
          <w:top w:val="nil"/>
          <w:left w:val="nil"/>
          <w:bottom w:val="nil"/>
          <w:right w:val="nil"/>
          <w:between w:val="nil"/>
        </w:pBdr>
        <w:spacing w:line="480" w:lineRule="auto"/>
        <w:ind w:firstLine="709"/>
        <w:jc w:val="both"/>
        <w:rPr>
          <w:rFonts w:eastAsiaTheme="minorHAnsi"/>
          <w:sz w:val="28"/>
          <w:szCs w:val="28"/>
          <w:lang w:eastAsia="en-US"/>
        </w:rPr>
      </w:pPr>
      <w:r w:rsidRPr="00135724">
        <w:rPr>
          <w:color w:val="000000"/>
          <w:sz w:val="28"/>
          <w:szCs w:val="28"/>
        </w:rPr>
        <w:t>1)</w:t>
      </w:r>
      <w:r w:rsidR="00647C54" w:rsidRPr="00135724">
        <w:rPr>
          <w:color w:val="000000"/>
          <w:sz w:val="28"/>
          <w:szCs w:val="28"/>
        </w:rPr>
        <w:t> </w:t>
      </w:r>
      <w:r w:rsidR="007645EC" w:rsidRPr="00135724">
        <w:rPr>
          <w:color w:val="000000"/>
          <w:sz w:val="28"/>
          <w:szCs w:val="28"/>
        </w:rPr>
        <w:t>высокотехнологичная продукция</w:t>
      </w:r>
      <w:r w:rsidR="00FB261E" w:rsidRPr="00135724">
        <w:rPr>
          <w:color w:val="000000"/>
          <w:sz w:val="28"/>
          <w:szCs w:val="28"/>
        </w:rPr>
        <w:t xml:space="preserve"> </w:t>
      </w:r>
      <w:r w:rsidR="0016375A" w:rsidRPr="00135724">
        <w:rPr>
          <w:color w:val="000000"/>
          <w:sz w:val="28"/>
          <w:szCs w:val="28"/>
        </w:rPr>
        <w:t>-</w:t>
      </w:r>
      <w:r w:rsidR="006B6A45" w:rsidRPr="00135724">
        <w:rPr>
          <w:color w:val="000000"/>
          <w:sz w:val="28"/>
          <w:szCs w:val="28"/>
        </w:rPr>
        <w:t xml:space="preserve"> </w:t>
      </w:r>
      <w:r w:rsidR="00006CE9" w:rsidRPr="00006CE9">
        <w:rPr>
          <w:color w:val="000000"/>
          <w:sz w:val="28"/>
          <w:szCs w:val="28"/>
        </w:rPr>
        <w:t xml:space="preserve">произведенные с использованием передовых научных и технических достижений, инновационных методов и современных технологий </w:t>
      </w:r>
      <w:r w:rsidR="00D2141B" w:rsidRPr="00135724">
        <w:rPr>
          <w:color w:val="000000"/>
          <w:sz w:val="28"/>
          <w:szCs w:val="28"/>
        </w:rPr>
        <w:t xml:space="preserve">космические </w:t>
      </w:r>
      <w:r w:rsidR="00F5710D" w:rsidRPr="00135724">
        <w:rPr>
          <w:color w:val="000000"/>
          <w:sz w:val="28"/>
          <w:szCs w:val="28"/>
        </w:rPr>
        <w:t xml:space="preserve">и </w:t>
      </w:r>
      <w:r w:rsidR="00D2141B" w:rsidRPr="00135724">
        <w:rPr>
          <w:color w:val="000000"/>
          <w:sz w:val="28"/>
          <w:szCs w:val="28"/>
        </w:rPr>
        <w:t xml:space="preserve">летательные аппараты, </w:t>
      </w:r>
      <w:r w:rsidR="00F5710D" w:rsidRPr="00135724">
        <w:rPr>
          <w:color w:val="000000"/>
          <w:sz w:val="28"/>
          <w:szCs w:val="28"/>
        </w:rPr>
        <w:t>в том числе беспилотные воздушные судна</w:t>
      </w:r>
      <w:r w:rsidR="00D25FDA">
        <w:rPr>
          <w:color w:val="000000"/>
          <w:sz w:val="28"/>
          <w:szCs w:val="28"/>
        </w:rPr>
        <w:t xml:space="preserve">, </w:t>
      </w:r>
      <w:r w:rsidR="00D25FDA" w:rsidRPr="00D25FDA">
        <w:rPr>
          <w:color w:val="000000"/>
          <w:sz w:val="28"/>
          <w:szCs w:val="28"/>
        </w:rPr>
        <w:t>и услуги на основе таких аппаратов</w:t>
      </w:r>
      <w:r w:rsidR="00CA0838" w:rsidRPr="00135724">
        <w:rPr>
          <w:color w:val="000000"/>
          <w:sz w:val="28"/>
          <w:szCs w:val="28"/>
        </w:rPr>
        <w:t>;</w:t>
      </w:r>
      <w:r w:rsidR="00F5710D" w:rsidRPr="00135724">
        <w:rPr>
          <w:color w:val="000000"/>
          <w:sz w:val="28"/>
          <w:szCs w:val="28"/>
        </w:rPr>
        <w:t xml:space="preserve"> </w:t>
      </w:r>
      <w:r w:rsidR="00D25FDA" w:rsidRPr="00D25FDA">
        <w:rPr>
          <w:color w:val="000000"/>
          <w:sz w:val="28"/>
          <w:szCs w:val="28"/>
        </w:rPr>
        <w:t>оборудование для производства, хранения и передачи энергии</w:t>
      </w:r>
      <w:r w:rsidR="00D25FDA">
        <w:rPr>
          <w:color w:val="000000"/>
          <w:sz w:val="28"/>
          <w:szCs w:val="28"/>
        </w:rPr>
        <w:t>;</w:t>
      </w:r>
      <w:r w:rsidR="00D25FDA" w:rsidRPr="00D25FDA">
        <w:rPr>
          <w:color w:val="000000"/>
          <w:sz w:val="28"/>
          <w:szCs w:val="28"/>
        </w:rPr>
        <w:t xml:space="preserve"> </w:t>
      </w:r>
      <w:r w:rsidR="0043346C" w:rsidRPr="00135724">
        <w:rPr>
          <w:color w:val="000000"/>
          <w:sz w:val="28"/>
          <w:szCs w:val="28"/>
        </w:rPr>
        <w:t>средства измерения</w:t>
      </w:r>
      <w:r w:rsidR="00D2141B" w:rsidRPr="00135724">
        <w:rPr>
          <w:color w:val="000000"/>
          <w:sz w:val="28"/>
          <w:szCs w:val="28"/>
        </w:rPr>
        <w:t xml:space="preserve"> и оптические приборы</w:t>
      </w:r>
      <w:r w:rsidR="00B55749">
        <w:rPr>
          <w:color w:val="000000"/>
          <w:sz w:val="28"/>
          <w:szCs w:val="28"/>
        </w:rPr>
        <w:t>;</w:t>
      </w:r>
      <w:r w:rsidR="00B55749" w:rsidRPr="00135724">
        <w:rPr>
          <w:color w:val="000000"/>
          <w:sz w:val="28"/>
          <w:szCs w:val="28"/>
        </w:rPr>
        <w:t xml:space="preserve"> </w:t>
      </w:r>
      <w:r w:rsidR="00D2141B" w:rsidRPr="00135724">
        <w:rPr>
          <w:color w:val="000000"/>
          <w:sz w:val="28"/>
          <w:szCs w:val="28"/>
        </w:rPr>
        <w:t>компьютерн</w:t>
      </w:r>
      <w:r w:rsidR="0043346C" w:rsidRPr="00135724">
        <w:rPr>
          <w:color w:val="000000"/>
          <w:sz w:val="28"/>
          <w:szCs w:val="28"/>
        </w:rPr>
        <w:t>ое оборудование и оргтехника</w:t>
      </w:r>
      <w:r w:rsidR="00B55749">
        <w:rPr>
          <w:color w:val="000000"/>
          <w:sz w:val="28"/>
          <w:szCs w:val="28"/>
        </w:rPr>
        <w:t>;</w:t>
      </w:r>
      <w:r w:rsidR="00B55749" w:rsidRPr="00135724">
        <w:rPr>
          <w:color w:val="000000"/>
          <w:sz w:val="28"/>
          <w:szCs w:val="28"/>
        </w:rPr>
        <w:t xml:space="preserve"> </w:t>
      </w:r>
      <w:r w:rsidR="00D2141B" w:rsidRPr="00135724">
        <w:rPr>
          <w:color w:val="000000"/>
          <w:sz w:val="28"/>
          <w:szCs w:val="28"/>
        </w:rPr>
        <w:t xml:space="preserve">лекарственные </w:t>
      </w:r>
      <w:r w:rsidR="009F7115" w:rsidRPr="00135724">
        <w:rPr>
          <w:color w:val="000000"/>
          <w:sz w:val="28"/>
          <w:szCs w:val="28"/>
        </w:rPr>
        <w:t>средства</w:t>
      </w:r>
      <w:r w:rsidR="00F5710D" w:rsidRPr="00135724">
        <w:rPr>
          <w:color w:val="000000"/>
          <w:sz w:val="28"/>
          <w:szCs w:val="28"/>
        </w:rPr>
        <w:t xml:space="preserve"> и медицинские изделия</w:t>
      </w:r>
      <w:r w:rsidR="00B55749">
        <w:rPr>
          <w:color w:val="000000"/>
          <w:sz w:val="28"/>
          <w:szCs w:val="28"/>
        </w:rPr>
        <w:t>;</w:t>
      </w:r>
      <w:r w:rsidR="00B55749" w:rsidRPr="00135724">
        <w:rPr>
          <w:color w:val="000000"/>
          <w:sz w:val="28"/>
          <w:szCs w:val="28"/>
        </w:rPr>
        <w:t xml:space="preserve"> </w:t>
      </w:r>
      <w:r w:rsidR="00C70A45">
        <w:rPr>
          <w:color w:val="000000"/>
          <w:sz w:val="28"/>
          <w:szCs w:val="28"/>
        </w:rPr>
        <w:t xml:space="preserve">биомедицинские клеточные продукты; </w:t>
      </w:r>
      <w:r w:rsidR="00A96DC1" w:rsidRPr="00135724">
        <w:rPr>
          <w:sz w:val="28"/>
          <w:szCs w:val="28"/>
        </w:rPr>
        <w:t xml:space="preserve">малотоннажная и среднетоннажная </w:t>
      </w:r>
      <w:r w:rsidR="00DB7132" w:rsidRPr="00135724">
        <w:rPr>
          <w:sz w:val="28"/>
          <w:szCs w:val="28"/>
        </w:rPr>
        <w:t>химическая продукция</w:t>
      </w:r>
      <w:r w:rsidR="00B55749">
        <w:rPr>
          <w:sz w:val="28"/>
          <w:szCs w:val="28"/>
        </w:rPr>
        <w:t>;</w:t>
      </w:r>
      <w:r w:rsidR="00B55749" w:rsidRPr="00135724">
        <w:rPr>
          <w:sz w:val="28"/>
          <w:szCs w:val="28"/>
        </w:rPr>
        <w:t xml:space="preserve"> </w:t>
      </w:r>
      <w:r w:rsidR="00D2141B" w:rsidRPr="00135724">
        <w:rPr>
          <w:color w:val="000000"/>
          <w:sz w:val="28"/>
          <w:szCs w:val="28"/>
        </w:rPr>
        <w:t xml:space="preserve">электрические </w:t>
      </w:r>
      <w:r w:rsidR="00D25FDA">
        <w:rPr>
          <w:color w:val="000000"/>
          <w:sz w:val="28"/>
          <w:szCs w:val="28"/>
        </w:rPr>
        <w:t xml:space="preserve">машины, </w:t>
      </w:r>
      <w:r w:rsidR="00B55749">
        <w:rPr>
          <w:color w:val="000000"/>
          <w:sz w:val="28"/>
          <w:szCs w:val="28"/>
        </w:rPr>
        <w:t xml:space="preserve">неэлектрические </w:t>
      </w:r>
      <w:r w:rsidR="00D2141B" w:rsidRPr="00135724">
        <w:rPr>
          <w:color w:val="000000"/>
          <w:sz w:val="28"/>
          <w:szCs w:val="28"/>
        </w:rPr>
        <w:t>машины</w:t>
      </w:r>
      <w:r w:rsidR="00B55749">
        <w:rPr>
          <w:color w:val="000000"/>
          <w:sz w:val="28"/>
          <w:szCs w:val="28"/>
        </w:rPr>
        <w:t>;</w:t>
      </w:r>
      <w:r w:rsidR="00B55749" w:rsidRPr="00135724">
        <w:rPr>
          <w:color w:val="000000"/>
          <w:sz w:val="28"/>
          <w:szCs w:val="28"/>
        </w:rPr>
        <w:t xml:space="preserve"> </w:t>
      </w:r>
      <w:r w:rsidR="00A14280" w:rsidRPr="00135724">
        <w:rPr>
          <w:sz w:val="28"/>
          <w:szCs w:val="28"/>
        </w:rPr>
        <w:t>железнодорожный тяговый подвижной состав, в том числе высокоскоростной</w:t>
      </w:r>
      <w:r w:rsidR="00B55749">
        <w:rPr>
          <w:sz w:val="28"/>
          <w:szCs w:val="28"/>
        </w:rPr>
        <w:t xml:space="preserve"> и</w:t>
      </w:r>
      <w:r w:rsidR="00A14280" w:rsidRPr="00135724">
        <w:rPr>
          <w:sz w:val="28"/>
          <w:szCs w:val="28"/>
        </w:rPr>
        <w:t xml:space="preserve"> с автоматическим управлением</w:t>
      </w:r>
      <w:r w:rsidR="00B55749">
        <w:rPr>
          <w:sz w:val="28"/>
          <w:szCs w:val="28"/>
        </w:rPr>
        <w:t>;</w:t>
      </w:r>
      <w:r w:rsidR="00B55749" w:rsidRPr="00135724">
        <w:rPr>
          <w:b/>
          <w:bCs/>
          <w:sz w:val="28"/>
          <w:szCs w:val="28"/>
        </w:rPr>
        <w:t xml:space="preserve"> </w:t>
      </w:r>
      <w:r w:rsidR="00D25FDA" w:rsidRPr="00D25FDA">
        <w:rPr>
          <w:color w:val="000000"/>
          <w:sz w:val="28"/>
          <w:szCs w:val="28"/>
        </w:rPr>
        <w:t>телекоммуникационное оборудование, электроника, в том числе микроэлектроника; вычислительные системы</w:t>
      </w:r>
      <w:r w:rsidR="00B55749">
        <w:rPr>
          <w:rFonts w:eastAsiaTheme="minorHAnsi"/>
          <w:sz w:val="28"/>
          <w:szCs w:val="28"/>
          <w:lang w:eastAsia="en-US"/>
        </w:rPr>
        <w:t>;</w:t>
      </w:r>
      <w:r w:rsidR="00B55749" w:rsidRPr="00135724">
        <w:rPr>
          <w:rFonts w:eastAsiaTheme="minorHAnsi"/>
          <w:sz w:val="28"/>
          <w:szCs w:val="28"/>
          <w:lang w:eastAsia="en-US"/>
        </w:rPr>
        <w:t xml:space="preserve"> </w:t>
      </w:r>
      <w:r w:rsidR="00A14280" w:rsidRPr="00135724">
        <w:rPr>
          <w:bCs/>
          <w:sz w:val="28"/>
          <w:szCs w:val="28"/>
        </w:rPr>
        <w:t>программное обеспечение</w:t>
      </w:r>
      <w:r w:rsidR="00B55749">
        <w:rPr>
          <w:bCs/>
          <w:sz w:val="28"/>
          <w:szCs w:val="28"/>
        </w:rPr>
        <w:t>, разработанное на основе сквозных технологий;</w:t>
      </w:r>
      <w:r w:rsidR="00B55749" w:rsidRPr="00135724">
        <w:rPr>
          <w:rFonts w:eastAsiaTheme="minorHAnsi"/>
          <w:sz w:val="28"/>
          <w:szCs w:val="28"/>
          <w:lang w:eastAsia="en-US"/>
        </w:rPr>
        <w:t xml:space="preserve"> </w:t>
      </w:r>
      <w:r w:rsidR="00F47AE7">
        <w:rPr>
          <w:rFonts w:eastAsiaTheme="minorHAnsi"/>
          <w:sz w:val="28"/>
          <w:szCs w:val="28"/>
          <w:lang w:eastAsia="en-US"/>
        </w:rPr>
        <w:t xml:space="preserve">иные </w:t>
      </w:r>
      <w:r w:rsidR="00D25FDA" w:rsidRPr="00D25FDA">
        <w:rPr>
          <w:rFonts w:eastAsiaTheme="minorHAnsi"/>
          <w:sz w:val="28"/>
          <w:szCs w:val="28"/>
          <w:lang w:eastAsia="en-US"/>
        </w:rPr>
        <w:t>определенные Правительством Российской Федерации товары, работы и услуги</w:t>
      </w:r>
      <w:r w:rsidR="00306C86" w:rsidRPr="00135724">
        <w:rPr>
          <w:rFonts w:eastAsiaTheme="minorHAnsi"/>
          <w:sz w:val="28"/>
          <w:szCs w:val="28"/>
          <w:lang w:eastAsia="en-US"/>
        </w:rPr>
        <w:t>;</w:t>
      </w:r>
      <w:r w:rsidR="00686C39" w:rsidRPr="00135724">
        <w:rPr>
          <w:rFonts w:eastAsiaTheme="minorHAnsi"/>
          <w:sz w:val="28"/>
          <w:szCs w:val="28"/>
          <w:lang w:eastAsia="en-US"/>
        </w:rPr>
        <w:t xml:space="preserve"> </w:t>
      </w:r>
    </w:p>
    <w:p w:rsidR="00AC0F48" w:rsidRDefault="00CE3932" w:rsidP="00026F58">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2</w:t>
      </w:r>
      <w:r w:rsidR="00AC0F48" w:rsidRPr="00135724">
        <w:rPr>
          <w:color w:val="000000"/>
          <w:sz w:val="28"/>
          <w:szCs w:val="28"/>
        </w:rPr>
        <w:t>)</w:t>
      </w:r>
      <w:r w:rsidR="00647C54" w:rsidRPr="00135724">
        <w:rPr>
          <w:color w:val="000000"/>
          <w:sz w:val="28"/>
          <w:szCs w:val="28"/>
        </w:rPr>
        <w:t> </w:t>
      </w:r>
      <w:r w:rsidR="00AC0F48" w:rsidRPr="00135724">
        <w:rPr>
          <w:color w:val="000000"/>
          <w:sz w:val="28"/>
          <w:szCs w:val="28"/>
        </w:rPr>
        <w:t>деятельность в сфере технологического развити</w:t>
      </w:r>
      <w:r w:rsidR="003A2DDE" w:rsidRPr="00135724">
        <w:rPr>
          <w:color w:val="000000"/>
          <w:sz w:val="28"/>
          <w:szCs w:val="28"/>
        </w:rPr>
        <w:t>я</w:t>
      </w:r>
      <w:r w:rsidR="00551153">
        <w:rPr>
          <w:color w:val="000000"/>
          <w:sz w:val="28"/>
          <w:szCs w:val="28"/>
        </w:rPr>
        <w:t xml:space="preserve"> </w:t>
      </w:r>
      <w:r w:rsidR="00952DCA" w:rsidRPr="00135724">
        <w:rPr>
          <w:color w:val="000000"/>
          <w:sz w:val="28"/>
          <w:szCs w:val="28"/>
        </w:rPr>
        <w:t>-</w:t>
      </w:r>
      <w:r w:rsidR="00551153">
        <w:rPr>
          <w:color w:val="000000"/>
          <w:sz w:val="28"/>
          <w:szCs w:val="28"/>
        </w:rPr>
        <w:t xml:space="preserve"> </w:t>
      </w:r>
      <w:r w:rsidR="00AC0F48" w:rsidRPr="00135724">
        <w:rPr>
          <w:color w:val="000000"/>
          <w:sz w:val="28"/>
          <w:szCs w:val="28"/>
        </w:rPr>
        <w:t>деятельность</w:t>
      </w:r>
      <w:r w:rsidR="00952DCA" w:rsidRPr="00135724">
        <w:rPr>
          <w:color w:val="000000"/>
          <w:sz w:val="28"/>
          <w:szCs w:val="28"/>
        </w:rPr>
        <w:t>,</w:t>
      </w:r>
      <w:r w:rsidR="00AC0F48" w:rsidRPr="00135724">
        <w:rPr>
          <w:color w:val="000000"/>
          <w:sz w:val="28"/>
          <w:szCs w:val="28"/>
        </w:rPr>
        <w:t xml:space="preserve"> направленная на </w:t>
      </w:r>
      <w:r w:rsidR="00281440">
        <w:rPr>
          <w:color w:val="000000"/>
          <w:sz w:val="28"/>
          <w:szCs w:val="28"/>
        </w:rPr>
        <w:t xml:space="preserve">определение, </w:t>
      </w:r>
      <w:r w:rsidR="00AC0F48" w:rsidRPr="00135724">
        <w:rPr>
          <w:color w:val="000000"/>
          <w:sz w:val="28"/>
          <w:szCs w:val="28"/>
        </w:rPr>
        <w:t>разработку</w:t>
      </w:r>
      <w:r w:rsidR="00275881" w:rsidRPr="00135724">
        <w:rPr>
          <w:color w:val="000000"/>
          <w:sz w:val="28"/>
          <w:szCs w:val="28"/>
        </w:rPr>
        <w:t xml:space="preserve"> и</w:t>
      </w:r>
      <w:r w:rsidR="003B4682" w:rsidRPr="00135724">
        <w:rPr>
          <w:color w:val="000000"/>
          <w:sz w:val="28"/>
          <w:szCs w:val="28"/>
        </w:rPr>
        <w:t xml:space="preserve"> </w:t>
      </w:r>
      <w:r w:rsidR="00AC0F48" w:rsidRPr="00135724">
        <w:rPr>
          <w:color w:val="000000"/>
          <w:sz w:val="28"/>
          <w:szCs w:val="28"/>
        </w:rPr>
        <w:t>внедрение</w:t>
      </w:r>
      <w:r w:rsidR="003B4682" w:rsidRPr="00135724">
        <w:rPr>
          <w:color w:val="000000"/>
          <w:sz w:val="28"/>
          <w:szCs w:val="28"/>
        </w:rPr>
        <w:t xml:space="preserve"> </w:t>
      </w:r>
      <w:r w:rsidR="003A2DDE" w:rsidRPr="00135724">
        <w:rPr>
          <w:color w:val="000000"/>
          <w:sz w:val="28"/>
          <w:szCs w:val="28"/>
        </w:rPr>
        <w:t xml:space="preserve">технологий, </w:t>
      </w:r>
      <w:bookmarkStart w:id="14" w:name="_Hlk136632446"/>
      <w:r w:rsidR="003A2DDE" w:rsidRPr="00135724">
        <w:rPr>
          <w:color w:val="000000"/>
          <w:sz w:val="28"/>
          <w:szCs w:val="28"/>
        </w:rPr>
        <w:t xml:space="preserve">производство </w:t>
      </w:r>
      <w:r w:rsidR="00A267A3" w:rsidRPr="00135724">
        <w:rPr>
          <w:color w:val="000000"/>
          <w:sz w:val="28"/>
          <w:szCs w:val="28"/>
        </w:rPr>
        <w:t>и реализаци</w:t>
      </w:r>
      <w:r w:rsidR="007B52CC" w:rsidRPr="00135724">
        <w:rPr>
          <w:color w:val="000000"/>
          <w:sz w:val="28"/>
          <w:szCs w:val="28"/>
        </w:rPr>
        <w:t>ю</w:t>
      </w:r>
      <w:r w:rsidR="00A267A3" w:rsidRPr="00135724">
        <w:rPr>
          <w:color w:val="000000"/>
          <w:sz w:val="28"/>
          <w:szCs w:val="28"/>
        </w:rPr>
        <w:t xml:space="preserve"> </w:t>
      </w:r>
      <w:r w:rsidR="003A2DDE" w:rsidRPr="00135724">
        <w:rPr>
          <w:color w:val="000000"/>
          <w:sz w:val="28"/>
          <w:szCs w:val="28"/>
        </w:rPr>
        <w:t>высокотехнологичной продукции</w:t>
      </w:r>
      <w:r w:rsidR="001E70D0" w:rsidRPr="00135724">
        <w:rPr>
          <w:color w:val="000000"/>
          <w:sz w:val="28"/>
          <w:szCs w:val="28"/>
        </w:rPr>
        <w:t>,</w:t>
      </w:r>
      <w:r w:rsidR="001A36CA" w:rsidRPr="00135724">
        <w:rPr>
          <w:color w:val="000000"/>
          <w:sz w:val="28"/>
          <w:szCs w:val="28"/>
        </w:rPr>
        <w:t xml:space="preserve"> </w:t>
      </w:r>
      <w:r w:rsidR="003A2DDE" w:rsidRPr="00135724">
        <w:rPr>
          <w:color w:val="000000"/>
          <w:sz w:val="28"/>
          <w:szCs w:val="28"/>
        </w:rPr>
        <w:t xml:space="preserve">в том числе с применением </w:t>
      </w:r>
      <w:r w:rsidR="00FB351A" w:rsidRPr="00135724">
        <w:rPr>
          <w:color w:val="000000"/>
          <w:sz w:val="28"/>
          <w:szCs w:val="28"/>
        </w:rPr>
        <w:t xml:space="preserve">критических и сквозных </w:t>
      </w:r>
      <w:r w:rsidR="003A2DDE" w:rsidRPr="00135724">
        <w:rPr>
          <w:color w:val="000000"/>
          <w:sz w:val="28"/>
          <w:szCs w:val="28"/>
        </w:rPr>
        <w:t>технологий</w:t>
      </w:r>
      <w:bookmarkEnd w:id="14"/>
      <w:r w:rsidR="00BA52FB" w:rsidRPr="00135724">
        <w:rPr>
          <w:color w:val="000000"/>
          <w:sz w:val="28"/>
          <w:szCs w:val="28"/>
        </w:rPr>
        <w:t>, а также деятельность</w:t>
      </w:r>
      <w:r w:rsidR="00903345" w:rsidRPr="00135724">
        <w:rPr>
          <w:color w:val="000000"/>
          <w:sz w:val="28"/>
          <w:szCs w:val="28"/>
        </w:rPr>
        <w:t>,</w:t>
      </w:r>
      <w:r w:rsidR="00BA52FB" w:rsidRPr="00135724">
        <w:rPr>
          <w:color w:val="000000"/>
          <w:sz w:val="28"/>
          <w:szCs w:val="28"/>
        </w:rPr>
        <w:t xml:space="preserve"> связанная с разработкой</w:t>
      </w:r>
      <w:r w:rsidR="007B37E9" w:rsidRPr="00135724">
        <w:rPr>
          <w:color w:val="000000"/>
          <w:sz w:val="28"/>
          <w:szCs w:val="28"/>
        </w:rPr>
        <w:t xml:space="preserve"> и </w:t>
      </w:r>
      <w:r w:rsidR="00BA52FB" w:rsidRPr="00135724">
        <w:rPr>
          <w:color w:val="000000"/>
          <w:sz w:val="28"/>
          <w:szCs w:val="28"/>
        </w:rPr>
        <w:t>внедрением</w:t>
      </w:r>
      <w:r w:rsidR="007B37E9" w:rsidRPr="00135724">
        <w:rPr>
          <w:color w:val="000000"/>
          <w:sz w:val="28"/>
          <w:szCs w:val="28"/>
        </w:rPr>
        <w:t xml:space="preserve"> </w:t>
      </w:r>
      <w:r w:rsidR="00BA52FB" w:rsidRPr="00135724">
        <w:rPr>
          <w:color w:val="000000"/>
          <w:sz w:val="28"/>
          <w:szCs w:val="28"/>
        </w:rPr>
        <w:t>технологических и</w:t>
      </w:r>
      <w:r w:rsidR="00E27B67" w:rsidRPr="00135724">
        <w:rPr>
          <w:color w:val="000000"/>
          <w:sz w:val="28"/>
          <w:szCs w:val="28"/>
        </w:rPr>
        <w:t>н</w:t>
      </w:r>
      <w:r w:rsidR="00BA52FB" w:rsidRPr="00135724">
        <w:rPr>
          <w:color w:val="000000"/>
          <w:sz w:val="28"/>
          <w:szCs w:val="28"/>
        </w:rPr>
        <w:t>новаций</w:t>
      </w:r>
      <w:r w:rsidR="00A267A3" w:rsidRPr="00135724">
        <w:rPr>
          <w:color w:val="000000"/>
          <w:sz w:val="28"/>
          <w:szCs w:val="28"/>
        </w:rPr>
        <w:t>;</w:t>
      </w:r>
    </w:p>
    <w:p w:rsidR="00C55308" w:rsidRPr="00135724" w:rsidRDefault="00C55308"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 xml:space="preserve">3) ключевое техническое решение - техническое решение (способ, алгоритм, компонент, технология или процесс), </w:t>
      </w:r>
      <w:r w:rsidR="00914CC7">
        <w:rPr>
          <w:color w:val="000000"/>
          <w:sz w:val="28"/>
          <w:szCs w:val="28"/>
        </w:rPr>
        <w:t>формирующее основу разрабатываемого продукта, процесса или системы</w:t>
      </w:r>
      <w:r w:rsidR="008C0EE0">
        <w:rPr>
          <w:color w:val="000000"/>
          <w:sz w:val="28"/>
          <w:szCs w:val="28"/>
        </w:rPr>
        <w:t>,</w:t>
      </w:r>
      <w:r w:rsidR="00914CC7">
        <w:rPr>
          <w:color w:val="000000"/>
          <w:sz w:val="28"/>
          <w:szCs w:val="28"/>
        </w:rPr>
        <w:t xml:space="preserve"> </w:t>
      </w:r>
      <w:r>
        <w:rPr>
          <w:color w:val="000000"/>
          <w:sz w:val="28"/>
          <w:szCs w:val="28"/>
        </w:rPr>
        <w:t>определяющее характеристики конкретных технологий и продуктов на их основе</w:t>
      </w:r>
      <w:r w:rsidR="008C0EE0">
        <w:rPr>
          <w:color w:val="000000"/>
          <w:sz w:val="28"/>
          <w:szCs w:val="28"/>
        </w:rPr>
        <w:t xml:space="preserve"> и </w:t>
      </w:r>
      <w:r>
        <w:rPr>
          <w:color w:val="000000"/>
          <w:sz w:val="28"/>
          <w:szCs w:val="28"/>
        </w:rPr>
        <w:t>обеспечивающее конкурентоспособность высокотехнологич</w:t>
      </w:r>
      <w:r w:rsidR="006606C6">
        <w:rPr>
          <w:color w:val="000000"/>
          <w:sz w:val="28"/>
          <w:szCs w:val="28"/>
        </w:rPr>
        <w:t>н</w:t>
      </w:r>
      <w:r>
        <w:rPr>
          <w:color w:val="000000"/>
          <w:sz w:val="28"/>
          <w:szCs w:val="28"/>
        </w:rPr>
        <w:t>ой продукции и (или) эффективность ее производства;</w:t>
      </w:r>
    </w:p>
    <w:p w:rsidR="00FB351A" w:rsidRPr="00135724" w:rsidRDefault="00C55308" w:rsidP="00FB351A">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4</w:t>
      </w:r>
      <w:r w:rsidR="00526358" w:rsidRPr="00135724">
        <w:rPr>
          <w:color w:val="000000"/>
          <w:sz w:val="28"/>
          <w:szCs w:val="28"/>
        </w:rPr>
        <w:t>)</w:t>
      </w:r>
      <w:r w:rsidR="00647C54" w:rsidRPr="00135724">
        <w:rPr>
          <w:color w:val="000000"/>
          <w:sz w:val="28"/>
          <w:szCs w:val="28"/>
        </w:rPr>
        <w:t> </w:t>
      </w:r>
      <w:r w:rsidR="007645EC" w:rsidRPr="00135724">
        <w:rPr>
          <w:color w:val="000000"/>
          <w:sz w:val="28"/>
          <w:szCs w:val="28"/>
        </w:rPr>
        <w:t>критическ</w:t>
      </w:r>
      <w:r w:rsidR="00EF0C61" w:rsidRPr="00135724">
        <w:rPr>
          <w:color w:val="000000"/>
          <w:sz w:val="28"/>
          <w:szCs w:val="28"/>
        </w:rPr>
        <w:t>ая</w:t>
      </w:r>
      <w:r w:rsidR="007645EC" w:rsidRPr="00135724">
        <w:rPr>
          <w:color w:val="000000"/>
          <w:sz w:val="28"/>
          <w:szCs w:val="28"/>
        </w:rPr>
        <w:t xml:space="preserve"> технологи</w:t>
      </w:r>
      <w:r w:rsidR="00EF0C61" w:rsidRPr="00135724">
        <w:rPr>
          <w:color w:val="000000"/>
          <w:sz w:val="28"/>
          <w:szCs w:val="28"/>
        </w:rPr>
        <w:t>я</w:t>
      </w:r>
      <w:r w:rsidR="007645EC" w:rsidRPr="00135724">
        <w:rPr>
          <w:color w:val="000000"/>
          <w:sz w:val="28"/>
          <w:szCs w:val="28"/>
        </w:rPr>
        <w:t xml:space="preserve"> </w:t>
      </w:r>
      <w:r w:rsidR="0016375A" w:rsidRPr="00135724">
        <w:rPr>
          <w:color w:val="000000"/>
          <w:sz w:val="28"/>
          <w:szCs w:val="28"/>
        </w:rPr>
        <w:t>-</w:t>
      </w:r>
      <w:r w:rsidR="00367F97" w:rsidRPr="00135724">
        <w:rPr>
          <w:color w:val="000000"/>
          <w:sz w:val="28"/>
          <w:szCs w:val="28"/>
        </w:rPr>
        <w:t xml:space="preserve"> </w:t>
      </w:r>
      <w:r w:rsidR="007645EC" w:rsidRPr="00135724">
        <w:rPr>
          <w:color w:val="000000"/>
          <w:sz w:val="28"/>
          <w:szCs w:val="28"/>
        </w:rPr>
        <w:t>технологи</w:t>
      </w:r>
      <w:r w:rsidR="00EF0C61" w:rsidRPr="00135724">
        <w:rPr>
          <w:color w:val="000000"/>
          <w:sz w:val="28"/>
          <w:szCs w:val="28"/>
        </w:rPr>
        <w:t>я</w:t>
      </w:r>
      <w:r w:rsidR="007645EC" w:rsidRPr="00135724">
        <w:rPr>
          <w:color w:val="000000"/>
          <w:sz w:val="28"/>
          <w:szCs w:val="28"/>
        </w:rPr>
        <w:t xml:space="preserve">, </w:t>
      </w:r>
      <w:r w:rsidR="00FB351A" w:rsidRPr="00135724">
        <w:rPr>
          <w:color w:val="000000"/>
          <w:sz w:val="28"/>
          <w:szCs w:val="28"/>
        </w:rPr>
        <w:t>необходим</w:t>
      </w:r>
      <w:r w:rsidR="007B37E9" w:rsidRPr="00135724">
        <w:rPr>
          <w:color w:val="000000"/>
          <w:sz w:val="28"/>
          <w:szCs w:val="28"/>
        </w:rPr>
        <w:t>ая</w:t>
      </w:r>
      <w:r w:rsidR="00FB351A" w:rsidRPr="00135724">
        <w:rPr>
          <w:color w:val="000000"/>
          <w:sz w:val="28"/>
          <w:szCs w:val="28"/>
        </w:rPr>
        <w:t xml:space="preserve"> для производства важнейших видов высокотехнологичной продукции, имеющая системное значение для функционирования экономики, решения социально-экономических задач, обеспечения обороны и безопасности государства</w:t>
      </w:r>
      <w:r w:rsidR="00A41008" w:rsidRPr="00135724">
        <w:rPr>
          <w:color w:val="000000"/>
          <w:sz w:val="28"/>
          <w:szCs w:val="28"/>
        </w:rPr>
        <w:t xml:space="preserve"> и</w:t>
      </w:r>
      <w:r w:rsidR="00FB351A" w:rsidRPr="00135724">
        <w:rPr>
          <w:color w:val="000000"/>
          <w:sz w:val="28"/>
          <w:szCs w:val="28"/>
        </w:rPr>
        <w:t xml:space="preserve"> включенная</w:t>
      </w:r>
      <w:r w:rsidR="00EE56F0" w:rsidRPr="00135724">
        <w:rPr>
          <w:color w:val="000000"/>
          <w:sz w:val="28"/>
          <w:szCs w:val="28"/>
        </w:rPr>
        <w:t xml:space="preserve"> </w:t>
      </w:r>
      <w:r w:rsidR="00FB351A" w:rsidRPr="00135724">
        <w:rPr>
          <w:color w:val="000000"/>
          <w:sz w:val="28"/>
          <w:szCs w:val="28"/>
        </w:rPr>
        <w:t>в перечень критических технологий, утвержденный Правительством Российской Федерации</w:t>
      </w:r>
      <w:r w:rsidR="003011C0" w:rsidRPr="00135724">
        <w:rPr>
          <w:color w:val="000000"/>
          <w:sz w:val="28"/>
          <w:szCs w:val="28"/>
        </w:rPr>
        <w:t xml:space="preserve"> или уполномоченным Правительством Российской Федерации федеральным органом исполнительной власти</w:t>
      </w:r>
      <w:r w:rsidR="00BB1D4B" w:rsidRPr="00135724">
        <w:rPr>
          <w:color w:val="000000"/>
          <w:sz w:val="28"/>
          <w:szCs w:val="28"/>
        </w:rPr>
        <w:t>;</w:t>
      </w:r>
    </w:p>
    <w:p w:rsidR="00040082" w:rsidRPr="00135724" w:rsidRDefault="00C55308" w:rsidP="00593BFA">
      <w:pPr>
        <w:widowControl/>
        <w:pBdr>
          <w:top w:val="nil"/>
          <w:left w:val="nil"/>
          <w:bottom w:val="nil"/>
          <w:right w:val="nil"/>
          <w:between w:val="nil"/>
        </w:pBdr>
        <w:spacing w:line="480" w:lineRule="auto"/>
        <w:ind w:firstLine="709"/>
        <w:jc w:val="both"/>
        <w:rPr>
          <w:sz w:val="28"/>
          <w:szCs w:val="28"/>
        </w:rPr>
      </w:pPr>
      <w:r>
        <w:rPr>
          <w:color w:val="000000"/>
          <w:sz w:val="28"/>
          <w:szCs w:val="28"/>
        </w:rPr>
        <w:t>5</w:t>
      </w:r>
      <w:r w:rsidR="001A0FB9" w:rsidRPr="00135724">
        <w:rPr>
          <w:color w:val="000000"/>
          <w:sz w:val="28"/>
          <w:szCs w:val="28"/>
        </w:rPr>
        <w:t>)</w:t>
      </w:r>
      <w:r w:rsidR="00647C54" w:rsidRPr="00135724">
        <w:rPr>
          <w:color w:val="000000"/>
          <w:sz w:val="28"/>
          <w:szCs w:val="28"/>
        </w:rPr>
        <w:t> </w:t>
      </w:r>
      <w:bookmarkStart w:id="15" w:name="_Hlk138609944"/>
      <w:r w:rsidR="007645EC" w:rsidRPr="00135724">
        <w:rPr>
          <w:color w:val="000000"/>
          <w:sz w:val="28"/>
          <w:szCs w:val="28"/>
        </w:rPr>
        <w:t>сквозн</w:t>
      </w:r>
      <w:r w:rsidR="00F845C2" w:rsidRPr="00135724">
        <w:rPr>
          <w:color w:val="000000"/>
          <w:sz w:val="28"/>
          <w:szCs w:val="28"/>
        </w:rPr>
        <w:t>ая</w:t>
      </w:r>
      <w:r w:rsidR="007645EC" w:rsidRPr="00135724">
        <w:rPr>
          <w:color w:val="000000"/>
          <w:sz w:val="28"/>
          <w:szCs w:val="28"/>
        </w:rPr>
        <w:t xml:space="preserve"> технологи</w:t>
      </w:r>
      <w:r w:rsidR="00F845C2" w:rsidRPr="00135724">
        <w:rPr>
          <w:color w:val="000000"/>
          <w:sz w:val="28"/>
          <w:szCs w:val="28"/>
        </w:rPr>
        <w:t>я</w:t>
      </w:r>
      <w:r w:rsidR="007645EC" w:rsidRPr="00135724">
        <w:rPr>
          <w:color w:val="000000"/>
          <w:sz w:val="28"/>
          <w:szCs w:val="28"/>
        </w:rPr>
        <w:t xml:space="preserve"> </w:t>
      </w:r>
      <w:r w:rsidR="0016375A" w:rsidRPr="00135724">
        <w:rPr>
          <w:color w:val="000000"/>
          <w:sz w:val="28"/>
          <w:szCs w:val="28"/>
        </w:rPr>
        <w:t>-</w:t>
      </w:r>
      <w:r w:rsidR="007645EC" w:rsidRPr="00135724">
        <w:rPr>
          <w:color w:val="000000"/>
          <w:sz w:val="28"/>
          <w:szCs w:val="28"/>
        </w:rPr>
        <w:t xml:space="preserve"> </w:t>
      </w:r>
      <w:r w:rsidR="00040082" w:rsidRPr="00135724">
        <w:rPr>
          <w:color w:val="000000"/>
          <w:sz w:val="28"/>
          <w:szCs w:val="28"/>
        </w:rPr>
        <w:t>перспективная технология межотраслевого назначения</w:t>
      </w:r>
      <w:r w:rsidR="00BF1A1C" w:rsidRPr="00135724">
        <w:rPr>
          <w:color w:val="000000"/>
          <w:sz w:val="28"/>
          <w:szCs w:val="28"/>
        </w:rPr>
        <w:t xml:space="preserve"> </w:t>
      </w:r>
      <w:r w:rsidR="00BF1A1C" w:rsidRPr="00135724">
        <w:rPr>
          <w:sz w:val="28"/>
          <w:szCs w:val="28"/>
        </w:rPr>
        <w:t>(высокотехнологичная область (направление)</w:t>
      </w:r>
      <w:r w:rsidR="00040082" w:rsidRPr="00135724">
        <w:rPr>
          <w:color w:val="000000"/>
          <w:sz w:val="28"/>
          <w:szCs w:val="28"/>
        </w:rPr>
        <w:t>, обеспечива</w:t>
      </w:r>
      <w:r w:rsidR="00A41008" w:rsidRPr="00135724">
        <w:rPr>
          <w:color w:val="000000"/>
          <w:sz w:val="28"/>
          <w:szCs w:val="28"/>
        </w:rPr>
        <w:t>ющая</w:t>
      </w:r>
      <w:r w:rsidR="00040082" w:rsidRPr="00135724">
        <w:rPr>
          <w:color w:val="000000"/>
          <w:sz w:val="28"/>
          <w:szCs w:val="28"/>
        </w:rPr>
        <w:t xml:space="preserve"> создание высокотехнологичной</w:t>
      </w:r>
      <w:r w:rsidR="00593BFA" w:rsidRPr="00135724">
        <w:rPr>
          <w:color w:val="000000"/>
          <w:sz w:val="28"/>
          <w:szCs w:val="28"/>
        </w:rPr>
        <w:t xml:space="preserve"> продукции</w:t>
      </w:r>
      <w:r w:rsidR="00040082" w:rsidRPr="00135724">
        <w:rPr>
          <w:color w:val="000000"/>
          <w:sz w:val="28"/>
          <w:szCs w:val="28"/>
        </w:rPr>
        <w:t xml:space="preserve"> и (или) </w:t>
      </w:r>
      <w:r w:rsidR="0062581D" w:rsidRPr="00135724">
        <w:rPr>
          <w:color w:val="000000"/>
          <w:sz w:val="28"/>
          <w:szCs w:val="28"/>
        </w:rPr>
        <w:t>разработку и внедрение</w:t>
      </w:r>
      <w:r w:rsidR="00040082" w:rsidRPr="00135724">
        <w:rPr>
          <w:color w:val="000000"/>
          <w:sz w:val="28"/>
          <w:szCs w:val="28"/>
        </w:rPr>
        <w:t xml:space="preserve"> технологических </w:t>
      </w:r>
      <w:r w:rsidR="00593BFA" w:rsidRPr="00135724">
        <w:rPr>
          <w:color w:val="000000"/>
          <w:sz w:val="28"/>
          <w:szCs w:val="28"/>
        </w:rPr>
        <w:t>инноваций</w:t>
      </w:r>
      <w:r w:rsidR="007B018D" w:rsidRPr="00135724">
        <w:rPr>
          <w:color w:val="000000"/>
          <w:sz w:val="28"/>
          <w:szCs w:val="28"/>
        </w:rPr>
        <w:t>,</w:t>
      </w:r>
      <w:r w:rsidR="00040082" w:rsidRPr="00135724">
        <w:rPr>
          <w:color w:val="000000"/>
          <w:sz w:val="28"/>
          <w:szCs w:val="28"/>
        </w:rPr>
        <w:t xml:space="preserve"> </w:t>
      </w:r>
      <w:r w:rsidR="00040082" w:rsidRPr="00135724">
        <w:rPr>
          <w:sz w:val="28"/>
          <w:szCs w:val="28"/>
        </w:rPr>
        <w:t>оказыва</w:t>
      </w:r>
      <w:r w:rsidR="00A41008" w:rsidRPr="00135724">
        <w:rPr>
          <w:sz w:val="28"/>
          <w:szCs w:val="28"/>
        </w:rPr>
        <w:t>ющая</w:t>
      </w:r>
      <w:r w:rsidR="00040082" w:rsidRPr="00135724">
        <w:rPr>
          <w:sz w:val="28"/>
          <w:szCs w:val="28"/>
        </w:rPr>
        <w:t xml:space="preserve"> существенное влияние на развитие экономики, радикально меняя существующие рынки и (или) способствуя формированию новых рынков</w:t>
      </w:r>
      <w:r w:rsidR="00B55749">
        <w:rPr>
          <w:sz w:val="28"/>
          <w:szCs w:val="28"/>
        </w:rPr>
        <w:t>,</w:t>
      </w:r>
      <w:r w:rsidR="007B018D" w:rsidRPr="00135724">
        <w:rPr>
          <w:sz w:val="28"/>
          <w:szCs w:val="28"/>
        </w:rPr>
        <w:t xml:space="preserve"> и включенная в перечень сквозных технологий, утвержденный Правительством Российской Федерации</w:t>
      </w:r>
      <w:r w:rsidR="0033273A" w:rsidRPr="0033273A">
        <w:rPr>
          <w:color w:val="000000"/>
          <w:sz w:val="28"/>
          <w:szCs w:val="28"/>
        </w:rPr>
        <w:t xml:space="preserve"> </w:t>
      </w:r>
      <w:r w:rsidR="0033273A" w:rsidRPr="0033273A">
        <w:rPr>
          <w:sz w:val="28"/>
          <w:szCs w:val="28"/>
        </w:rPr>
        <w:t>или уполномоченным Правительством Российской Федерации федеральным органом исполнительной власти</w:t>
      </w:r>
      <w:r w:rsidR="00BB1D4B" w:rsidRPr="00135724">
        <w:rPr>
          <w:sz w:val="28"/>
          <w:szCs w:val="28"/>
        </w:rPr>
        <w:t>;</w:t>
      </w:r>
    </w:p>
    <w:bookmarkEnd w:id="15"/>
    <w:p w:rsidR="00BA52FB" w:rsidRDefault="00C55308" w:rsidP="00040082">
      <w:pPr>
        <w:widowControl/>
        <w:pBdr>
          <w:top w:val="nil"/>
          <w:left w:val="nil"/>
          <w:bottom w:val="nil"/>
          <w:right w:val="nil"/>
          <w:between w:val="nil"/>
        </w:pBdr>
        <w:spacing w:line="480" w:lineRule="auto"/>
        <w:ind w:firstLine="709"/>
        <w:jc w:val="both"/>
        <w:rPr>
          <w:sz w:val="28"/>
          <w:szCs w:val="28"/>
        </w:rPr>
      </w:pPr>
      <w:r>
        <w:rPr>
          <w:color w:val="000000"/>
          <w:sz w:val="28"/>
          <w:szCs w:val="28"/>
        </w:rPr>
        <w:t>6</w:t>
      </w:r>
      <w:r w:rsidR="008405BA" w:rsidRPr="00135724">
        <w:rPr>
          <w:color w:val="000000"/>
          <w:sz w:val="28"/>
          <w:szCs w:val="28"/>
        </w:rPr>
        <w:t>)</w:t>
      </w:r>
      <w:r w:rsidR="00647C54" w:rsidRPr="00135724">
        <w:rPr>
          <w:color w:val="000000"/>
          <w:sz w:val="28"/>
          <w:szCs w:val="28"/>
        </w:rPr>
        <w:t> </w:t>
      </w:r>
      <w:r w:rsidR="007645EC" w:rsidRPr="00135724">
        <w:rPr>
          <w:color w:val="000000"/>
          <w:sz w:val="28"/>
          <w:szCs w:val="28"/>
        </w:rPr>
        <w:t>собственная линия разработки</w:t>
      </w:r>
      <w:r w:rsidR="00430E08">
        <w:rPr>
          <w:color w:val="000000"/>
          <w:sz w:val="28"/>
          <w:szCs w:val="28"/>
        </w:rPr>
        <w:t xml:space="preserve"> </w:t>
      </w:r>
      <w:r w:rsidR="00A41008" w:rsidRPr="00135724">
        <w:rPr>
          <w:sz w:val="28"/>
          <w:szCs w:val="28"/>
        </w:rPr>
        <w:t>-</w:t>
      </w:r>
      <w:r w:rsidR="00016F40" w:rsidRPr="00135724">
        <w:rPr>
          <w:sz w:val="28"/>
          <w:szCs w:val="28"/>
        </w:rPr>
        <w:t xml:space="preserve"> </w:t>
      </w:r>
      <w:r w:rsidR="00040082" w:rsidRPr="00135724">
        <w:rPr>
          <w:sz w:val="28"/>
          <w:szCs w:val="28"/>
        </w:rPr>
        <w:t xml:space="preserve">комплекс мероприятий (проектов, программ) и условий, обеспечивающих создание и устойчивое развитие </w:t>
      </w:r>
      <w:r w:rsidR="000E08FF" w:rsidRPr="00135724">
        <w:rPr>
          <w:sz w:val="28"/>
          <w:szCs w:val="28"/>
        </w:rPr>
        <w:t xml:space="preserve">под национальным контролем </w:t>
      </w:r>
      <w:r w:rsidR="00006CE9">
        <w:rPr>
          <w:sz w:val="28"/>
          <w:szCs w:val="28"/>
        </w:rPr>
        <w:t xml:space="preserve">(на территории Российской Федерации или </w:t>
      </w:r>
      <w:r w:rsidR="000105AD">
        <w:rPr>
          <w:sz w:val="28"/>
          <w:szCs w:val="28"/>
        </w:rPr>
        <w:t>за пределами указанной территории, но с сохранением прямого</w:t>
      </w:r>
      <w:r w:rsidR="00006CE9">
        <w:rPr>
          <w:sz w:val="28"/>
          <w:szCs w:val="28"/>
        </w:rPr>
        <w:t xml:space="preserve"> или косвенн</w:t>
      </w:r>
      <w:r w:rsidR="000105AD">
        <w:rPr>
          <w:sz w:val="28"/>
          <w:szCs w:val="28"/>
        </w:rPr>
        <w:t>ого</w:t>
      </w:r>
      <w:r w:rsidR="00006CE9">
        <w:rPr>
          <w:sz w:val="28"/>
          <w:szCs w:val="28"/>
        </w:rPr>
        <w:t xml:space="preserve"> контрол</w:t>
      </w:r>
      <w:r w:rsidR="000105AD">
        <w:rPr>
          <w:sz w:val="28"/>
          <w:szCs w:val="28"/>
        </w:rPr>
        <w:t>я</w:t>
      </w:r>
      <w:r w:rsidR="00006CE9">
        <w:rPr>
          <w:sz w:val="28"/>
          <w:szCs w:val="28"/>
        </w:rPr>
        <w:t xml:space="preserve"> Российской Федерации или российских организаций) </w:t>
      </w:r>
      <w:r w:rsidR="00040082" w:rsidRPr="00135724">
        <w:rPr>
          <w:sz w:val="28"/>
          <w:szCs w:val="28"/>
        </w:rPr>
        <w:t xml:space="preserve">конкретных </w:t>
      </w:r>
      <w:r w:rsidR="00E90625">
        <w:rPr>
          <w:sz w:val="28"/>
          <w:szCs w:val="28"/>
        </w:rPr>
        <w:t xml:space="preserve">отечественных </w:t>
      </w:r>
      <w:r w:rsidR="00040082" w:rsidRPr="00135724">
        <w:rPr>
          <w:sz w:val="28"/>
          <w:szCs w:val="28"/>
        </w:rPr>
        <w:t>технологий и продуктов на их основе, включая разработку их новых поколений</w:t>
      </w:r>
      <w:r w:rsidR="00593BFA" w:rsidRPr="00135724">
        <w:rPr>
          <w:sz w:val="28"/>
          <w:szCs w:val="28"/>
        </w:rPr>
        <w:t>;</w:t>
      </w:r>
    </w:p>
    <w:p w:rsidR="00BA52FB" w:rsidRDefault="00C55308"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7</w:t>
      </w:r>
      <w:r w:rsidR="00593BFA" w:rsidRPr="00135724">
        <w:rPr>
          <w:color w:val="000000"/>
          <w:sz w:val="28"/>
          <w:szCs w:val="28"/>
        </w:rPr>
        <w:t>) </w:t>
      </w:r>
      <w:r w:rsidR="00BA52FB" w:rsidRPr="00135724">
        <w:rPr>
          <w:color w:val="000000"/>
          <w:sz w:val="28"/>
          <w:szCs w:val="28"/>
        </w:rPr>
        <w:t xml:space="preserve">технологическая инновация - новый либо </w:t>
      </w:r>
      <w:r w:rsidR="008C0EE0">
        <w:rPr>
          <w:color w:val="000000"/>
          <w:sz w:val="28"/>
          <w:szCs w:val="28"/>
        </w:rPr>
        <w:t>усовершенствованный</w:t>
      </w:r>
      <w:r w:rsidR="00B55749" w:rsidRPr="00135724">
        <w:rPr>
          <w:color w:val="000000"/>
          <w:sz w:val="28"/>
          <w:szCs w:val="28"/>
        </w:rPr>
        <w:t xml:space="preserve"> </w:t>
      </w:r>
      <w:r w:rsidR="00BA52FB" w:rsidRPr="00135724">
        <w:rPr>
          <w:color w:val="000000"/>
          <w:sz w:val="28"/>
          <w:szCs w:val="28"/>
        </w:rPr>
        <w:t>продукт (товар, услуга</w:t>
      </w:r>
      <w:r w:rsidR="00FB351A" w:rsidRPr="00135724">
        <w:rPr>
          <w:color w:val="000000"/>
          <w:sz w:val="28"/>
          <w:szCs w:val="28"/>
        </w:rPr>
        <w:t>, результат работ</w:t>
      </w:r>
      <w:r w:rsidR="00BA52FB" w:rsidRPr="00135724">
        <w:rPr>
          <w:color w:val="000000"/>
          <w:sz w:val="28"/>
          <w:szCs w:val="28"/>
        </w:rPr>
        <w:t>), процесс или способ производства (передачи) продуктов,</w:t>
      </w:r>
      <w:r w:rsidR="009C1011">
        <w:rPr>
          <w:color w:val="000000"/>
          <w:sz w:val="28"/>
          <w:szCs w:val="28"/>
        </w:rPr>
        <w:t xml:space="preserve"> </w:t>
      </w:r>
      <w:r w:rsidR="009C1011" w:rsidRPr="005F5AB2">
        <w:rPr>
          <w:color w:val="000000"/>
          <w:sz w:val="28"/>
          <w:szCs w:val="28"/>
        </w:rPr>
        <w:t>введенный в употребление</w:t>
      </w:r>
      <w:r w:rsidR="00BA52FB" w:rsidRPr="00135724">
        <w:rPr>
          <w:color w:val="000000"/>
          <w:sz w:val="28"/>
          <w:szCs w:val="28"/>
        </w:rPr>
        <w:t xml:space="preserve"> </w:t>
      </w:r>
      <w:r w:rsidR="00E90625">
        <w:rPr>
          <w:color w:val="000000"/>
          <w:sz w:val="28"/>
          <w:szCs w:val="28"/>
        </w:rPr>
        <w:t xml:space="preserve">и </w:t>
      </w:r>
      <w:r w:rsidR="00430E08">
        <w:rPr>
          <w:color w:val="000000"/>
          <w:sz w:val="28"/>
          <w:szCs w:val="28"/>
        </w:rPr>
        <w:t>способствующий повышению производительности труда</w:t>
      </w:r>
      <w:r w:rsidR="008C0EE0">
        <w:rPr>
          <w:color w:val="000000"/>
          <w:sz w:val="28"/>
          <w:szCs w:val="28"/>
        </w:rPr>
        <w:t>, технико-экономических показателей, превышающих показатели серийно выпускаемой продукции,</w:t>
      </w:r>
      <w:r w:rsidR="00430E08">
        <w:rPr>
          <w:color w:val="000000"/>
          <w:sz w:val="28"/>
          <w:szCs w:val="28"/>
        </w:rPr>
        <w:t xml:space="preserve"> и (или) созданию новых рынков товаров, работ</w:t>
      </w:r>
      <w:r w:rsidR="00B55749">
        <w:rPr>
          <w:color w:val="000000"/>
          <w:sz w:val="28"/>
          <w:szCs w:val="28"/>
        </w:rPr>
        <w:t xml:space="preserve"> и </w:t>
      </w:r>
      <w:r w:rsidR="00430E08">
        <w:rPr>
          <w:color w:val="000000"/>
          <w:sz w:val="28"/>
          <w:szCs w:val="28"/>
        </w:rPr>
        <w:t>услуг</w:t>
      </w:r>
      <w:r w:rsidR="00BA52FB" w:rsidRPr="00135724">
        <w:rPr>
          <w:color w:val="000000"/>
          <w:sz w:val="28"/>
          <w:szCs w:val="28"/>
        </w:rPr>
        <w:t>;</w:t>
      </w:r>
    </w:p>
    <w:p w:rsidR="00B55749" w:rsidRPr="00135724" w:rsidRDefault="00C55308"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8</w:t>
      </w:r>
      <w:r w:rsidR="00B55749">
        <w:rPr>
          <w:color w:val="000000"/>
          <w:sz w:val="28"/>
          <w:szCs w:val="28"/>
        </w:rPr>
        <w:t xml:space="preserve">) технологическая политика - </w:t>
      </w:r>
      <w:r w:rsidR="00B55749" w:rsidRPr="00B55749">
        <w:rPr>
          <w:color w:val="000000"/>
          <w:sz w:val="28"/>
          <w:szCs w:val="28"/>
        </w:rPr>
        <w:t xml:space="preserve">комплекс правовых, экономических, организационных и иных мер, направленных на </w:t>
      </w:r>
      <w:r w:rsidR="00B55749">
        <w:rPr>
          <w:color w:val="000000"/>
          <w:sz w:val="28"/>
          <w:szCs w:val="28"/>
        </w:rPr>
        <w:t>обеспечение технологического суверенитета</w:t>
      </w:r>
      <w:r w:rsidR="00353DC1">
        <w:rPr>
          <w:color w:val="000000"/>
          <w:sz w:val="28"/>
          <w:szCs w:val="28"/>
        </w:rPr>
        <w:t xml:space="preserve"> и достижение целей в области технологического развития Российской Федерации</w:t>
      </w:r>
      <w:r w:rsidR="00B55749">
        <w:rPr>
          <w:color w:val="000000"/>
          <w:sz w:val="28"/>
          <w:szCs w:val="28"/>
        </w:rPr>
        <w:t>;</w:t>
      </w:r>
    </w:p>
    <w:p w:rsidR="001F3CEE" w:rsidRPr="00135724" w:rsidRDefault="00C55308" w:rsidP="001F3CEE">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9</w:t>
      </w:r>
      <w:r w:rsidR="00211AA8" w:rsidRPr="00135724">
        <w:rPr>
          <w:color w:val="000000"/>
          <w:sz w:val="28"/>
          <w:szCs w:val="28"/>
        </w:rPr>
        <w:t>)</w:t>
      </w:r>
      <w:r w:rsidR="00647C54" w:rsidRPr="00135724">
        <w:rPr>
          <w:color w:val="000000"/>
          <w:sz w:val="28"/>
          <w:szCs w:val="28"/>
        </w:rPr>
        <w:t> </w:t>
      </w:r>
      <w:r w:rsidR="007645EC" w:rsidRPr="00135724">
        <w:rPr>
          <w:color w:val="000000"/>
          <w:sz w:val="28"/>
          <w:szCs w:val="28"/>
        </w:rPr>
        <w:t>технологический суверенитет</w:t>
      </w:r>
      <w:r w:rsidR="00864249" w:rsidRPr="00135724">
        <w:rPr>
          <w:color w:val="000000"/>
          <w:sz w:val="28"/>
          <w:szCs w:val="28"/>
        </w:rPr>
        <w:t xml:space="preserve"> </w:t>
      </w:r>
      <w:r w:rsidR="0016375A" w:rsidRPr="00135724">
        <w:rPr>
          <w:color w:val="000000"/>
          <w:sz w:val="28"/>
          <w:szCs w:val="28"/>
        </w:rPr>
        <w:t>-</w:t>
      </w:r>
      <w:r w:rsidR="00864249" w:rsidRPr="00135724">
        <w:rPr>
          <w:color w:val="000000"/>
          <w:sz w:val="28"/>
          <w:szCs w:val="28"/>
        </w:rPr>
        <w:t xml:space="preserve"> </w:t>
      </w:r>
      <w:r w:rsidR="001F3CEE" w:rsidRPr="00135724">
        <w:rPr>
          <w:color w:val="000000"/>
          <w:sz w:val="28"/>
          <w:szCs w:val="28"/>
        </w:rPr>
        <w:t>суверенитет Российской Федерации, при котором обеспечено наличие под национальным</w:t>
      </w:r>
      <w:r w:rsidR="00531EA5" w:rsidRPr="00135724">
        <w:rPr>
          <w:color w:val="000000"/>
          <w:sz w:val="28"/>
          <w:szCs w:val="28"/>
        </w:rPr>
        <w:t xml:space="preserve"> </w:t>
      </w:r>
      <w:r w:rsidR="001F3CEE" w:rsidRPr="00135724">
        <w:rPr>
          <w:color w:val="000000"/>
          <w:sz w:val="28"/>
          <w:szCs w:val="28"/>
        </w:rPr>
        <w:t>контролем критических</w:t>
      </w:r>
      <w:r w:rsidR="000E08FF" w:rsidRPr="00135724">
        <w:rPr>
          <w:color w:val="000000"/>
          <w:sz w:val="28"/>
          <w:szCs w:val="28"/>
        </w:rPr>
        <w:t xml:space="preserve"> технологий,</w:t>
      </w:r>
      <w:r w:rsidR="001F3CEE" w:rsidRPr="00135724">
        <w:rPr>
          <w:color w:val="000000"/>
          <w:sz w:val="28"/>
          <w:szCs w:val="28"/>
        </w:rPr>
        <w:t xml:space="preserve"> сквозных технологий</w:t>
      </w:r>
      <w:r w:rsidR="000E08FF" w:rsidRPr="00135724">
        <w:rPr>
          <w:color w:val="000000"/>
          <w:sz w:val="28"/>
          <w:szCs w:val="28"/>
        </w:rPr>
        <w:t xml:space="preserve"> и собственных линий разработки</w:t>
      </w:r>
      <w:r w:rsidR="00531EA5" w:rsidRPr="00135724">
        <w:rPr>
          <w:color w:val="000000"/>
          <w:sz w:val="28"/>
          <w:szCs w:val="28"/>
        </w:rPr>
        <w:t>,</w:t>
      </w:r>
      <w:r w:rsidR="001F3CEE" w:rsidRPr="00135724">
        <w:rPr>
          <w:color w:val="000000"/>
          <w:sz w:val="28"/>
          <w:szCs w:val="28"/>
        </w:rPr>
        <w:t xml:space="preserve"> </w:t>
      </w:r>
      <w:r w:rsidR="00BF1A1C" w:rsidRPr="00135724">
        <w:rPr>
          <w:bCs/>
          <w:sz w:val="28"/>
          <w:szCs w:val="28"/>
        </w:rPr>
        <w:t xml:space="preserve">жизненного цикла ключевых технических решений, </w:t>
      </w:r>
      <w:r w:rsidR="001F3CEE" w:rsidRPr="00135724">
        <w:rPr>
          <w:color w:val="000000"/>
          <w:sz w:val="28"/>
          <w:szCs w:val="28"/>
        </w:rPr>
        <w:t xml:space="preserve">созданы условия для </w:t>
      </w:r>
      <w:r w:rsidR="006F0D76">
        <w:rPr>
          <w:color w:val="000000"/>
          <w:sz w:val="28"/>
          <w:szCs w:val="28"/>
        </w:rPr>
        <w:t xml:space="preserve">обеспечения </w:t>
      </w:r>
      <w:r w:rsidR="001F3CEE" w:rsidRPr="00135724">
        <w:rPr>
          <w:color w:val="000000"/>
          <w:sz w:val="28"/>
          <w:szCs w:val="28"/>
        </w:rPr>
        <w:t>технологического паритета с иностранными государствами, а также самостоятельного производства высокотехнологичной продукции</w:t>
      </w:r>
      <w:r w:rsidR="00686C39" w:rsidRPr="00135724">
        <w:rPr>
          <w:color w:val="000000"/>
          <w:sz w:val="28"/>
          <w:szCs w:val="28"/>
        </w:rPr>
        <w:t xml:space="preserve"> </w:t>
      </w:r>
      <w:r w:rsidR="001F3CEE" w:rsidRPr="00135724">
        <w:rPr>
          <w:color w:val="000000"/>
          <w:sz w:val="28"/>
          <w:szCs w:val="28"/>
        </w:rPr>
        <w:t>с применением указанных технологий;</w:t>
      </w:r>
    </w:p>
    <w:p w:rsidR="001A36CA" w:rsidRPr="00135724" w:rsidRDefault="00C55308" w:rsidP="00A41008">
      <w:pPr>
        <w:spacing w:line="480" w:lineRule="auto"/>
        <w:ind w:firstLine="708"/>
        <w:jc w:val="both"/>
        <w:rPr>
          <w:sz w:val="28"/>
          <w:szCs w:val="28"/>
        </w:rPr>
      </w:pPr>
      <w:r>
        <w:rPr>
          <w:color w:val="000000"/>
          <w:sz w:val="28"/>
          <w:szCs w:val="28"/>
        </w:rPr>
        <w:t>10</w:t>
      </w:r>
      <w:r w:rsidR="000D21BA" w:rsidRPr="00135724">
        <w:rPr>
          <w:color w:val="000000"/>
          <w:sz w:val="28"/>
          <w:szCs w:val="28"/>
        </w:rPr>
        <w:t>)</w:t>
      </w:r>
      <w:r w:rsidR="001A36CA" w:rsidRPr="00135724">
        <w:rPr>
          <w:color w:val="000000"/>
          <w:sz w:val="28"/>
          <w:szCs w:val="28"/>
          <w:lang w:val="en-US"/>
        </w:rPr>
        <w:t> </w:t>
      </w:r>
      <w:r w:rsidR="001A36CA" w:rsidRPr="00135724">
        <w:rPr>
          <w:color w:val="000000"/>
          <w:sz w:val="28"/>
          <w:szCs w:val="28"/>
        </w:rPr>
        <w:t xml:space="preserve">технология - </w:t>
      </w:r>
      <w:r w:rsidR="001A36CA" w:rsidRPr="00135724">
        <w:rPr>
          <w:sz w:val="28"/>
          <w:szCs w:val="28"/>
        </w:rPr>
        <w:t>совокупность научно и практически обоснованных операций и процессов, необходимых для производства одного или нескольких видов высокотехнологичной продукции</w:t>
      </w:r>
      <w:r w:rsidR="00D45DF1" w:rsidRPr="00135724">
        <w:rPr>
          <w:sz w:val="28"/>
          <w:szCs w:val="28"/>
        </w:rPr>
        <w:t>.</w:t>
      </w:r>
    </w:p>
    <w:p w:rsidR="0076737D" w:rsidRPr="00135724" w:rsidRDefault="00211AA8" w:rsidP="00B3646A">
      <w:pPr>
        <w:spacing w:line="480" w:lineRule="auto"/>
        <w:ind w:firstLine="708"/>
        <w:jc w:val="both"/>
        <w:rPr>
          <w:sz w:val="28"/>
          <w:szCs w:val="28"/>
        </w:rPr>
      </w:pPr>
      <w:r w:rsidRPr="00135724">
        <w:rPr>
          <w:sz w:val="28"/>
          <w:szCs w:val="28"/>
        </w:rPr>
        <w:t>2.</w:t>
      </w:r>
      <w:r w:rsidR="00647C54" w:rsidRPr="00135724">
        <w:rPr>
          <w:sz w:val="28"/>
          <w:szCs w:val="28"/>
        </w:rPr>
        <w:t> </w:t>
      </w:r>
      <w:r w:rsidR="00E31ACE" w:rsidRPr="00135724">
        <w:rPr>
          <w:sz w:val="28"/>
          <w:szCs w:val="28"/>
        </w:rPr>
        <w:t xml:space="preserve">Иные понятия, используемые в настоящем Федеральном законе, применяются в значении, определенном в иных </w:t>
      </w:r>
      <w:r w:rsidR="00E90625">
        <w:rPr>
          <w:sz w:val="28"/>
          <w:szCs w:val="28"/>
        </w:rPr>
        <w:t>законодательных актах Российской Федерации</w:t>
      </w:r>
      <w:r w:rsidR="005A679A" w:rsidRPr="00135724">
        <w:rPr>
          <w:sz w:val="28"/>
          <w:szCs w:val="28"/>
        </w:rPr>
        <w:t xml:space="preserve">. </w:t>
      </w:r>
    </w:p>
    <w:p w:rsidR="00377E06" w:rsidRPr="00135724" w:rsidRDefault="00710D4D" w:rsidP="00026F58">
      <w:pPr>
        <w:widowControl/>
        <w:pBdr>
          <w:top w:val="nil"/>
          <w:left w:val="nil"/>
          <w:bottom w:val="nil"/>
          <w:right w:val="nil"/>
          <w:between w:val="nil"/>
        </w:pBdr>
        <w:spacing w:line="480" w:lineRule="auto"/>
        <w:ind w:firstLine="709"/>
        <w:jc w:val="both"/>
        <w:outlineLvl w:val="1"/>
        <w:rPr>
          <w:b/>
          <w:bCs/>
          <w:sz w:val="28"/>
          <w:szCs w:val="28"/>
        </w:rPr>
      </w:pPr>
      <w:bookmarkStart w:id="16" w:name="_Toc136345768"/>
      <w:bookmarkStart w:id="17" w:name="_Toc137061054"/>
      <w:bookmarkStart w:id="18" w:name="_Toc140776513"/>
      <w:bookmarkStart w:id="19" w:name="_Hlk139289893"/>
      <w:r w:rsidRPr="00135724">
        <w:rPr>
          <w:b/>
          <w:bCs/>
          <w:sz w:val="28"/>
          <w:szCs w:val="28"/>
        </w:rPr>
        <w:t xml:space="preserve">Статья 4. </w:t>
      </w:r>
      <w:r w:rsidR="00274CD5" w:rsidRPr="00135724">
        <w:rPr>
          <w:b/>
          <w:bCs/>
          <w:sz w:val="28"/>
          <w:szCs w:val="28"/>
        </w:rPr>
        <w:t>Цели</w:t>
      </w:r>
      <w:r w:rsidR="003D584D" w:rsidRPr="00135724">
        <w:rPr>
          <w:b/>
          <w:bCs/>
          <w:sz w:val="28"/>
          <w:szCs w:val="28"/>
        </w:rPr>
        <w:t xml:space="preserve"> и</w:t>
      </w:r>
      <w:r w:rsidR="00274CD5" w:rsidRPr="00135724">
        <w:rPr>
          <w:b/>
          <w:bCs/>
          <w:sz w:val="28"/>
          <w:szCs w:val="28"/>
        </w:rPr>
        <w:t xml:space="preserve"> задачи </w:t>
      </w:r>
      <w:bookmarkEnd w:id="16"/>
      <w:bookmarkEnd w:id="17"/>
      <w:r w:rsidR="00177DA0" w:rsidRPr="00135724">
        <w:rPr>
          <w:b/>
          <w:bCs/>
          <w:sz w:val="28"/>
          <w:szCs w:val="28"/>
        </w:rPr>
        <w:t>технологическо</w:t>
      </w:r>
      <w:r w:rsidR="00026F58" w:rsidRPr="00135724">
        <w:rPr>
          <w:b/>
          <w:bCs/>
          <w:sz w:val="28"/>
          <w:szCs w:val="28"/>
        </w:rPr>
        <w:t>й</w:t>
      </w:r>
      <w:r w:rsidR="00177DA0" w:rsidRPr="00135724">
        <w:rPr>
          <w:b/>
          <w:bCs/>
          <w:sz w:val="28"/>
          <w:szCs w:val="28"/>
        </w:rPr>
        <w:t xml:space="preserve"> </w:t>
      </w:r>
      <w:r w:rsidR="00026F58" w:rsidRPr="00135724">
        <w:rPr>
          <w:b/>
          <w:bCs/>
          <w:sz w:val="28"/>
          <w:szCs w:val="28"/>
        </w:rPr>
        <w:t>политики</w:t>
      </w:r>
      <w:bookmarkEnd w:id="18"/>
    </w:p>
    <w:bookmarkEnd w:id="19"/>
    <w:p w:rsidR="009A544B" w:rsidRPr="00135724" w:rsidRDefault="0076737D" w:rsidP="00026F58">
      <w:pPr>
        <w:widowControl/>
        <w:pBdr>
          <w:top w:val="nil"/>
          <w:left w:val="nil"/>
          <w:bottom w:val="nil"/>
          <w:right w:val="nil"/>
          <w:between w:val="nil"/>
        </w:pBdr>
        <w:spacing w:line="480" w:lineRule="auto"/>
        <w:ind w:firstLine="709"/>
        <w:jc w:val="both"/>
        <w:rPr>
          <w:b/>
          <w:bCs/>
          <w:color w:val="000000"/>
          <w:sz w:val="28"/>
          <w:szCs w:val="28"/>
        </w:rPr>
      </w:pPr>
      <w:r w:rsidRPr="00135724">
        <w:rPr>
          <w:sz w:val="28"/>
          <w:szCs w:val="28"/>
        </w:rPr>
        <w:t>1.</w:t>
      </w:r>
      <w:r w:rsidR="00647C54" w:rsidRPr="00135724">
        <w:rPr>
          <w:sz w:val="28"/>
          <w:szCs w:val="28"/>
        </w:rPr>
        <w:t> </w:t>
      </w:r>
      <w:r w:rsidRPr="00135724">
        <w:rPr>
          <w:sz w:val="28"/>
          <w:szCs w:val="28"/>
        </w:rPr>
        <w:t xml:space="preserve">Целями </w:t>
      </w:r>
      <w:r w:rsidR="00377E06" w:rsidRPr="00135724">
        <w:rPr>
          <w:sz w:val="28"/>
          <w:szCs w:val="28"/>
        </w:rPr>
        <w:t>технологическ</w:t>
      </w:r>
      <w:r w:rsidRPr="00135724">
        <w:rPr>
          <w:sz w:val="28"/>
          <w:szCs w:val="28"/>
        </w:rPr>
        <w:t>ой политики</w:t>
      </w:r>
      <w:r w:rsidR="00177DA0" w:rsidRPr="00135724">
        <w:rPr>
          <w:sz w:val="28"/>
          <w:szCs w:val="28"/>
        </w:rPr>
        <w:t xml:space="preserve"> </w:t>
      </w:r>
      <w:r w:rsidRPr="00135724">
        <w:rPr>
          <w:sz w:val="28"/>
          <w:szCs w:val="28"/>
        </w:rPr>
        <w:t xml:space="preserve">являются: </w:t>
      </w:r>
    </w:p>
    <w:p w:rsidR="0003692C" w:rsidRPr="00135724" w:rsidRDefault="0076737D"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647C54" w:rsidRPr="00135724">
        <w:rPr>
          <w:sz w:val="28"/>
          <w:szCs w:val="28"/>
        </w:rPr>
        <w:t> </w:t>
      </w:r>
      <w:r w:rsidR="0003692C" w:rsidRPr="00135724">
        <w:rPr>
          <w:sz w:val="28"/>
          <w:szCs w:val="28"/>
        </w:rPr>
        <w:t>обеспечение технологического суверенитета Российской Федерации;</w:t>
      </w:r>
    </w:p>
    <w:p w:rsidR="00F43894" w:rsidRPr="00135724" w:rsidRDefault="00212276" w:rsidP="00E8148B">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F43894" w:rsidRPr="00135724">
        <w:rPr>
          <w:sz w:val="28"/>
          <w:szCs w:val="28"/>
        </w:rPr>
        <w:t> обеспечение конкурентоспособности отечественной высокотехнологичной продукции и эффективности ее производства за счет разработки и внедрения технологических инноваций;</w:t>
      </w:r>
    </w:p>
    <w:p w:rsidR="00B523ED" w:rsidRPr="00135724" w:rsidRDefault="00F43894" w:rsidP="00F43894">
      <w:pPr>
        <w:widowControl/>
        <w:pBdr>
          <w:top w:val="nil"/>
          <w:left w:val="nil"/>
          <w:bottom w:val="nil"/>
          <w:right w:val="nil"/>
          <w:between w:val="nil"/>
        </w:pBdr>
        <w:spacing w:line="480" w:lineRule="auto"/>
        <w:ind w:firstLine="709"/>
        <w:jc w:val="both"/>
        <w:rPr>
          <w:sz w:val="28"/>
          <w:szCs w:val="28"/>
        </w:rPr>
      </w:pPr>
      <w:r w:rsidRPr="00135724">
        <w:rPr>
          <w:sz w:val="28"/>
          <w:szCs w:val="28"/>
        </w:rPr>
        <w:t>3) </w:t>
      </w:r>
      <w:r w:rsidR="000E08FF" w:rsidRPr="00135724">
        <w:rPr>
          <w:sz w:val="28"/>
          <w:szCs w:val="28"/>
        </w:rPr>
        <w:t>ускоренн</w:t>
      </w:r>
      <w:r w:rsidR="00804D94">
        <w:rPr>
          <w:sz w:val="28"/>
          <w:szCs w:val="28"/>
        </w:rPr>
        <w:t xml:space="preserve">ая </w:t>
      </w:r>
      <w:r w:rsidR="003572BE" w:rsidRPr="00135724">
        <w:rPr>
          <w:sz w:val="28"/>
          <w:szCs w:val="28"/>
        </w:rPr>
        <w:t>разработк</w:t>
      </w:r>
      <w:r w:rsidR="00804D94">
        <w:rPr>
          <w:sz w:val="28"/>
          <w:szCs w:val="28"/>
        </w:rPr>
        <w:t>а</w:t>
      </w:r>
      <w:r w:rsidR="003572BE" w:rsidRPr="00135724">
        <w:rPr>
          <w:sz w:val="28"/>
          <w:szCs w:val="28"/>
        </w:rPr>
        <w:t xml:space="preserve"> и </w:t>
      </w:r>
      <w:r w:rsidR="00804D94" w:rsidRPr="00135724">
        <w:rPr>
          <w:sz w:val="28"/>
          <w:szCs w:val="28"/>
        </w:rPr>
        <w:t>внедрени</w:t>
      </w:r>
      <w:r w:rsidR="00804D94">
        <w:rPr>
          <w:sz w:val="28"/>
          <w:szCs w:val="28"/>
        </w:rPr>
        <w:t>е</w:t>
      </w:r>
      <w:r w:rsidR="00804D94" w:rsidRPr="00135724">
        <w:rPr>
          <w:sz w:val="28"/>
          <w:szCs w:val="28"/>
        </w:rPr>
        <w:t xml:space="preserve"> </w:t>
      </w:r>
      <w:r w:rsidR="003572BE" w:rsidRPr="00135724">
        <w:rPr>
          <w:sz w:val="28"/>
          <w:szCs w:val="28"/>
        </w:rPr>
        <w:t xml:space="preserve">технологических инноваций </w:t>
      </w:r>
      <w:r w:rsidR="001E0F07" w:rsidRPr="00135724">
        <w:rPr>
          <w:sz w:val="28"/>
          <w:szCs w:val="28"/>
        </w:rPr>
        <w:t>для решения задач</w:t>
      </w:r>
      <w:r w:rsidR="00E73116" w:rsidRPr="00135724">
        <w:rPr>
          <w:sz w:val="28"/>
          <w:szCs w:val="28"/>
        </w:rPr>
        <w:t xml:space="preserve"> по повышению качества и уровня жизни граждан Российской Федерации </w:t>
      </w:r>
      <w:r w:rsidR="001E0F07" w:rsidRPr="00135724">
        <w:rPr>
          <w:sz w:val="28"/>
          <w:szCs w:val="28"/>
        </w:rPr>
        <w:t>обеспечени</w:t>
      </w:r>
      <w:r w:rsidR="00E23345">
        <w:rPr>
          <w:sz w:val="28"/>
          <w:szCs w:val="28"/>
        </w:rPr>
        <w:t>ю</w:t>
      </w:r>
      <w:r w:rsidR="001E0F07" w:rsidRPr="00135724">
        <w:rPr>
          <w:sz w:val="28"/>
          <w:szCs w:val="28"/>
        </w:rPr>
        <w:t xml:space="preserve"> безопасности и обороны государства</w:t>
      </w:r>
      <w:r w:rsidR="00DC0EF3" w:rsidRPr="00135724">
        <w:rPr>
          <w:sz w:val="28"/>
          <w:szCs w:val="28"/>
        </w:rPr>
        <w:t>.</w:t>
      </w:r>
    </w:p>
    <w:p w:rsidR="00332D6F" w:rsidRPr="00135724" w:rsidRDefault="0076737D"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647C54" w:rsidRPr="00135724">
        <w:rPr>
          <w:sz w:val="28"/>
          <w:szCs w:val="28"/>
        </w:rPr>
        <w:t> </w:t>
      </w:r>
      <w:r w:rsidRPr="00135724">
        <w:rPr>
          <w:sz w:val="28"/>
          <w:szCs w:val="28"/>
        </w:rPr>
        <w:t xml:space="preserve">Задачами </w:t>
      </w:r>
      <w:r w:rsidR="00332D6F" w:rsidRPr="00135724">
        <w:rPr>
          <w:sz w:val="28"/>
          <w:szCs w:val="28"/>
        </w:rPr>
        <w:t>технологической</w:t>
      </w:r>
      <w:r w:rsidRPr="00135724">
        <w:rPr>
          <w:sz w:val="28"/>
          <w:szCs w:val="28"/>
        </w:rPr>
        <w:t xml:space="preserve"> политики</w:t>
      </w:r>
      <w:r w:rsidR="00177DA0" w:rsidRPr="00135724">
        <w:rPr>
          <w:sz w:val="28"/>
          <w:szCs w:val="28"/>
        </w:rPr>
        <w:t xml:space="preserve"> </w:t>
      </w:r>
      <w:r w:rsidRPr="00135724">
        <w:rPr>
          <w:sz w:val="28"/>
          <w:szCs w:val="28"/>
        </w:rPr>
        <w:t xml:space="preserve">являются: </w:t>
      </w:r>
    </w:p>
    <w:p w:rsidR="003834B3" w:rsidRPr="00135724" w:rsidRDefault="0076737D"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647C54" w:rsidRPr="00135724">
        <w:rPr>
          <w:sz w:val="28"/>
          <w:szCs w:val="28"/>
        </w:rPr>
        <w:t> </w:t>
      </w:r>
      <w:r w:rsidR="003834B3" w:rsidRPr="00135724">
        <w:rPr>
          <w:sz w:val="28"/>
          <w:szCs w:val="28"/>
        </w:rPr>
        <w:t xml:space="preserve">определение </w:t>
      </w:r>
      <w:r w:rsidR="001F3CEE" w:rsidRPr="00135724">
        <w:rPr>
          <w:sz w:val="28"/>
          <w:szCs w:val="28"/>
        </w:rPr>
        <w:t>приоритетных направлений технологическо</w:t>
      </w:r>
      <w:r w:rsidR="005B68F5" w:rsidRPr="00135724">
        <w:rPr>
          <w:sz w:val="28"/>
          <w:szCs w:val="28"/>
        </w:rPr>
        <w:t>го</w:t>
      </w:r>
      <w:r w:rsidR="001F3CEE" w:rsidRPr="00135724">
        <w:rPr>
          <w:sz w:val="28"/>
          <w:szCs w:val="28"/>
        </w:rPr>
        <w:t xml:space="preserve"> </w:t>
      </w:r>
      <w:r w:rsidR="005B68F5" w:rsidRPr="00135724">
        <w:rPr>
          <w:sz w:val="28"/>
          <w:szCs w:val="28"/>
        </w:rPr>
        <w:t>развития</w:t>
      </w:r>
      <w:r w:rsidR="008E35C5" w:rsidRPr="00135724">
        <w:rPr>
          <w:sz w:val="28"/>
          <w:szCs w:val="28"/>
        </w:rPr>
        <w:t xml:space="preserve"> и целевых показателей достижения технологического суверенитета</w:t>
      </w:r>
      <w:r w:rsidR="003834B3" w:rsidRPr="00135724">
        <w:rPr>
          <w:sz w:val="28"/>
          <w:szCs w:val="28"/>
        </w:rPr>
        <w:t>;</w:t>
      </w:r>
      <w:r w:rsidR="00212276" w:rsidRPr="00135724">
        <w:rPr>
          <w:sz w:val="28"/>
          <w:szCs w:val="28"/>
        </w:rPr>
        <w:t xml:space="preserve"> </w:t>
      </w:r>
    </w:p>
    <w:p w:rsidR="008E35C5" w:rsidRPr="00135724" w:rsidRDefault="00DC0EF3" w:rsidP="00E60FF3">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2) </w:t>
      </w:r>
      <w:r w:rsidR="00F755FA" w:rsidRPr="00135724">
        <w:rPr>
          <w:sz w:val="28"/>
          <w:szCs w:val="28"/>
        </w:rPr>
        <w:t>разработка</w:t>
      </w:r>
      <w:r w:rsidR="008E35C5" w:rsidRPr="00135724">
        <w:rPr>
          <w:sz w:val="28"/>
          <w:szCs w:val="28"/>
        </w:rPr>
        <w:t xml:space="preserve"> и внедрение критических и сквозных технологий, </w:t>
      </w:r>
      <w:r w:rsidR="00161AFF" w:rsidRPr="00135724">
        <w:rPr>
          <w:sz w:val="28"/>
          <w:szCs w:val="28"/>
        </w:rPr>
        <w:t>формирование</w:t>
      </w:r>
      <w:r w:rsidR="008E35C5" w:rsidRPr="00135724">
        <w:rPr>
          <w:sz w:val="28"/>
          <w:szCs w:val="28"/>
        </w:rPr>
        <w:t xml:space="preserve"> собственных линий разработки технологий</w:t>
      </w:r>
      <w:r w:rsidR="00C55308">
        <w:rPr>
          <w:sz w:val="28"/>
          <w:szCs w:val="28"/>
        </w:rPr>
        <w:t xml:space="preserve"> и обеспечение контроля жизненного цикла ключевых технических решений со стороны российских юридических лиц</w:t>
      </w:r>
      <w:r w:rsidR="008E35C5" w:rsidRPr="00135724">
        <w:rPr>
          <w:sz w:val="28"/>
          <w:szCs w:val="28"/>
        </w:rPr>
        <w:t>;</w:t>
      </w:r>
    </w:p>
    <w:p w:rsidR="00DC0EF3" w:rsidRPr="00135724" w:rsidRDefault="008E35C5" w:rsidP="00E60FF3">
      <w:pPr>
        <w:widowControl/>
        <w:pBdr>
          <w:top w:val="nil"/>
          <w:left w:val="nil"/>
          <w:bottom w:val="nil"/>
          <w:right w:val="nil"/>
          <w:between w:val="nil"/>
        </w:pBdr>
        <w:spacing w:line="480" w:lineRule="auto"/>
        <w:ind w:firstLine="709"/>
        <w:jc w:val="both"/>
        <w:rPr>
          <w:sz w:val="28"/>
          <w:szCs w:val="28"/>
        </w:rPr>
      </w:pPr>
      <w:r w:rsidRPr="00135724">
        <w:rPr>
          <w:sz w:val="28"/>
          <w:szCs w:val="28"/>
        </w:rPr>
        <w:t>3) </w:t>
      </w:r>
      <w:r w:rsidR="00DC0EF3" w:rsidRPr="00135724">
        <w:rPr>
          <w:sz w:val="28"/>
          <w:szCs w:val="28"/>
        </w:rPr>
        <w:t xml:space="preserve">установление специального правового режима </w:t>
      </w:r>
      <w:r w:rsidR="003011C0" w:rsidRPr="00135724">
        <w:rPr>
          <w:sz w:val="28"/>
          <w:szCs w:val="28"/>
        </w:rPr>
        <w:t xml:space="preserve">разработки и </w:t>
      </w:r>
      <w:r w:rsidR="00DC0EF3" w:rsidRPr="00135724">
        <w:rPr>
          <w:sz w:val="28"/>
          <w:szCs w:val="28"/>
        </w:rPr>
        <w:t>использования критических и сквозных технологий</w:t>
      </w:r>
      <w:r w:rsidRPr="00135724">
        <w:rPr>
          <w:sz w:val="28"/>
          <w:szCs w:val="28"/>
        </w:rPr>
        <w:t xml:space="preserve">, собственных линий разработки </w:t>
      </w:r>
      <w:r w:rsidR="00F755FA" w:rsidRPr="00135724">
        <w:rPr>
          <w:sz w:val="28"/>
          <w:szCs w:val="28"/>
        </w:rPr>
        <w:t>(далее – специальный правовой режим)</w:t>
      </w:r>
      <w:r w:rsidR="00DC0EF3" w:rsidRPr="00135724">
        <w:rPr>
          <w:sz w:val="28"/>
          <w:szCs w:val="28"/>
        </w:rPr>
        <w:t>;</w:t>
      </w:r>
    </w:p>
    <w:p w:rsidR="008E35C5" w:rsidRPr="00135724" w:rsidRDefault="008E35C5" w:rsidP="008E35C5">
      <w:pPr>
        <w:widowControl/>
        <w:pBdr>
          <w:top w:val="nil"/>
          <w:left w:val="nil"/>
          <w:bottom w:val="nil"/>
          <w:right w:val="nil"/>
          <w:between w:val="nil"/>
        </w:pBdr>
        <w:spacing w:line="480" w:lineRule="auto"/>
        <w:ind w:firstLine="709"/>
        <w:jc w:val="both"/>
        <w:rPr>
          <w:sz w:val="28"/>
          <w:szCs w:val="28"/>
        </w:rPr>
      </w:pPr>
      <w:r w:rsidRPr="00135724">
        <w:rPr>
          <w:sz w:val="28"/>
          <w:szCs w:val="28"/>
        </w:rPr>
        <w:t>4) финансовое</w:t>
      </w:r>
      <w:r w:rsidR="000105AD">
        <w:rPr>
          <w:sz w:val="28"/>
          <w:szCs w:val="28"/>
        </w:rPr>
        <w:t xml:space="preserve"> и</w:t>
      </w:r>
      <w:r w:rsidR="000105AD" w:rsidRPr="00135724">
        <w:rPr>
          <w:sz w:val="28"/>
          <w:szCs w:val="28"/>
        </w:rPr>
        <w:t xml:space="preserve"> </w:t>
      </w:r>
      <w:r w:rsidRPr="00135724">
        <w:rPr>
          <w:sz w:val="28"/>
          <w:szCs w:val="28"/>
        </w:rPr>
        <w:t>налоговое стимулирование деятельности в сфере технологического развития в соответствии с приоритетными направлениями технологического развития;</w:t>
      </w:r>
    </w:p>
    <w:p w:rsidR="008E35C5" w:rsidRPr="00135724" w:rsidRDefault="008E35C5" w:rsidP="008E35C5">
      <w:pPr>
        <w:widowControl/>
        <w:pBdr>
          <w:top w:val="nil"/>
          <w:left w:val="nil"/>
          <w:bottom w:val="nil"/>
          <w:right w:val="nil"/>
          <w:between w:val="nil"/>
        </w:pBdr>
        <w:spacing w:line="480" w:lineRule="auto"/>
        <w:ind w:firstLine="709"/>
        <w:jc w:val="both"/>
        <w:rPr>
          <w:sz w:val="28"/>
          <w:szCs w:val="28"/>
        </w:rPr>
      </w:pPr>
      <w:r w:rsidRPr="00135724">
        <w:rPr>
          <w:sz w:val="28"/>
          <w:szCs w:val="28"/>
        </w:rPr>
        <w:t>5) </w:t>
      </w:r>
      <w:r w:rsidR="003011C0" w:rsidRPr="00135724">
        <w:rPr>
          <w:sz w:val="28"/>
          <w:szCs w:val="28"/>
        </w:rPr>
        <w:t xml:space="preserve">разработка, производство </w:t>
      </w:r>
      <w:r w:rsidRPr="00135724">
        <w:rPr>
          <w:sz w:val="28"/>
          <w:szCs w:val="28"/>
        </w:rPr>
        <w:t xml:space="preserve">и выведение на рынок </w:t>
      </w:r>
      <w:r w:rsidR="00F755FA" w:rsidRPr="00135724">
        <w:rPr>
          <w:sz w:val="28"/>
          <w:szCs w:val="28"/>
        </w:rPr>
        <w:t xml:space="preserve">различных видов </w:t>
      </w:r>
      <w:r w:rsidRPr="00135724">
        <w:rPr>
          <w:sz w:val="28"/>
          <w:szCs w:val="28"/>
        </w:rPr>
        <w:t>высокотехнологичной продукции, созданных для обеспечения технологического суверенитета;</w:t>
      </w:r>
    </w:p>
    <w:p w:rsidR="008E35C5" w:rsidRPr="00135724" w:rsidRDefault="008E35C5" w:rsidP="008E35C5">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6) формирование </w:t>
      </w:r>
      <w:r w:rsidR="00981664" w:rsidRPr="00135724">
        <w:rPr>
          <w:sz w:val="28"/>
          <w:szCs w:val="28"/>
        </w:rPr>
        <w:t xml:space="preserve">долгосрочного </w:t>
      </w:r>
      <w:r w:rsidRPr="00135724">
        <w:rPr>
          <w:sz w:val="28"/>
          <w:szCs w:val="28"/>
        </w:rPr>
        <w:t>спроса на высокотехнологичную продукцию, созда</w:t>
      </w:r>
      <w:r w:rsidR="00F755FA" w:rsidRPr="00135724">
        <w:rPr>
          <w:sz w:val="28"/>
          <w:szCs w:val="28"/>
        </w:rPr>
        <w:t>ваемую</w:t>
      </w:r>
      <w:r w:rsidRPr="00135724">
        <w:rPr>
          <w:sz w:val="28"/>
          <w:szCs w:val="28"/>
        </w:rPr>
        <w:t xml:space="preserve"> для обеспечения технологического суверенитета;</w:t>
      </w:r>
    </w:p>
    <w:p w:rsidR="00DC0EF3" w:rsidRPr="00135724" w:rsidRDefault="008E35C5" w:rsidP="00E60FF3">
      <w:pPr>
        <w:widowControl/>
        <w:pBdr>
          <w:top w:val="nil"/>
          <w:left w:val="nil"/>
          <w:bottom w:val="nil"/>
          <w:right w:val="nil"/>
          <w:between w:val="nil"/>
        </w:pBdr>
        <w:spacing w:line="480" w:lineRule="auto"/>
        <w:ind w:firstLine="709"/>
        <w:jc w:val="both"/>
        <w:rPr>
          <w:sz w:val="28"/>
          <w:szCs w:val="28"/>
        </w:rPr>
      </w:pPr>
      <w:r w:rsidRPr="00135724">
        <w:rPr>
          <w:sz w:val="28"/>
          <w:szCs w:val="28"/>
        </w:rPr>
        <w:t>7</w:t>
      </w:r>
      <w:r w:rsidR="003834B3" w:rsidRPr="00135724">
        <w:rPr>
          <w:sz w:val="28"/>
          <w:szCs w:val="28"/>
        </w:rPr>
        <w:t>)</w:t>
      </w:r>
      <w:r w:rsidR="00647C54" w:rsidRPr="00135724">
        <w:rPr>
          <w:sz w:val="28"/>
          <w:szCs w:val="28"/>
        </w:rPr>
        <w:t> </w:t>
      </w:r>
      <w:r w:rsidR="00E60FF3" w:rsidRPr="00135724">
        <w:rPr>
          <w:sz w:val="28"/>
          <w:szCs w:val="28"/>
        </w:rPr>
        <w:t xml:space="preserve">создание </w:t>
      </w:r>
      <w:r w:rsidR="000E08FF" w:rsidRPr="00135724">
        <w:rPr>
          <w:sz w:val="28"/>
          <w:szCs w:val="28"/>
        </w:rPr>
        <w:t xml:space="preserve">благоприятных правовых </w:t>
      </w:r>
      <w:r w:rsidR="00E60FF3" w:rsidRPr="00135724">
        <w:rPr>
          <w:sz w:val="28"/>
          <w:szCs w:val="28"/>
        </w:rPr>
        <w:t>условий</w:t>
      </w:r>
      <w:r w:rsidR="00670F17" w:rsidRPr="00135724">
        <w:rPr>
          <w:sz w:val="28"/>
          <w:szCs w:val="28"/>
        </w:rPr>
        <w:t xml:space="preserve"> для </w:t>
      </w:r>
      <w:r w:rsidR="000561BC" w:rsidRPr="00135724">
        <w:rPr>
          <w:sz w:val="28"/>
          <w:szCs w:val="28"/>
        </w:rPr>
        <w:t xml:space="preserve">осуществления </w:t>
      </w:r>
      <w:r w:rsidR="009B4EC8" w:rsidRPr="00135724">
        <w:rPr>
          <w:sz w:val="28"/>
          <w:szCs w:val="28"/>
        </w:rPr>
        <w:t xml:space="preserve">деятельности в сфере </w:t>
      </w:r>
      <w:r w:rsidR="00E60FF3" w:rsidRPr="00135724">
        <w:rPr>
          <w:sz w:val="28"/>
          <w:szCs w:val="28"/>
        </w:rPr>
        <w:t>технологическо</w:t>
      </w:r>
      <w:r w:rsidR="009B4EC8" w:rsidRPr="00135724">
        <w:rPr>
          <w:sz w:val="28"/>
          <w:szCs w:val="28"/>
        </w:rPr>
        <w:t>го</w:t>
      </w:r>
      <w:r w:rsidR="00E60FF3" w:rsidRPr="00135724">
        <w:rPr>
          <w:sz w:val="28"/>
          <w:szCs w:val="28"/>
        </w:rPr>
        <w:t xml:space="preserve"> развити</w:t>
      </w:r>
      <w:r w:rsidR="009B4EC8" w:rsidRPr="00135724">
        <w:rPr>
          <w:sz w:val="28"/>
          <w:szCs w:val="28"/>
        </w:rPr>
        <w:t>я</w:t>
      </w:r>
      <w:r w:rsidR="000E08FF" w:rsidRPr="00135724">
        <w:rPr>
          <w:sz w:val="28"/>
          <w:szCs w:val="28"/>
        </w:rPr>
        <w:t xml:space="preserve">, </w:t>
      </w:r>
      <w:r w:rsidR="00DC0EF3" w:rsidRPr="00135724">
        <w:rPr>
          <w:sz w:val="28"/>
          <w:szCs w:val="28"/>
        </w:rPr>
        <w:t>включая</w:t>
      </w:r>
      <w:r w:rsidR="000E08FF" w:rsidRPr="00135724">
        <w:rPr>
          <w:sz w:val="28"/>
          <w:szCs w:val="28"/>
        </w:rPr>
        <w:t xml:space="preserve"> </w:t>
      </w:r>
      <w:r w:rsidR="00DC0EF3" w:rsidRPr="00135724">
        <w:rPr>
          <w:sz w:val="28"/>
          <w:szCs w:val="28"/>
        </w:rPr>
        <w:t xml:space="preserve">предоставление гарантий прав и законных интересов </w:t>
      </w:r>
      <w:r w:rsidR="00C83ADE" w:rsidRPr="00C83ADE">
        <w:rPr>
          <w:sz w:val="28"/>
          <w:szCs w:val="28"/>
        </w:rPr>
        <w:t>субъект</w:t>
      </w:r>
      <w:r w:rsidR="00C83ADE">
        <w:rPr>
          <w:sz w:val="28"/>
          <w:szCs w:val="28"/>
        </w:rPr>
        <w:t>ов</w:t>
      </w:r>
      <w:r w:rsidR="00C83ADE" w:rsidRPr="00C83ADE">
        <w:rPr>
          <w:sz w:val="28"/>
          <w:szCs w:val="28"/>
        </w:rPr>
        <w:t>, осуществляющи</w:t>
      </w:r>
      <w:r w:rsidR="00C83ADE">
        <w:rPr>
          <w:sz w:val="28"/>
          <w:szCs w:val="28"/>
        </w:rPr>
        <w:t>х</w:t>
      </w:r>
      <w:r w:rsidR="00C83ADE" w:rsidRPr="00C83ADE">
        <w:rPr>
          <w:sz w:val="28"/>
          <w:szCs w:val="28"/>
        </w:rPr>
        <w:t xml:space="preserve"> формирование технологической политики Российской Федерации</w:t>
      </w:r>
      <w:r w:rsidR="00C83ADE">
        <w:rPr>
          <w:sz w:val="28"/>
          <w:szCs w:val="28"/>
        </w:rPr>
        <w:t>,</w:t>
      </w:r>
      <w:r w:rsidR="00C83ADE" w:rsidRPr="00C83ADE">
        <w:rPr>
          <w:sz w:val="28"/>
          <w:szCs w:val="28"/>
        </w:rPr>
        <w:t xml:space="preserve"> </w:t>
      </w:r>
      <w:r w:rsidR="00DC0EF3" w:rsidRPr="00135724">
        <w:rPr>
          <w:sz w:val="28"/>
          <w:szCs w:val="28"/>
        </w:rPr>
        <w:t>и лиц, осуществляющих деятельность в сфере технологического развития</w:t>
      </w:r>
      <w:r w:rsidR="00B21B2B" w:rsidRPr="00135724">
        <w:rPr>
          <w:sz w:val="28"/>
          <w:szCs w:val="28"/>
        </w:rPr>
        <w:t>;</w:t>
      </w:r>
    </w:p>
    <w:p w:rsidR="008E35C5" w:rsidRPr="00135724" w:rsidRDefault="008E35C5" w:rsidP="008E35C5">
      <w:pPr>
        <w:widowControl/>
        <w:pBdr>
          <w:top w:val="nil"/>
          <w:left w:val="nil"/>
          <w:bottom w:val="nil"/>
          <w:right w:val="nil"/>
          <w:between w:val="nil"/>
        </w:pBdr>
        <w:spacing w:line="480" w:lineRule="auto"/>
        <w:ind w:firstLine="709"/>
        <w:jc w:val="both"/>
        <w:rPr>
          <w:sz w:val="28"/>
          <w:szCs w:val="28"/>
        </w:rPr>
      </w:pPr>
      <w:r w:rsidRPr="00135724">
        <w:rPr>
          <w:sz w:val="28"/>
          <w:szCs w:val="28"/>
        </w:rPr>
        <w:t>8</w:t>
      </w:r>
      <w:r w:rsidR="000E08FF" w:rsidRPr="00135724">
        <w:rPr>
          <w:sz w:val="28"/>
          <w:szCs w:val="28"/>
        </w:rPr>
        <w:t>) создание благоприятных экономических и организационных условий для осуществления деятельности в сфере технологического развития;</w:t>
      </w:r>
    </w:p>
    <w:p w:rsidR="008E35C5" w:rsidRPr="00135724" w:rsidRDefault="008E35C5" w:rsidP="008E35C5">
      <w:pPr>
        <w:widowControl/>
        <w:pBdr>
          <w:top w:val="nil"/>
          <w:left w:val="nil"/>
          <w:bottom w:val="nil"/>
          <w:right w:val="nil"/>
          <w:between w:val="nil"/>
        </w:pBdr>
        <w:spacing w:line="480" w:lineRule="auto"/>
        <w:ind w:firstLine="709"/>
        <w:jc w:val="both"/>
        <w:rPr>
          <w:sz w:val="28"/>
          <w:szCs w:val="28"/>
        </w:rPr>
      </w:pPr>
      <w:r w:rsidRPr="00135724">
        <w:rPr>
          <w:sz w:val="28"/>
          <w:szCs w:val="28"/>
        </w:rPr>
        <w:t>9) организация международного сотрудничества в сфере технологического развития</w:t>
      </w:r>
      <w:r w:rsidR="006F09A7" w:rsidRPr="00135724">
        <w:rPr>
          <w:sz w:val="28"/>
          <w:szCs w:val="28"/>
        </w:rPr>
        <w:t>;</w:t>
      </w:r>
    </w:p>
    <w:p w:rsidR="000E08FF" w:rsidRPr="00135724" w:rsidRDefault="008E35C5" w:rsidP="00E60FF3">
      <w:pPr>
        <w:widowControl/>
        <w:pBdr>
          <w:top w:val="nil"/>
          <w:left w:val="nil"/>
          <w:bottom w:val="nil"/>
          <w:right w:val="nil"/>
          <w:between w:val="nil"/>
        </w:pBdr>
        <w:spacing w:line="480" w:lineRule="auto"/>
        <w:ind w:firstLine="709"/>
        <w:jc w:val="both"/>
        <w:rPr>
          <w:sz w:val="28"/>
          <w:szCs w:val="28"/>
        </w:rPr>
      </w:pPr>
      <w:r w:rsidRPr="00135724">
        <w:rPr>
          <w:sz w:val="28"/>
          <w:szCs w:val="28"/>
        </w:rPr>
        <w:t>10</w:t>
      </w:r>
      <w:r w:rsidR="000E08FF" w:rsidRPr="00135724">
        <w:rPr>
          <w:sz w:val="28"/>
          <w:szCs w:val="28"/>
        </w:rPr>
        <w:t>) создание и развитие инфраструктуры для осуществления деятельности в сфере технологического развития</w:t>
      </w:r>
      <w:r w:rsidR="00804D94">
        <w:rPr>
          <w:sz w:val="28"/>
          <w:szCs w:val="28"/>
        </w:rPr>
        <w:t>, включая подготовку квалифицированных специалистов</w:t>
      </w:r>
      <w:r w:rsidR="000E08FF" w:rsidRPr="00135724">
        <w:rPr>
          <w:sz w:val="28"/>
          <w:szCs w:val="28"/>
        </w:rPr>
        <w:t>;</w:t>
      </w:r>
    </w:p>
    <w:p w:rsidR="0041504A" w:rsidRPr="00135724" w:rsidRDefault="0013755A" w:rsidP="0041504A">
      <w:pPr>
        <w:widowControl/>
        <w:pBdr>
          <w:top w:val="nil"/>
          <w:left w:val="nil"/>
          <w:bottom w:val="nil"/>
          <w:right w:val="nil"/>
          <w:between w:val="nil"/>
        </w:pBdr>
        <w:spacing w:line="480" w:lineRule="auto"/>
        <w:ind w:firstLine="709"/>
        <w:jc w:val="both"/>
        <w:rPr>
          <w:sz w:val="28"/>
          <w:szCs w:val="28"/>
        </w:rPr>
      </w:pPr>
      <w:r w:rsidRPr="00135724">
        <w:rPr>
          <w:color w:val="000000"/>
          <w:sz w:val="28"/>
          <w:szCs w:val="28"/>
          <w:shd w:val="clear" w:color="auto" w:fill="FFFFFF"/>
        </w:rPr>
        <w:t>1</w:t>
      </w:r>
      <w:r w:rsidR="008E35C5" w:rsidRPr="00135724">
        <w:rPr>
          <w:color w:val="000000"/>
          <w:sz w:val="28"/>
          <w:szCs w:val="28"/>
          <w:shd w:val="clear" w:color="auto" w:fill="FFFFFF"/>
        </w:rPr>
        <w:t>1</w:t>
      </w:r>
      <w:r w:rsidR="00D00ED4" w:rsidRPr="00135724">
        <w:rPr>
          <w:color w:val="000000"/>
          <w:sz w:val="28"/>
          <w:szCs w:val="28"/>
          <w:shd w:val="clear" w:color="auto" w:fill="FFFFFF"/>
        </w:rPr>
        <w:t>) </w:t>
      </w:r>
      <w:r w:rsidR="00DB78BE" w:rsidRPr="00135724">
        <w:rPr>
          <w:color w:val="000000"/>
          <w:sz w:val="28"/>
          <w:szCs w:val="28"/>
          <w:shd w:val="clear" w:color="auto" w:fill="FFFFFF"/>
        </w:rPr>
        <w:t>мониторинг эффективности технологической политики и оценка эффективности государственного стимулирования</w:t>
      </w:r>
      <w:r w:rsidR="00804D94" w:rsidRPr="00804D94">
        <w:rPr>
          <w:sz w:val="28"/>
          <w:szCs w:val="28"/>
        </w:rPr>
        <w:t xml:space="preserve"> </w:t>
      </w:r>
      <w:r w:rsidR="00804D94" w:rsidRPr="00804D94">
        <w:rPr>
          <w:color w:val="000000"/>
          <w:sz w:val="28"/>
          <w:szCs w:val="28"/>
          <w:shd w:val="clear" w:color="auto" w:fill="FFFFFF"/>
        </w:rPr>
        <w:t>деятельности в сфере технологического развития</w:t>
      </w:r>
      <w:r w:rsidR="00A311F2">
        <w:rPr>
          <w:color w:val="000000"/>
          <w:sz w:val="28"/>
          <w:szCs w:val="28"/>
          <w:shd w:val="clear" w:color="auto" w:fill="FFFFFF"/>
        </w:rPr>
        <w:t xml:space="preserve"> (далее - государственное стимулирование)</w:t>
      </w:r>
      <w:r w:rsidR="00DB78BE" w:rsidRPr="00135724">
        <w:rPr>
          <w:color w:val="000000"/>
          <w:sz w:val="28"/>
          <w:szCs w:val="28"/>
          <w:shd w:val="clear" w:color="auto" w:fill="FFFFFF"/>
        </w:rPr>
        <w:t>, в том числе оценка уровня разработки</w:t>
      </w:r>
      <w:r w:rsidR="0062581D" w:rsidRPr="00135724">
        <w:rPr>
          <w:color w:val="000000"/>
          <w:sz w:val="28"/>
          <w:szCs w:val="28"/>
          <w:shd w:val="clear" w:color="auto" w:fill="FFFFFF"/>
        </w:rPr>
        <w:t xml:space="preserve"> и</w:t>
      </w:r>
      <w:r w:rsidR="00DB78BE" w:rsidRPr="00135724">
        <w:rPr>
          <w:color w:val="000000"/>
          <w:sz w:val="28"/>
          <w:szCs w:val="28"/>
          <w:shd w:val="clear" w:color="auto" w:fill="FFFFFF"/>
        </w:rPr>
        <w:t xml:space="preserve"> внедрения критических и сквозных технологий</w:t>
      </w:r>
      <w:r w:rsidR="00302059" w:rsidRPr="00135724">
        <w:rPr>
          <w:sz w:val="28"/>
          <w:szCs w:val="28"/>
        </w:rPr>
        <w:t>.</w:t>
      </w:r>
    </w:p>
    <w:p w:rsidR="00C64F14" w:rsidRPr="00135724" w:rsidRDefault="00C64F14" w:rsidP="00C64F14">
      <w:pPr>
        <w:widowControl/>
        <w:pBdr>
          <w:top w:val="nil"/>
          <w:left w:val="nil"/>
          <w:bottom w:val="nil"/>
          <w:right w:val="nil"/>
          <w:between w:val="nil"/>
        </w:pBdr>
        <w:spacing w:line="480" w:lineRule="auto"/>
        <w:ind w:firstLine="709"/>
        <w:jc w:val="both"/>
        <w:outlineLvl w:val="1"/>
        <w:rPr>
          <w:b/>
          <w:bCs/>
          <w:sz w:val="28"/>
          <w:szCs w:val="28"/>
        </w:rPr>
      </w:pPr>
      <w:bookmarkStart w:id="20" w:name="_Toc140776514"/>
      <w:r w:rsidRPr="00135724">
        <w:rPr>
          <w:b/>
          <w:bCs/>
          <w:sz w:val="28"/>
          <w:szCs w:val="28"/>
        </w:rPr>
        <w:t>Статья 5. Принципы технологической политики</w:t>
      </w:r>
      <w:bookmarkEnd w:id="20"/>
    </w:p>
    <w:p w:rsidR="00840BCE" w:rsidRPr="00135724" w:rsidRDefault="00026F58"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П</w:t>
      </w:r>
      <w:r w:rsidR="0076737D" w:rsidRPr="00135724">
        <w:rPr>
          <w:sz w:val="28"/>
          <w:szCs w:val="28"/>
        </w:rPr>
        <w:t xml:space="preserve">ринципами </w:t>
      </w:r>
      <w:r w:rsidR="00840BCE" w:rsidRPr="00135724">
        <w:rPr>
          <w:sz w:val="28"/>
          <w:szCs w:val="28"/>
        </w:rPr>
        <w:t>технологической</w:t>
      </w:r>
      <w:r w:rsidR="0076737D" w:rsidRPr="00135724">
        <w:rPr>
          <w:sz w:val="28"/>
          <w:szCs w:val="28"/>
        </w:rPr>
        <w:t xml:space="preserve"> политики</w:t>
      </w:r>
      <w:r w:rsidR="00177DA0" w:rsidRPr="00135724">
        <w:rPr>
          <w:sz w:val="28"/>
          <w:szCs w:val="28"/>
        </w:rPr>
        <w:t xml:space="preserve"> </w:t>
      </w:r>
      <w:r w:rsidR="0076737D" w:rsidRPr="00135724">
        <w:rPr>
          <w:sz w:val="28"/>
          <w:szCs w:val="28"/>
        </w:rPr>
        <w:t>являются:</w:t>
      </w:r>
    </w:p>
    <w:p w:rsidR="003B6FB7" w:rsidRPr="00135724" w:rsidRDefault="000577F5"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985A2E" w:rsidRPr="00135724">
        <w:rPr>
          <w:sz w:val="28"/>
          <w:szCs w:val="28"/>
        </w:rPr>
        <w:t>)</w:t>
      </w:r>
      <w:r w:rsidR="00647C54" w:rsidRPr="00135724">
        <w:rPr>
          <w:sz w:val="28"/>
          <w:szCs w:val="28"/>
        </w:rPr>
        <w:t> </w:t>
      </w:r>
      <w:r w:rsidR="003B6FB7" w:rsidRPr="00135724">
        <w:rPr>
          <w:sz w:val="28"/>
          <w:szCs w:val="28"/>
        </w:rPr>
        <w:t>концентрация</w:t>
      </w:r>
      <w:r w:rsidR="00CA4666" w:rsidRPr="00135724">
        <w:rPr>
          <w:sz w:val="28"/>
          <w:szCs w:val="28"/>
        </w:rPr>
        <w:t xml:space="preserve"> </w:t>
      </w:r>
      <w:r w:rsidR="001F516D" w:rsidRPr="00135724">
        <w:rPr>
          <w:sz w:val="28"/>
          <w:szCs w:val="28"/>
        </w:rPr>
        <w:t xml:space="preserve">ресурсов </w:t>
      </w:r>
      <w:r w:rsidR="00CA4666" w:rsidRPr="00135724">
        <w:rPr>
          <w:sz w:val="28"/>
          <w:szCs w:val="28"/>
        </w:rPr>
        <w:t xml:space="preserve">на приоритетных </w:t>
      </w:r>
      <w:r w:rsidR="001F516D" w:rsidRPr="00135724">
        <w:rPr>
          <w:sz w:val="28"/>
          <w:szCs w:val="28"/>
        </w:rPr>
        <w:t>направлениях технологического развития;</w:t>
      </w:r>
    </w:p>
    <w:p w:rsidR="00DC0EF3" w:rsidRPr="00135724" w:rsidRDefault="00DC0EF3"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302059" w:rsidRPr="00135724">
        <w:rPr>
          <w:sz w:val="28"/>
          <w:szCs w:val="28"/>
        </w:rPr>
        <w:t> </w:t>
      </w:r>
      <w:r w:rsidRPr="00135724">
        <w:rPr>
          <w:sz w:val="28"/>
          <w:szCs w:val="28"/>
        </w:rPr>
        <w:t xml:space="preserve">внимание к потребностям </w:t>
      </w:r>
      <w:r w:rsidR="00445197">
        <w:rPr>
          <w:sz w:val="28"/>
          <w:szCs w:val="28"/>
        </w:rPr>
        <w:t>покупателей</w:t>
      </w:r>
      <w:r w:rsidR="009C1011" w:rsidRPr="00135724">
        <w:rPr>
          <w:sz w:val="28"/>
          <w:szCs w:val="28"/>
        </w:rPr>
        <w:t xml:space="preserve"> </w:t>
      </w:r>
      <w:r w:rsidRPr="00135724">
        <w:rPr>
          <w:sz w:val="28"/>
          <w:szCs w:val="28"/>
        </w:rPr>
        <w:t>(заказчиков) высокотехнологичной продукции;</w:t>
      </w:r>
    </w:p>
    <w:p w:rsidR="000577F5" w:rsidRPr="00135724" w:rsidRDefault="00DC0EF3"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0577F5" w:rsidRPr="00135724">
        <w:rPr>
          <w:sz w:val="28"/>
          <w:szCs w:val="28"/>
        </w:rPr>
        <w:t>)</w:t>
      </w:r>
      <w:r w:rsidR="00647C54" w:rsidRPr="00135724">
        <w:rPr>
          <w:sz w:val="28"/>
          <w:szCs w:val="28"/>
        </w:rPr>
        <w:t> </w:t>
      </w:r>
      <w:r w:rsidR="00CF37F0" w:rsidRPr="00135724">
        <w:rPr>
          <w:sz w:val="28"/>
          <w:szCs w:val="28"/>
        </w:rPr>
        <w:t xml:space="preserve">поощрение частной инициативы, </w:t>
      </w:r>
      <w:r w:rsidR="000577F5" w:rsidRPr="00135724">
        <w:rPr>
          <w:sz w:val="28"/>
          <w:szCs w:val="28"/>
        </w:rPr>
        <w:t>защита частных интересов;</w:t>
      </w:r>
    </w:p>
    <w:p w:rsidR="00177DA0" w:rsidRPr="00135724" w:rsidRDefault="00DC0EF3"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3B6FB7" w:rsidRPr="00135724">
        <w:rPr>
          <w:sz w:val="28"/>
          <w:szCs w:val="28"/>
        </w:rPr>
        <w:t>)</w:t>
      </w:r>
      <w:r w:rsidR="00647C54" w:rsidRPr="00135724">
        <w:rPr>
          <w:sz w:val="28"/>
          <w:szCs w:val="28"/>
        </w:rPr>
        <w:t> </w:t>
      </w:r>
      <w:r w:rsidR="00177DA0" w:rsidRPr="00135724">
        <w:rPr>
          <w:color w:val="000000"/>
          <w:sz w:val="28"/>
          <w:szCs w:val="28"/>
        </w:rPr>
        <w:t>поощрение конкуренции в сфере технологического развития</w:t>
      </w:r>
      <w:r w:rsidR="002D5C51" w:rsidRPr="00135724">
        <w:rPr>
          <w:color w:val="000000"/>
          <w:sz w:val="28"/>
          <w:szCs w:val="28"/>
        </w:rPr>
        <w:t>, в том числе в области разработки</w:t>
      </w:r>
      <w:r w:rsidR="0062581D" w:rsidRPr="00135724">
        <w:rPr>
          <w:color w:val="000000"/>
          <w:sz w:val="28"/>
          <w:szCs w:val="28"/>
        </w:rPr>
        <w:t xml:space="preserve"> и</w:t>
      </w:r>
      <w:r w:rsidR="002D5C51" w:rsidRPr="00135724">
        <w:rPr>
          <w:color w:val="000000"/>
          <w:sz w:val="28"/>
          <w:szCs w:val="28"/>
        </w:rPr>
        <w:t xml:space="preserve"> внедрения конкурирующих технологий,</w:t>
      </w:r>
      <w:r w:rsidR="00C67AA0" w:rsidRPr="00135724">
        <w:rPr>
          <w:color w:val="000000"/>
          <w:sz w:val="28"/>
          <w:szCs w:val="28"/>
        </w:rPr>
        <w:t xml:space="preserve"> и</w:t>
      </w:r>
      <w:r w:rsidR="00177DA0" w:rsidRPr="00135724">
        <w:rPr>
          <w:color w:val="000000"/>
          <w:sz w:val="28"/>
          <w:szCs w:val="28"/>
        </w:rPr>
        <w:t xml:space="preserve"> предоставление мер </w:t>
      </w:r>
      <w:r w:rsidR="00EF0C61" w:rsidRPr="00135724">
        <w:rPr>
          <w:iCs/>
          <w:color w:val="000000"/>
          <w:sz w:val="28"/>
          <w:szCs w:val="28"/>
        </w:rPr>
        <w:t xml:space="preserve">государственного стимулирования </w:t>
      </w:r>
      <w:r w:rsidR="00177DA0" w:rsidRPr="00135724">
        <w:rPr>
          <w:color w:val="000000"/>
          <w:sz w:val="28"/>
          <w:szCs w:val="28"/>
        </w:rPr>
        <w:t>на основе конкурентных процедур;</w:t>
      </w:r>
      <w:r w:rsidR="0009171C" w:rsidRPr="00135724">
        <w:rPr>
          <w:sz w:val="28"/>
          <w:szCs w:val="28"/>
        </w:rPr>
        <w:t xml:space="preserve"> </w:t>
      </w:r>
    </w:p>
    <w:p w:rsidR="000577F5" w:rsidRDefault="00DC0EF3"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5</w:t>
      </w:r>
      <w:r w:rsidR="000577F5" w:rsidRPr="00135724">
        <w:rPr>
          <w:sz w:val="28"/>
          <w:szCs w:val="28"/>
        </w:rPr>
        <w:t>)</w:t>
      </w:r>
      <w:r w:rsidR="00647C54" w:rsidRPr="00135724">
        <w:rPr>
          <w:sz w:val="28"/>
          <w:szCs w:val="28"/>
        </w:rPr>
        <w:t> </w:t>
      </w:r>
      <w:r w:rsidR="000577F5" w:rsidRPr="00135724">
        <w:rPr>
          <w:sz w:val="28"/>
          <w:szCs w:val="28"/>
        </w:rPr>
        <w:t xml:space="preserve">доступность мер государственного стимулирования на всех стадиях </w:t>
      </w:r>
      <w:r w:rsidR="00CF37F0" w:rsidRPr="00135724">
        <w:rPr>
          <w:sz w:val="28"/>
          <w:szCs w:val="28"/>
        </w:rPr>
        <w:t>разработки</w:t>
      </w:r>
      <w:r w:rsidR="0062581D" w:rsidRPr="00135724">
        <w:rPr>
          <w:sz w:val="28"/>
          <w:szCs w:val="28"/>
        </w:rPr>
        <w:t xml:space="preserve"> и</w:t>
      </w:r>
      <w:r w:rsidR="00CF37F0" w:rsidRPr="00135724">
        <w:rPr>
          <w:sz w:val="28"/>
          <w:szCs w:val="28"/>
        </w:rPr>
        <w:t xml:space="preserve"> внедрения технологий</w:t>
      </w:r>
      <w:r w:rsidR="00835CE6" w:rsidRPr="00135724">
        <w:rPr>
          <w:sz w:val="28"/>
          <w:szCs w:val="28"/>
        </w:rPr>
        <w:t xml:space="preserve"> и технологических ин</w:t>
      </w:r>
      <w:r w:rsidR="00B042BC" w:rsidRPr="00135724">
        <w:rPr>
          <w:sz w:val="28"/>
          <w:szCs w:val="28"/>
        </w:rPr>
        <w:t>н</w:t>
      </w:r>
      <w:r w:rsidR="00835CE6" w:rsidRPr="00135724">
        <w:rPr>
          <w:sz w:val="28"/>
          <w:szCs w:val="28"/>
        </w:rPr>
        <w:t>оваций</w:t>
      </w:r>
      <w:r w:rsidR="000577F5" w:rsidRPr="00135724">
        <w:rPr>
          <w:sz w:val="28"/>
          <w:szCs w:val="28"/>
        </w:rPr>
        <w:t>;</w:t>
      </w:r>
    </w:p>
    <w:p w:rsidR="00EB3DEB" w:rsidRPr="00135724" w:rsidRDefault="00EB3DEB" w:rsidP="00026F58">
      <w:pPr>
        <w:widowControl/>
        <w:pBdr>
          <w:top w:val="nil"/>
          <w:left w:val="nil"/>
          <w:bottom w:val="nil"/>
          <w:right w:val="nil"/>
          <w:between w:val="nil"/>
        </w:pBdr>
        <w:spacing w:line="480" w:lineRule="auto"/>
        <w:ind w:firstLine="709"/>
        <w:jc w:val="both"/>
        <w:rPr>
          <w:sz w:val="28"/>
          <w:szCs w:val="28"/>
        </w:rPr>
      </w:pPr>
      <w:r>
        <w:rPr>
          <w:sz w:val="28"/>
          <w:szCs w:val="28"/>
        </w:rPr>
        <w:t>6) получение</w:t>
      </w:r>
      <w:r w:rsidRPr="00EB3DEB">
        <w:rPr>
          <w:sz w:val="28"/>
          <w:szCs w:val="28"/>
        </w:rPr>
        <w:t xml:space="preserve"> </w:t>
      </w:r>
      <w:r w:rsidR="00281440">
        <w:rPr>
          <w:sz w:val="28"/>
          <w:szCs w:val="28"/>
        </w:rPr>
        <w:t xml:space="preserve">общего </w:t>
      </w:r>
      <w:r w:rsidRPr="00EB3DEB">
        <w:rPr>
          <w:sz w:val="28"/>
          <w:szCs w:val="28"/>
        </w:rPr>
        <w:t>экономического эффекта за счет взаимодействия на технологических платформах</w:t>
      </w:r>
      <w:r>
        <w:rPr>
          <w:sz w:val="28"/>
          <w:szCs w:val="28"/>
        </w:rPr>
        <w:t xml:space="preserve"> </w:t>
      </w:r>
      <w:r w:rsidR="00C83ADE" w:rsidRPr="00C83ADE">
        <w:rPr>
          <w:sz w:val="28"/>
          <w:szCs w:val="28"/>
        </w:rPr>
        <w:t>субъектов, осуществляющих формирование технологической политики Российской Федерации</w:t>
      </w:r>
      <w:r w:rsidR="00C83ADE">
        <w:rPr>
          <w:sz w:val="28"/>
          <w:szCs w:val="28"/>
        </w:rPr>
        <w:t>,</w:t>
      </w:r>
      <w:r w:rsidRPr="00EB3DEB">
        <w:rPr>
          <w:sz w:val="28"/>
          <w:szCs w:val="28"/>
        </w:rPr>
        <w:t xml:space="preserve"> и лиц, осуществляющи</w:t>
      </w:r>
      <w:r>
        <w:rPr>
          <w:sz w:val="28"/>
          <w:szCs w:val="28"/>
        </w:rPr>
        <w:t>х</w:t>
      </w:r>
      <w:r w:rsidRPr="00EB3DEB">
        <w:rPr>
          <w:sz w:val="28"/>
          <w:szCs w:val="28"/>
        </w:rPr>
        <w:t xml:space="preserve"> деятельность в сфере технологического развития</w:t>
      </w:r>
      <w:r>
        <w:rPr>
          <w:sz w:val="28"/>
          <w:szCs w:val="28"/>
        </w:rPr>
        <w:t>;</w:t>
      </w:r>
    </w:p>
    <w:p w:rsidR="000C3892" w:rsidRPr="00135724" w:rsidRDefault="00EB3DEB" w:rsidP="00026F58">
      <w:pPr>
        <w:widowControl/>
        <w:pBdr>
          <w:top w:val="nil"/>
          <w:left w:val="nil"/>
          <w:bottom w:val="nil"/>
          <w:right w:val="nil"/>
          <w:between w:val="nil"/>
        </w:pBdr>
        <w:spacing w:line="480" w:lineRule="auto"/>
        <w:ind w:firstLine="709"/>
        <w:jc w:val="both"/>
        <w:rPr>
          <w:sz w:val="28"/>
          <w:szCs w:val="28"/>
        </w:rPr>
      </w:pPr>
      <w:r>
        <w:rPr>
          <w:sz w:val="28"/>
          <w:szCs w:val="28"/>
        </w:rPr>
        <w:t>7</w:t>
      </w:r>
      <w:r w:rsidR="000C3892" w:rsidRPr="00135724">
        <w:rPr>
          <w:sz w:val="28"/>
          <w:szCs w:val="28"/>
        </w:rPr>
        <w:t>)</w:t>
      </w:r>
      <w:r w:rsidR="00647C54" w:rsidRPr="00135724">
        <w:rPr>
          <w:sz w:val="28"/>
          <w:szCs w:val="28"/>
        </w:rPr>
        <w:t> </w:t>
      </w:r>
      <w:r w:rsidR="000C3892" w:rsidRPr="00135724">
        <w:rPr>
          <w:sz w:val="28"/>
          <w:szCs w:val="28"/>
        </w:rPr>
        <w:t>признание права на риск</w:t>
      </w:r>
      <w:r w:rsidR="00DC0EF3" w:rsidRPr="00135724">
        <w:rPr>
          <w:sz w:val="28"/>
          <w:szCs w:val="28"/>
        </w:rPr>
        <w:t>.</w:t>
      </w:r>
    </w:p>
    <w:p w:rsidR="00903345" w:rsidRPr="00135724" w:rsidRDefault="00903345" w:rsidP="00A41008">
      <w:pPr>
        <w:widowControl/>
        <w:pBdr>
          <w:top w:val="nil"/>
          <w:left w:val="nil"/>
          <w:bottom w:val="nil"/>
          <w:right w:val="nil"/>
          <w:between w:val="nil"/>
        </w:pBdr>
        <w:spacing w:line="360" w:lineRule="auto"/>
        <w:ind w:left="709"/>
        <w:jc w:val="both"/>
        <w:outlineLvl w:val="1"/>
        <w:rPr>
          <w:b/>
          <w:bCs/>
          <w:sz w:val="28"/>
          <w:szCs w:val="28"/>
        </w:rPr>
      </w:pPr>
      <w:bookmarkStart w:id="21" w:name="_Toc136345776"/>
      <w:bookmarkStart w:id="22" w:name="_Toc137061055"/>
      <w:r w:rsidRPr="00135724">
        <w:rPr>
          <w:b/>
          <w:bCs/>
          <w:sz w:val="28"/>
          <w:szCs w:val="28"/>
        </w:rPr>
        <w:t>Статья 6. Инструменты реализации технологической политики</w:t>
      </w:r>
    </w:p>
    <w:p w:rsidR="00903345" w:rsidRPr="00135724" w:rsidRDefault="00903345" w:rsidP="00903345">
      <w:pPr>
        <w:widowControl/>
        <w:pBdr>
          <w:top w:val="nil"/>
          <w:left w:val="nil"/>
          <w:bottom w:val="nil"/>
          <w:right w:val="nil"/>
          <w:between w:val="nil"/>
        </w:pBdr>
        <w:spacing w:line="480" w:lineRule="auto"/>
        <w:ind w:firstLine="709"/>
        <w:jc w:val="both"/>
        <w:rPr>
          <w:sz w:val="28"/>
          <w:szCs w:val="28"/>
        </w:rPr>
      </w:pPr>
      <w:r w:rsidRPr="00135724">
        <w:rPr>
          <w:sz w:val="28"/>
          <w:szCs w:val="28"/>
        </w:rPr>
        <w:t>Инструментами реализации технологической политики являются:</w:t>
      </w:r>
    </w:p>
    <w:p w:rsidR="00302059" w:rsidRPr="00135724" w:rsidRDefault="00302059" w:rsidP="00903345">
      <w:pPr>
        <w:widowControl/>
        <w:pBdr>
          <w:top w:val="nil"/>
          <w:left w:val="nil"/>
          <w:bottom w:val="nil"/>
          <w:right w:val="nil"/>
          <w:between w:val="nil"/>
        </w:pBdr>
        <w:spacing w:line="480" w:lineRule="auto"/>
        <w:ind w:firstLine="709"/>
        <w:jc w:val="both"/>
        <w:rPr>
          <w:sz w:val="28"/>
          <w:szCs w:val="28"/>
        </w:rPr>
      </w:pPr>
      <w:r w:rsidRPr="00135724">
        <w:rPr>
          <w:sz w:val="28"/>
          <w:szCs w:val="28"/>
        </w:rPr>
        <w:t>1) </w:t>
      </w:r>
      <w:r w:rsidR="00826C90" w:rsidRPr="00135724">
        <w:rPr>
          <w:sz w:val="28"/>
          <w:szCs w:val="28"/>
        </w:rPr>
        <w:t>технологически</w:t>
      </w:r>
      <w:r w:rsidR="00826C90">
        <w:rPr>
          <w:sz w:val="28"/>
          <w:szCs w:val="28"/>
        </w:rPr>
        <w:t>е</w:t>
      </w:r>
      <w:r w:rsidR="00826C90" w:rsidRPr="00135724">
        <w:rPr>
          <w:sz w:val="28"/>
          <w:szCs w:val="28"/>
        </w:rPr>
        <w:t xml:space="preserve"> </w:t>
      </w:r>
      <w:r w:rsidRPr="00135724">
        <w:rPr>
          <w:sz w:val="28"/>
          <w:szCs w:val="28"/>
        </w:rPr>
        <w:t>прогноз</w:t>
      </w:r>
      <w:r w:rsidR="00826C90">
        <w:rPr>
          <w:sz w:val="28"/>
          <w:szCs w:val="28"/>
        </w:rPr>
        <w:t>ы</w:t>
      </w:r>
      <w:r w:rsidRPr="00135724">
        <w:rPr>
          <w:sz w:val="28"/>
          <w:szCs w:val="28"/>
        </w:rPr>
        <w:t xml:space="preserve"> (форсайт</w:t>
      </w:r>
      <w:r w:rsidR="00826C90">
        <w:rPr>
          <w:sz w:val="28"/>
          <w:szCs w:val="28"/>
        </w:rPr>
        <w:t>ы</w:t>
      </w:r>
      <w:r w:rsidRPr="00135724">
        <w:rPr>
          <w:sz w:val="28"/>
          <w:szCs w:val="28"/>
        </w:rPr>
        <w:t xml:space="preserve">), </w:t>
      </w:r>
      <w:r w:rsidR="00826C90" w:rsidRPr="00135724">
        <w:rPr>
          <w:sz w:val="28"/>
          <w:szCs w:val="28"/>
        </w:rPr>
        <w:t>предусмотренны</w:t>
      </w:r>
      <w:r w:rsidR="00826C90">
        <w:rPr>
          <w:sz w:val="28"/>
          <w:szCs w:val="28"/>
        </w:rPr>
        <w:t>е</w:t>
      </w:r>
      <w:r w:rsidR="00826C90" w:rsidRPr="00135724">
        <w:rPr>
          <w:sz w:val="28"/>
          <w:szCs w:val="28"/>
        </w:rPr>
        <w:t xml:space="preserve"> </w:t>
      </w:r>
      <w:r w:rsidR="00F755FA" w:rsidRPr="00135724">
        <w:rPr>
          <w:sz w:val="28"/>
          <w:szCs w:val="28"/>
        </w:rPr>
        <w:t>пунктом 1</w:t>
      </w:r>
      <w:r w:rsidR="0069141D" w:rsidRPr="00135724">
        <w:rPr>
          <w:sz w:val="28"/>
          <w:szCs w:val="28"/>
        </w:rPr>
        <w:t xml:space="preserve"> </w:t>
      </w:r>
      <w:r w:rsidR="00F755FA" w:rsidRPr="00135724">
        <w:rPr>
          <w:sz w:val="28"/>
          <w:szCs w:val="28"/>
        </w:rPr>
        <w:t xml:space="preserve">части 1 </w:t>
      </w:r>
      <w:r w:rsidR="00266FEE" w:rsidRPr="00135724">
        <w:rPr>
          <w:sz w:val="28"/>
          <w:szCs w:val="28"/>
        </w:rPr>
        <w:t>стать</w:t>
      </w:r>
      <w:r w:rsidR="00266FEE">
        <w:rPr>
          <w:sz w:val="28"/>
          <w:szCs w:val="28"/>
        </w:rPr>
        <w:t>и</w:t>
      </w:r>
      <w:r w:rsidR="00266FEE" w:rsidRPr="00135724">
        <w:rPr>
          <w:sz w:val="28"/>
          <w:szCs w:val="28"/>
        </w:rPr>
        <w:t> </w:t>
      </w:r>
      <w:r w:rsidR="00161AFF" w:rsidRPr="00135724">
        <w:rPr>
          <w:sz w:val="28"/>
          <w:szCs w:val="28"/>
        </w:rPr>
        <w:t xml:space="preserve">7 и </w:t>
      </w:r>
      <w:r w:rsidR="0069141D" w:rsidRPr="00135724">
        <w:rPr>
          <w:sz w:val="28"/>
          <w:szCs w:val="28"/>
        </w:rPr>
        <w:t>пунктом 2 части 1 статьи 10 настоящего Федерального закона</w:t>
      </w:r>
      <w:r w:rsidRPr="00135724">
        <w:rPr>
          <w:sz w:val="28"/>
          <w:szCs w:val="28"/>
        </w:rPr>
        <w:t>;</w:t>
      </w:r>
    </w:p>
    <w:p w:rsidR="00981664" w:rsidRPr="00135724" w:rsidRDefault="00974677" w:rsidP="00903345">
      <w:pPr>
        <w:widowControl/>
        <w:pBdr>
          <w:top w:val="nil"/>
          <w:left w:val="nil"/>
          <w:bottom w:val="nil"/>
          <w:right w:val="nil"/>
          <w:between w:val="nil"/>
        </w:pBdr>
        <w:spacing w:line="480" w:lineRule="auto"/>
        <w:ind w:firstLine="709"/>
        <w:jc w:val="both"/>
        <w:rPr>
          <w:sz w:val="28"/>
          <w:szCs w:val="28"/>
        </w:rPr>
      </w:pPr>
      <w:r>
        <w:rPr>
          <w:sz w:val="28"/>
          <w:szCs w:val="28"/>
        </w:rPr>
        <w:t>2</w:t>
      </w:r>
      <w:r w:rsidR="00302059" w:rsidRPr="00135724">
        <w:rPr>
          <w:sz w:val="28"/>
          <w:szCs w:val="28"/>
        </w:rPr>
        <w:t>) </w:t>
      </w:r>
      <w:r w:rsidR="00981664" w:rsidRPr="00135724">
        <w:rPr>
          <w:sz w:val="28"/>
          <w:szCs w:val="28"/>
        </w:rPr>
        <w:t>перечни критических и сквозных технологий;</w:t>
      </w:r>
    </w:p>
    <w:p w:rsidR="00B62D60" w:rsidRPr="00135724" w:rsidRDefault="00974677" w:rsidP="00B62D60">
      <w:pPr>
        <w:widowControl/>
        <w:pBdr>
          <w:top w:val="nil"/>
          <w:left w:val="nil"/>
          <w:bottom w:val="nil"/>
          <w:right w:val="nil"/>
          <w:between w:val="nil"/>
        </w:pBdr>
        <w:spacing w:line="480" w:lineRule="auto"/>
        <w:ind w:firstLine="709"/>
        <w:jc w:val="both"/>
        <w:rPr>
          <w:sz w:val="28"/>
          <w:szCs w:val="28"/>
        </w:rPr>
      </w:pPr>
      <w:r>
        <w:rPr>
          <w:sz w:val="28"/>
          <w:szCs w:val="28"/>
        </w:rPr>
        <w:t>3</w:t>
      </w:r>
      <w:r w:rsidR="00B62D60" w:rsidRPr="00135724">
        <w:rPr>
          <w:sz w:val="28"/>
          <w:szCs w:val="28"/>
        </w:rPr>
        <w:t>) проекты технологического суверенитета, включая важнейшие проекты технологического суверенитета, предусмотренные главой 3 настоящего Федерального закона;</w:t>
      </w:r>
    </w:p>
    <w:p w:rsidR="00981664" w:rsidRPr="00135724" w:rsidRDefault="00974677" w:rsidP="00903345">
      <w:pPr>
        <w:widowControl/>
        <w:pBdr>
          <w:top w:val="nil"/>
          <w:left w:val="nil"/>
          <w:bottom w:val="nil"/>
          <w:right w:val="nil"/>
          <w:between w:val="nil"/>
        </w:pBdr>
        <w:spacing w:line="480" w:lineRule="auto"/>
        <w:ind w:firstLine="709"/>
        <w:jc w:val="both"/>
        <w:rPr>
          <w:sz w:val="28"/>
          <w:szCs w:val="28"/>
        </w:rPr>
      </w:pPr>
      <w:r>
        <w:rPr>
          <w:sz w:val="28"/>
          <w:szCs w:val="28"/>
        </w:rPr>
        <w:t>4</w:t>
      </w:r>
      <w:r w:rsidR="00981664" w:rsidRPr="00135724">
        <w:rPr>
          <w:sz w:val="28"/>
          <w:szCs w:val="28"/>
        </w:rPr>
        <w:t>) </w:t>
      </w:r>
      <w:r w:rsidR="00F755FA" w:rsidRPr="00135724">
        <w:rPr>
          <w:sz w:val="28"/>
          <w:szCs w:val="28"/>
        </w:rPr>
        <w:t>критери</w:t>
      </w:r>
      <w:r w:rsidR="00C55308">
        <w:rPr>
          <w:sz w:val="28"/>
          <w:szCs w:val="28"/>
        </w:rPr>
        <w:t>и</w:t>
      </w:r>
      <w:r w:rsidR="00F755FA" w:rsidRPr="00135724">
        <w:rPr>
          <w:sz w:val="28"/>
          <w:szCs w:val="28"/>
        </w:rPr>
        <w:t xml:space="preserve"> (</w:t>
      </w:r>
      <w:r w:rsidR="00981664" w:rsidRPr="00135724">
        <w:rPr>
          <w:sz w:val="28"/>
          <w:szCs w:val="28"/>
        </w:rPr>
        <w:t>таксономия</w:t>
      </w:r>
      <w:r w:rsidR="00F755FA" w:rsidRPr="00135724">
        <w:rPr>
          <w:sz w:val="28"/>
          <w:szCs w:val="28"/>
        </w:rPr>
        <w:t>)</w:t>
      </w:r>
      <w:r w:rsidR="00981664" w:rsidRPr="00135724">
        <w:rPr>
          <w:sz w:val="28"/>
          <w:szCs w:val="28"/>
        </w:rPr>
        <w:t xml:space="preserve"> проектов технологического суверенитета;</w:t>
      </w:r>
    </w:p>
    <w:p w:rsidR="00B62D60" w:rsidRPr="00135724" w:rsidRDefault="00974677" w:rsidP="00B62D60">
      <w:pPr>
        <w:widowControl/>
        <w:pBdr>
          <w:top w:val="nil"/>
          <w:left w:val="nil"/>
          <w:bottom w:val="nil"/>
          <w:right w:val="nil"/>
          <w:between w:val="nil"/>
        </w:pBdr>
        <w:spacing w:line="480" w:lineRule="auto"/>
        <w:ind w:firstLine="709"/>
        <w:jc w:val="both"/>
        <w:rPr>
          <w:sz w:val="28"/>
          <w:szCs w:val="28"/>
        </w:rPr>
      </w:pPr>
      <w:r>
        <w:rPr>
          <w:sz w:val="28"/>
          <w:szCs w:val="28"/>
        </w:rPr>
        <w:t>5</w:t>
      </w:r>
      <w:r w:rsidR="00B62D60" w:rsidRPr="00B62D60">
        <w:rPr>
          <w:sz w:val="28"/>
          <w:szCs w:val="28"/>
        </w:rPr>
        <w:t xml:space="preserve">) </w:t>
      </w:r>
      <w:r w:rsidR="00B62D60" w:rsidRPr="00135724">
        <w:rPr>
          <w:sz w:val="28"/>
          <w:szCs w:val="28"/>
        </w:rPr>
        <w:t>проекты в сфере развития сквозных технологий, предусмотренные главой 4 настоящего Федерального закона;</w:t>
      </w:r>
    </w:p>
    <w:p w:rsidR="00B62D60" w:rsidRPr="00135724" w:rsidRDefault="009C52DA" w:rsidP="00B62D60">
      <w:pPr>
        <w:widowControl/>
        <w:pBdr>
          <w:top w:val="nil"/>
          <w:left w:val="nil"/>
          <w:bottom w:val="nil"/>
          <w:right w:val="nil"/>
          <w:between w:val="nil"/>
        </w:pBdr>
        <w:spacing w:line="480" w:lineRule="auto"/>
        <w:ind w:firstLine="709"/>
        <w:jc w:val="both"/>
        <w:rPr>
          <w:sz w:val="28"/>
          <w:szCs w:val="28"/>
        </w:rPr>
      </w:pPr>
      <w:r>
        <w:rPr>
          <w:sz w:val="28"/>
          <w:szCs w:val="28"/>
        </w:rPr>
        <w:t>6</w:t>
      </w:r>
      <w:r w:rsidR="00B62D60" w:rsidRPr="00135724">
        <w:rPr>
          <w:sz w:val="28"/>
          <w:szCs w:val="28"/>
        </w:rPr>
        <w:t>) </w:t>
      </w:r>
      <w:r w:rsidR="00027D36">
        <w:rPr>
          <w:sz w:val="28"/>
          <w:szCs w:val="28"/>
        </w:rPr>
        <w:t>Н</w:t>
      </w:r>
      <w:r w:rsidR="00027D36" w:rsidRPr="00135724">
        <w:rPr>
          <w:sz w:val="28"/>
          <w:szCs w:val="28"/>
        </w:rPr>
        <w:t xml:space="preserve">ациональная </w:t>
      </w:r>
      <w:r w:rsidR="00B62D60" w:rsidRPr="00135724">
        <w:rPr>
          <w:sz w:val="28"/>
          <w:szCs w:val="28"/>
        </w:rPr>
        <w:t xml:space="preserve">технологическая инициатива, предусмотренная </w:t>
      </w:r>
      <w:r w:rsidR="00240CDF">
        <w:rPr>
          <w:sz w:val="28"/>
          <w:szCs w:val="28"/>
        </w:rPr>
        <w:t>частью 5 статьи 30</w:t>
      </w:r>
      <w:r w:rsidR="00B62D60" w:rsidRPr="00135724">
        <w:rPr>
          <w:sz w:val="28"/>
          <w:szCs w:val="28"/>
        </w:rPr>
        <w:t xml:space="preserve"> настоящего Федерального закона;</w:t>
      </w:r>
    </w:p>
    <w:p w:rsidR="00B62D60" w:rsidRPr="00135724" w:rsidRDefault="009C52DA" w:rsidP="00B62D60">
      <w:pPr>
        <w:widowControl/>
        <w:pBdr>
          <w:top w:val="nil"/>
          <w:left w:val="nil"/>
          <w:bottom w:val="nil"/>
          <w:right w:val="nil"/>
          <w:between w:val="nil"/>
        </w:pBdr>
        <w:spacing w:line="480" w:lineRule="auto"/>
        <w:ind w:firstLine="709"/>
        <w:jc w:val="both"/>
        <w:rPr>
          <w:sz w:val="28"/>
          <w:szCs w:val="28"/>
        </w:rPr>
      </w:pPr>
      <w:r>
        <w:rPr>
          <w:sz w:val="28"/>
          <w:szCs w:val="28"/>
        </w:rPr>
        <w:t>7</w:t>
      </w:r>
      <w:r w:rsidR="00B62D60" w:rsidRPr="00135724">
        <w:rPr>
          <w:sz w:val="28"/>
          <w:szCs w:val="28"/>
        </w:rPr>
        <w:t>) специальн</w:t>
      </w:r>
      <w:r w:rsidR="00B62D60">
        <w:rPr>
          <w:sz w:val="28"/>
          <w:szCs w:val="28"/>
        </w:rPr>
        <w:t>ый</w:t>
      </w:r>
      <w:r w:rsidR="00B62D60" w:rsidRPr="00135724">
        <w:rPr>
          <w:sz w:val="28"/>
          <w:szCs w:val="28"/>
        </w:rPr>
        <w:t xml:space="preserve"> правово</w:t>
      </w:r>
      <w:r w:rsidR="00B62D60">
        <w:rPr>
          <w:sz w:val="28"/>
          <w:szCs w:val="28"/>
        </w:rPr>
        <w:t>й</w:t>
      </w:r>
      <w:r w:rsidR="00B62D60" w:rsidRPr="00135724">
        <w:rPr>
          <w:sz w:val="28"/>
          <w:szCs w:val="28"/>
        </w:rPr>
        <w:t xml:space="preserve"> режим, предусмотренн</w:t>
      </w:r>
      <w:r w:rsidR="00B62D60">
        <w:rPr>
          <w:sz w:val="28"/>
          <w:szCs w:val="28"/>
        </w:rPr>
        <w:t>ый</w:t>
      </w:r>
      <w:r w:rsidR="00B62D60" w:rsidRPr="00135724">
        <w:rPr>
          <w:sz w:val="28"/>
          <w:szCs w:val="28"/>
        </w:rPr>
        <w:t xml:space="preserve"> частью 2 статьи 9 и главой </w:t>
      </w:r>
      <w:r w:rsidR="00240CDF">
        <w:rPr>
          <w:sz w:val="28"/>
          <w:szCs w:val="28"/>
        </w:rPr>
        <w:t>5</w:t>
      </w:r>
      <w:r w:rsidR="00240CDF" w:rsidRPr="00135724">
        <w:rPr>
          <w:sz w:val="28"/>
          <w:szCs w:val="28"/>
        </w:rPr>
        <w:t xml:space="preserve"> </w:t>
      </w:r>
      <w:r w:rsidR="00B62D60" w:rsidRPr="00135724">
        <w:rPr>
          <w:sz w:val="28"/>
          <w:szCs w:val="28"/>
        </w:rPr>
        <w:t>настоящего Федерального закона;</w:t>
      </w:r>
    </w:p>
    <w:p w:rsidR="00B62D60" w:rsidRDefault="009C52DA" w:rsidP="00B62D60">
      <w:pPr>
        <w:widowControl/>
        <w:pBdr>
          <w:top w:val="nil"/>
          <w:left w:val="nil"/>
          <w:bottom w:val="nil"/>
          <w:right w:val="nil"/>
          <w:between w:val="nil"/>
        </w:pBdr>
        <w:spacing w:line="480" w:lineRule="auto"/>
        <w:ind w:firstLine="709"/>
        <w:jc w:val="both"/>
        <w:rPr>
          <w:sz w:val="28"/>
          <w:szCs w:val="28"/>
        </w:rPr>
      </w:pPr>
      <w:r>
        <w:rPr>
          <w:sz w:val="28"/>
          <w:szCs w:val="28"/>
        </w:rPr>
        <w:t>8</w:t>
      </w:r>
      <w:r w:rsidR="00B62D60" w:rsidRPr="00B62D60">
        <w:rPr>
          <w:sz w:val="28"/>
          <w:szCs w:val="28"/>
        </w:rPr>
        <w:t xml:space="preserve">) </w:t>
      </w:r>
      <w:r w:rsidR="00974677" w:rsidRPr="00974677">
        <w:rPr>
          <w:sz w:val="28"/>
          <w:szCs w:val="28"/>
        </w:rPr>
        <w:t>программы инновационного развития организаций с государственным участием, предусмотренные статьей 31 настоящего Федерального закона, а также иные стратегические документы и (или) программы (проекты) указанных организаций в сфере технологического развития. Под организациями с государственным участием в целях применения настоящего Федерального закона понимаются государственные корпорации, государственные компании и включенные в перечень, установленный Правительством Российской Федерации</w:t>
      </w:r>
      <w:r w:rsidR="00B80271">
        <w:rPr>
          <w:sz w:val="28"/>
          <w:szCs w:val="28"/>
        </w:rPr>
        <w:t xml:space="preserve"> в соответствии с частью 1 статьи 31 настоящего Федерального закона</w:t>
      </w:r>
      <w:r w:rsidR="00974677" w:rsidRPr="00974677">
        <w:rPr>
          <w:sz w:val="28"/>
          <w:szCs w:val="28"/>
        </w:rPr>
        <w:t xml:space="preserve">, </w:t>
      </w:r>
      <w:r w:rsidR="00B80271">
        <w:rPr>
          <w:sz w:val="28"/>
          <w:szCs w:val="28"/>
        </w:rPr>
        <w:t>иные организации</w:t>
      </w:r>
      <w:r w:rsidR="00B62D60" w:rsidRPr="00B62D60">
        <w:rPr>
          <w:sz w:val="28"/>
          <w:szCs w:val="28"/>
        </w:rPr>
        <w:t>;</w:t>
      </w:r>
    </w:p>
    <w:p w:rsidR="00B62D60" w:rsidRPr="00135724" w:rsidRDefault="009C52DA" w:rsidP="00B62D60">
      <w:pPr>
        <w:widowControl/>
        <w:pBdr>
          <w:top w:val="nil"/>
          <w:left w:val="nil"/>
          <w:bottom w:val="nil"/>
          <w:right w:val="nil"/>
          <w:between w:val="nil"/>
        </w:pBdr>
        <w:spacing w:line="480" w:lineRule="auto"/>
        <w:ind w:firstLine="709"/>
        <w:jc w:val="both"/>
        <w:rPr>
          <w:sz w:val="28"/>
          <w:szCs w:val="28"/>
        </w:rPr>
      </w:pPr>
      <w:r>
        <w:rPr>
          <w:sz w:val="28"/>
          <w:szCs w:val="28"/>
        </w:rPr>
        <w:t>9</w:t>
      </w:r>
      <w:r w:rsidR="00B62D60" w:rsidRPr="00135724">
        <w:rPr>
          <w:sz w:val="28"/>
          <w:szCs w:val="28"/>
        </w:rPr>
        <w:t>) </w:t>
      </w:r>
      <w:r w:rsidR="00B62D60" w:rsidRPr="00135724">
        <w:rPr>
          <w:rFonts w:eastAsiaTheme="minorHAnsi"/>
          <w:sz w:val="28"/>
          <w:szCs w:val="28"/>
          <w:lang w:eastAsia="en-US"/>
        </w:rPr>
        <w:t xml:space="preserve">меры государственного стимулирования </w:t>
      </w:r>
      <w:r w:rsidR="00C7088F">
        <w:rPr>
          <w:rFonts w:eastAsiaTheme="minorHAnsi"/>
          <w:sz w:val="28"/>
          <w:szCs w:val="28"/>
          <w:lang w:eastAsia="en-US"/>
        </w:rPr>
        <w:t>спроса на высокотехнологичную продукцию</w:t>
      </w:r>
      <w:r w:rsidR="00B62D60" w:rsidRPr="00135724">
        <w:rPr>
          <w:rFonts w:eastAsiaTheme="minorHAnsi"/>
          <w:sz w:val="28"/>
          <w:szCs w:val="28"/>
          <w:lang w:eastAsia="en-US"/>
        </w:rPr>
        <w:t>, включая деятельность по разработке и внедрению критических технологий на основе собственных линий разработки;</w:t>
      </w:r>
    </w:p>
    <w:p w:rsidR="00B62D60" w:rsidRDefault="009C52DA" w:rsidP="00903345">
      <w:pPr>
        <w:widowControl/>
        <w:pBdr>
          <w:top w:val="nil"/>
          <w:left w:val="nil"/>
          <w:bottom w:val="nil"/>
          <w:right w:val="nil"/>
          <w:between w:val="nil"/>
        </w:pBdr>
        <w:spacing w:line="480" w:lineRule="auto"/>
        <w:ind w:firstLine="709"/>
        <w:jc w:val="both"/>
        <w:rPr>
          <w:sz w:val="28"/>
          <w:szCs w:val="28"/>
        </w:rPr>
      </w:pPr>
      <w:r w:rsidRPr="00B62D60">
        <w:rPr>
          <w:sz w:val="28"/>
          <w:szCs w:val="28"/>
        </w:rPr>
        <w:t>1</w:t>
      </w:r>
      <w:r>
        <w:rPr>
          <w:sz w:val="28"/>
          <w:szCs w:val="28"/>
        </w:rPr>
        <w:t>0</w:t>
      </w:r>
      <w:r w:rsidR="00B62D60" w:rsidRPr="00B62D60">
        <w:rPr>
          <w:sz w:val="28"/>
          <w:szCs w:val="28"/>
        </w:rPr>
        <w:t xml:space="preserve">) право на риск, предусмотренное главой </w:t>
      </w:r>
      <w:r w:rsidR="00240CDF">
        <w:rPr>
          <w:sz w:val="28"/>
          <w:szCs w:val="28"/>
        </w:rPr>
        <w:t>8</w:t>
      </w:r>
      <w:r w:rsidR="00240CDF" w:rsidRPr="00B62D60">
        <w:rPr>
          <w:sz w:val="28"/>
          <w:szCs w:val="28"/>
        </w:rPr>
        <w:t xml:space="preserve"> </w:t>
      </w:r>
      <w:r w:rsidR="00B62D60" w:rsidRPr="00B62D60">
        <w:rPr>
          <w:sz w:val="28"/>
          <w:szCs w:val="28"/>
        </w:rPr>
        <w:t>настоящего Федерального закона;</w:t>
      </w:r>
    </w:p>
    <w:p w:rsidR="00B62D60" w:rsidRPr="00135724" w:rsidRDefault="009C52DA" w:rsidP="00B62D60">
      <w:pPr>
        <w:spacing w:line="480" w:lineRule="auto"/>
        <w:ind w:firstLine="708"/>
        <w:jc w:val="both"/>
        <w:rPr>
          <w:rFonts w:eastAsiaTheme="minorHAnsi"/>
          <w:sz w:val="28"/>
          <w:szCs w:val="28"/>
          <w:lang w:eastAsia="en-US"/>
        </w:rPr>
      </w:pPr>
      <w:r w:rsidRPr="00135724">
        <w:rPr>
          <w:sz w:val="28"/>
          <w:szCs w:val="28"/>
        </w:rPr>
        <w:t>1</w:t>
      </w:r>
      <w:r>
        <w:rPr>
          <w:sz w:val="28"/>
          <w:szCs w:val="28"/>
        </w:rPr>
        <w:t>1</w:t>
      </w:r>
      <w:r w:rsidR="00B62D60" w:rsidRPr="00135724">
        <w:rPr>
          <w:sz w:val="28"/>
          <w:szCs w:val="28"/>
        </w:rPr>
        <w:t xml:space="preserve">) инфраструктура технологического развития, предусмотренная главой </w:t>
      </w:r>
      <w:r w:rsidR="00240CDF">
        <w:rPr>
          <w:sz w:val="28"/>
          <w:szCs w:val="28"/>
        </w:rPr>
        <w:t>9</w:t>
      </w:r>
      <w:r w:rsidR="00240CDF" w:rsidRPr="00135724">
        <w:rPr>
          <w:sz w:val="28"/>
          <w:szCs w:val="28"/>
        </w:rPr>
        <w:t xml:space="preserve"> </w:t>
      </w:r>
      <w:r w:rsidR="00B62D60" w:rsidRPr="00135724">
        <w:rPr>
          <w:sz w:val="28"/>
          <w:szCs w:val="28"/>
        </w:rPr>
        <w:t>настоящего Федерального закона;</w:t>
      </w:r>
    </w:p>
    <w:p w:rsidR="006F09A7" w:rsidRPr="00135724" w:rsidRDefault="009C52DA" w:rsidP="00903345">
      <w:pPr>
        <w:widowControl/>
        <w:pBdr>
          <w:top w:val="nil"/>
          <w:left w:val="nil"/>
          <w:bottom w:val="nil"/>
          <w:right w:val="nil"/>
          <w:between w:val="nil"/>
        </w:pBdr>
        <w:spacing w:line="480" w:lineRule="auto"/>
        <w:ind w:firstLine="709"/>
        <w:jc w:val="both"/>
        <w:rPr>
          <w:sz w:val="28"/>
          <w:szCs w:val="28"/>
        </w:rPr>
      </w:pPr>
      <w:r>
        <w:rPr>
          <w:sz w:val="28"/>
          <w:szCs w:val="28"/>
        </w:rPr>
        <w:t>12</w:t>
      </w:r>
      <w:r w:rsidR="006F09A7" w:rsidRPr="00135724">
        <w:rPr>
          <w:sz w:val="28"/>
          <w:szCs w:val="28"/>
        </w:rPr>
        <w:t>) </w:t>
      </w:r>
      <w:r w:rsidR="00FA0A16" w:rsidRPr="00FA0A16">
        <w:rPr>
          <w:sz w:val="28"/>
          <w:szCs w:val="28"/>
        </w:rPr>
        <w:t>закупка прикладных научных исследований и (или) опытно-конструкторских работ в целях разработки высокотехнологичной продукции и технологий ее производства, а также высокотехнологичной продукции</w:t>
      </w:r>
      <w:r w:rsidR="0069141D" w:rsidRPr="00135724">
        <w:rPr>
          <w:sz w:val="28"/>
          <w:szCs w:val="28"/>
        </w:rPr>
        <w:t>;</w:t>
      </w:r>
    </w:p>
    <w:p w:rsidR="00903345" w:rsidRDefault="009C52DA" w:rsidP="00903345">
      <w:pPr>
        <w:widowControl/>
        <w:pBdr>
          <w:top w:val="nil"/>
          <w:left w:val="nil"/>
          <w:bottom w:val="nil"/>
          <w:right w:val="nil"/>
          <w:between w:val="nil"/>
        </w:pBdr>
        <w:spacing w:line="480" w:lineRule="auto"/>
        <w:ind w:firstLine="709"/>
        <w:jc w:val="both"/>
        <w:rPr>
          <w:sz w:val="28"/>
          <w:szCs w:val="28"/>
        </w:rPr>
      </w:pPr>
      <w:r w:rsidRPr="00135724">
        <w:rPr>
          <w:sz w:val="28"/>
          <w:szCs w:val="28"/>
        </w:rPr>
        <w:t>1</w:t>
      </w:r>
      <w:r>
        <w:rPr>
          <w:sz w:val="28"/>
          <w:szCs w:val="28"/>
        </w:rPr>
        <w:t>3</w:t>
      </w:r>
      <w:r w:rsidR="00903345" w:rsidRPr="00135724">
        <w:rPr>
          <w:sz w:val="28"/>
          <w:szCs w:val="28"/>
        </w:rPr>
        <w:t>)</w:t>
      </w:r>
      <w:r w:rsidR="00CD6273" w:rsidRPr="00135724">
        <w:rPr>
          <w:sz w:val="28"/>
          <w:szCs w:val="28"/>
        </w:rPr>
        <w:t> </w:t>
      </w:r>
      <w:r w:rsidR="00903345" w:rsidRPr="00135724">
        <w:rPr>
          <w:sz w:val="28"/>
          <w:szCs w:val="28"/>
        </w:rPr>
        <w:t xml:space="preserve">национальные проекты, федеральные проекты, </w:t>
      </w:r>
      <w:r w:rsidR="00C7088F">
        <w:rPr>
          <w:sz w:val="28"/>
          <w:szCs w:val="28"/>
        </w:rPr>
        <w:t xml:space="preserve">государственные программы, </w:t>
      </w:r>
      <w:r w:rsidR="00903345" w:rsidRPr="00135724">
        <w:rPr>
          <w:sz w:val="28"/>
          <w:szCs w:val="28"/>
        </w:rPr>
        <w:t>ведомственные проекты и региональные проекты, направленные на достижение целей и решение задач технологического развития;</w:t>
      </w:r>
    </w:p>
    <w:p w:rsidR="00C7088F" w:rsidRPr="00135724" w:rsidRDefault="009C52DA" w:rsidP="00903345">
      <w:pPr>
        <w:widowControl/>
        <w:pBdr>
          <w:top w:val="nil"/>
          <w:left w:val="nil"/>
          <w:bottom w:val="nil"/>
          <w:right w:val="nil"/>
          <w:between w:val="nil"/>
        </w:pBdr>
        <w:spacing w:line="480" w:lineRule="auto"/>
        <w:ind w:firstLine="709"/>
        <w:jc w:val="both"/>
        <w:rPr>
          <w:sz w:val="28"/>
          <w:szCs w:val="28"/>
        </w:rPr>
      </w:pPr>
      <w:r>
        <w:rPr>
          <w:sz w:val="28"/>
          <w:szCs w:val="28"/>
        </w:rPr>
        <w:t>14</w:t>
      </w:r>
      <w:r w:rsidR="00C7088F">
        <w:rPr>
          <w:sz w:val="28"/>
          <w:szCs w:val="28"/>
        </w:rPr>
        <w:t xml:space="preserve">) </w:t>
      </w:r>
      <w:r w:rsidR="00974677">
        <w:rPr>
          <w:sz w:val="28"/>
          <w:szCs w:val="28"/>
        </w:rPr>
        <w:t>сопоставление технологических показателей</w:t>
      </w:r>
      <w:r w:rsidR="00C7088F">
        <w:rPr>
          <w:sz w:val="28"/>
          <w:szCs w:val="28"/>
        </w:rPr>
        <w:t xml:space="preserve"> </w:t>
      </w:r>
      <w:r w:rsidR="009D49C6">
        <w:rPr>
          <w:sz w:val="28"/>
          <w:szCs w:val="28"/>
        </w:rPr>
        <w:t xml:space="preserve">и применяемых технологий </w:t>
      </w:r>
      <w:r w:rsidR="00C7088F">
        <w:rPr>
          <w:sz w:val="28"/>
          <w:szCs w:val="28"/>
        </w:rPr>
        <w:t>с иностранными организациями, являющимися лидерами в соответствующей сфере технологического развития;</w:t>
      </w:r>
    </w:p>
    <w:p w:rsidR="00B62D60" w:rsidRPr="00135724" w:rsidRDefault="009C52DA" w:rsidP="00B62D60">
      <w:pPr>
        <w:widowControl/>
        <w:pBdr>
          <w:top w:val="nil"/>
          <w:left w:val="nil"/>
          <w:bottom w:val="nil"/>
          <w:right w:val="nil"/>
          <w:between w:val="nil"/>
        </w:pBdr>
        <w:spacing w:line="480" w:lineRule="auto"/>
        <w:ind w:firstLine="709"/>
        <w:jc w:val="both"/>
        <w:rPr>
          <w:sz w:val="28"/>
          <w:szCs w:val="28"/>
        </w:rPr>
      </w:pPr>
      <w:r>
        <w:rPr>
          <w:sz w:val="28"/>
          <w:szCs w:val="28"/>
        </w:rPr>
        <w:t>15</w:t>
      </w:r>
      <w:r w:rsidR="00B62D60" w:rsidRPr="00135724">
        <w:rPr>
          <w:sz w:val="28"/>
          <w:szCs w:val="28"/>
        </w:rPr>
        <w:t>) </w:t>
      </w:r>
      <w:r w:rsidR="009D49C6">
        <w:rPr>
          <w:sz w:val="28"/>
          <w:szCs w:val="28"/>
        </w:rPr>
        <w:t xml:space="preserve">национальные стандарты и </w:t>
      </w:r>
      <w:r w:rsidR="00B62D60" w:rsidRPr="00135724">
        <w:rPr>
          <w:sz w:val="28"/>
          <w:szCs w:val="28"/>
        </w:rPr>
        <w:t>информационно-технические справочники по наилучшим доступным технологиям с учетом достижения целей технологической политики;</w:t>
      </w:r>
    </w:p>
    <w:p w:rsidR="00AA6EC0" w:rsidRPr="00135724" w:rsidRDefault="009C52DA" w:rsidP="00C7088F">
      <w:pPr>
        <w:spacing w:line="480" w:lineRule="auto"/>
        <w:ind w:firstLine="708"/>
        <w:jc w:val="both"/>
        <w:rPr>
          <w:rFonts w:eastAsiaTheme="minorHAnsi"/>
          <w:sz w:val="28"/>
          <w:szCs w:val="28"/>
          <w:lang w:eastAsia="en-US"/>
        </w:rPr>
      </w:pPr>
      <w:r w:rsidRPr="00135724">
        <w:rPr>
          <w:rFonts w:eastAsiaTheme="minorHAnsi"/>
          <w:sz w:val="28"/>
          <w:szCs w:val="28"/>
          <w:lang w:eastAsia="en-US"/>
        </w:rPr>
        <w:t>1</w:t>
      </w:r>
      <w:r>
        <w:rPr>
          <w:rFonts w:eastAsiaTheme="minorHAnsi"/>
          <w:sz w:val="28"/>
          <w:szCs w:val="28"/>
          <w:lang w:eastAsia="en-US"/>
        </w:rPr>
        <w:t>6</w:t>
      </w:r>
      <w:r w:rsidR="00AA6EC0" w:rsidRPr="00135724">
        <w:rPr>
          <w:rFonts w:eastAsiaTheme="minorHAnsi"/>
          <w:sz w:val="28"/>
          <w:szCs w:val="28"/>
          <w:lang w:eastAsia="en-US"/>
        </w:rPr>
        <w:t>) информационное обеспечение</w:t>
      </w:r>
      <w:r w:rsidR="00161AFF" w:rsidRPr="00135724">
        <w:rPr>
          <w:rFonts w:eastAsiaTheme="minorHAnsi"/>
          <w:sz w:val="28"/>
          <w:szCs w:val="28"/>
          <w:lang w:eastAsia="en-US"/>
        </w:rPr>
        <w:t xml:space="preserve">, предусмотренное </w:t>
      </w:r>
      <w:r w:rsidR="00A70D6F" w:rsidRPr="00135724">
        <w:rPr>
          <w:rFonts w:eastAsiaTheme="minorHAnsi"/>
          <w:sz w:val="28"/>
          <w:szCs w:val="28"/>
          <w:lang w:eastAsia="en-US"/>
        </w:rPr>
        <w:t xml:space="preserve">главой </w:t>
      </w:r>
      <w:r w:rsidR="00240CDF" w:rsidRPr="00135724">
        <w:rPr>
          <w:rFonts w:eastAsiaTheme="minorHAnsi"/>
          <w:sz w:val="28"/>
          <w:szCs w:val="28"/>
          <w:lang w:eastAsia="en-US"/>
        </w:rPr>
        <w:t>1</w:t>
      </w:r>
      <w:r w:rsidR="00240CDF">
        <w:rPr>
          <w:rFonts w:eastAsiaTheme="minorHAnsi"/>
          <w:sz w:val="28"/>
          <w:szCs w:val="28"/>
          <w:lang w:eastAsia="en-US"/>
        </w:rPr>
        <w:t>0</w:t>
      </w:r>
      <w:r w:rsidR="00240CDF" w:rsidRPr="00135724">
        <w:rPr>
          <w:rFonts w:eastAsiaTheme="minorHAnsi"/>
          <w:sz w:val="28"/>
          <w:szCs w:val="28"/>
          <w:lang w:eastAsia="en-US"/>
        </w:rPr>
        <w:t xml:space="preserve"> </w:t>
      </w:r>
      <w:r w:rsidR="00A70D6F" w:rsidRPr="00135724">
        <w:rPr>
          <w:rFonts w:eastAsiaTheme="minorHAnsi"/>
          <w:sz w:val="28"/>
          <w:szCs w:val="28"/>
          <w:lang w:eastAsia="en-US"/>
        </w:rPr>
        <w:t>настоящего Федерального закона</w:t>
      </w:r>
      <w:r w:rsidR="00C7088F">
        <w:rPr>
          <w:rFonts w:eastAsiaTheme="minorHAnsi"/>
          <w:sz w:val="28"/>
          <w:szCs w:val="28"/>
          <w:lang w:eastAsia="en-US"/>
        </w:rPr>
        <w:t>.</w:t>
      </w:r>
    </w:p>
    <w:p w:rsidR="007A3B9F" w:rsidRPr="00135724" w:rsidRDefault="007A3B9F" w:rsidP="007A3B9F">
      <w:pPr>
        <w:widowControl/>
        <w:pBdr>
          <w:top w:val="nil"/>
          <w:left w:val="nil"/>
          <w:bottom w:val="nil"/>
          <w:right w:val="nil"/>
          <w:between w:val="nil"/>
        </w:pBdr>
        <w:spacing w:line="360" w:lineRule="auto"/>
        <w:ind w:left="709"/>
        <w:jc w:val="both"/>
        <w:outlineLvl w:val="1"/>
        <w:rPr>
          <w:b/>
          <w:bCs/>
          <w:sz w:val="28"/>
          <w:szCs w:val="28"/>
        </w:rPr>
      </w:pPr>
      <w:r w:rsidRPr="00135724">
        <w:rPr>
          <w:b/>
          <w:bCs/>
          <w:sz w:val="28"/>
          <w:szCs w:val="28"/>
        </w:rPr>
        <w:t>Статья 7. Планирование технологической политики</w:t>
      </w:r>
    </w:p>
    <w:p w:rsidR="007A3B9F" w:rsidRPr="00135724" w:rsidRDefault="007A3B9F" w:rsidP="007A3B9F">
      <w:pPr>
        <w:spacing w:line="480" w:lineRule="auto"/>
        <w:ind w:firstLine="708"/>
        <w:jc w:val="both"/>
        <w:rPr>
          <w:rFonts w:eastAsiaTheme="minorHAnsi"/>
          <w:sz w:val="28"/>
          <w:szCs w:val="28"/>
          <w:lang w:eastAsia="en-US"/>
        </w:rPr>
      </w:pPr>
      <w:r w:rsidRPr="00135724">
        <w:rPr>
          <w:rFonts w:eastAsiaTheme="minorHAnsi"/>
          <w:sz w:val="28"/>
          <w:szCs w:val="28"/>
          <w:lang w:eastAsia="en-US"/>
        </w:rPr>
        <w:t xml:space="preserve">1. В целях реализации технологической политики Правительство Российской Федерации либо уполномоченный Правительством Российской Федерации федеральный орган исполнительной власти </w:t>
      </w:r>
      <w:r w:rsidR="0080206B" w:rsidRPr="00135724">
        <w:rPr>
          <w:rFonts w:eastAsiaTheme="minorHAnsi"/>
          <w:sz w:val="28"/>
          <w:szCs w:val="28"/>
          <w:lang w:eastAsia="en-US"/>
        </w:rPr>
        <w:t>обеспечива</w:t>
      </w:r>
      <w:r w:rsidR="0080206B">
        <w:rPr>
          <w:rFonts w:eastAsiaTheme="minorHAnsi"/>
          <w:sz w:val="28"/>
          <w:szCs w:val="28"/>
          <w:lang w:eastAsia="en-US"/>
        </w:rPr>
        <w:t>ю</w:t>
      </w:r>
      <w:r w:rsidR="0080206B" w:rsidRPr="00135724">
        <w:rPr>
          <w:rFonts w:eastAsiaTheme="minorHAnsi"/>
          <w:sz w:val="28"/>
          <w:szCs w:val="28"/>
          <w:lang w:eastAsia="en-US"/>
        </w:rPr>
        <w:t xml:space="preserve">т </w:t>
      </w:r>
      <w:r w:rsidRPr="00135724">
        <w:rPr>
          <w:rFonts w:eastAsiaTheme="minorHAnsi"/>
          <w:sz w:val="28"/>
          <w:szCs w:val="28"/>
          <w:lang w:eastAsia="en-US"/>
        </w:rPr>
        <w:t>планировани</w:t>
      </w:r>
      <w:r w:rsidR="0080206B">
        <w:rPr>
          <w:rFonts w:eastAsiaTheme="minorHAnsi"/>
          <w:sz w:val="28"/>
          <w:szCs w:val="28"/>
          <w:lang w:eastAsia="en-US"/>
        </w:rPr>
        <w:t>е</w:t>
      </w:r>
      <w:r w:rsidRPr="00135724">
        <w:rPr>
          <w:rFonts w:eastAsiaTheme="minorHAnsi"/>
          <w:sz w:val="28"/>
          <w:szCs w:val="28"/>
          <w:lang w:eastAsia="en-US"/>
        </w:rPr>
        <w:t xml:space="preserve"> технологической политики, </w:t>
      </w:r>
      <w:r w:rsidR="0080206B">
        <w:rPr>
          <w:rFonts w:eastAsiaTheme="minorHAnsi"/>
          <w:sz w:val="28"/>
          <w:szCs w:val="28"/>
          <w:lang w:eastAsia="en-US"/>
        </w:rPr>
        <w:t>в том числе</w:t>
      </w:r>
      <w:r w:rsidR="009D49C6">
        <w:rPr>
          <w:rFonts w:eastAsiaTheme="minorHAnsi"/>
          <w:sz w:val="28"/>
          <w:szCs w:val="28"/>
          <w:lang w:eastAsia="en-US"/>
        </w:rPr>
        <w:t xml:space="preserve"> осуществляют</w:t>
      </w:r>
      <w:r w:rsidRPr="00135724">
        <w:rPr>
          <w:rFonts w:eastAsiaTheme="minorHAnsi"/>
          <w:sz w:val="28"/>
          <w:szCs w:val="28"/>
          <w:lang w:eastAsia="en-US"/>
        </w:rPr>
        <w:t>:</w:t>
      </w:r>
    </w:p>
    <w:p w:rsidR="007A3B9F" w:rsidRPr="00135724" w:rsidRDefault="007A3B9F" w:rsidP="007A3B9F">
      <w:pPr>
        <w:spacing w:line="480" w:lineRule="auto"/>
        <w:ind w:firstLine="708"/>
        <w:jc w:val="both"/>
        <w:rPr>
          <w:rFonts w:eastAsiaTheme="minorHAnsi"/>
          <w:sz w:val="28"/>
          <w:szCs w:val="28"/>
          <w:lang w:eastAsia="en-US"/>
        </w:rPr>
      </w:pPr>
      <w:r w:rsidRPr="00135724">
        <w:rPr>
          <w:rFonts w:eastAsiaTheme="minorHAnsi"/>
          <w:sz w:val="28"/>
          <w:szCs w:val="28"/>
          <w:lang w:eastAsia="en-US"/>
        </w:rPr>
        <w:t>1)</w:t>
      </w:r>
      <w:r w:rsidR="006F09A7" w:rsidRPr="00135724">
        <w:rPr>
          <w:rFonts w:eastAsiaTheme="minorHAnsi"/>
          <w:sz w:val="28"/>
          <w:szCs w:val="28"/>
          <w:lang w:eastAsia="en-US"/>
        </w:rPr>
        <w:t> о</w:t>
      </w:r>
      <w:r w:rsidRPr="00135724">
        <w:rPr>
          <w:rFonts w:eastAsiaTheme="minorHAnsi"/>
          <w:sz w:val="28"/>
          <w:szCs w:val="28"/>
          <w:lang w:eastAsia="en-US"/>
        </w:rPr>
        <w:t xml:space="preserve">рганизацию разработки технологических прогнозов (форсайтов) </w:t>
      </w:r>
      <w:r w:rsidR="003C15EA" w:rsidRPr="00135724">
        <w:rPr>
          <w:rFonts w:eastAsiaTheme="minorHAnsi"/>
          <w:sz w:val="28"/>
          <w:szCs w:val="28"/>
          <w:lang w:eastAsia="en-US"/>
        </w:rPr>
        <w:t xml:space="preserve">с использованием </w:t>
      </w:r>
      <w:r w:rsidR="00974677" w:rsidRPr="00135724">
        <w:rPr>
          <w:rFonts w:eastAsiaTheme="minorHAnsi"/>
          <w:sz w:val="28"/>
          <w:szCs w:val="28"/>
          <w:lang w:eastAsia="en-US"/>
        </w:rPr>
        <w:t>стратегии научно-технологического развития Российской Федерации</w:t>
      </w:r>
      <w:r w:rsidR="00974677">
        <w:rPr>
          <w:rFonts w:eastAsiaTheme="minorHAnsi"/>
          <w:sz w:val="28"/>
          <w:szCs w:val="28"/>
          <w:lang w:eastAsia="en-US"/>
        </w:rPr>
        <w:t>,</w:t>
      </w:r>
      <w:r w:rsidR="00974677" w:rsidRPr="00135724">
        <w:rPr>
          <w:rFonts w:eastAsiaTheme="minorHAnsi"/>
          <w:sz w:val="28"/>
          <w:szCs w:val="28"/>
          <w:lang w:eastAsia="en-US"/>
        </w:rPr>
        <w:t xml:space="preserve"> отраслевых документов стратегического планирования </w:t>
      </w:r>
      <w:r w:rsidR="00974677">
        <w:rPr>
          <w:rFonts w:eastAsiaTheme="minorHAnsi"/>
          <w:sz w:val="28"/>
          <w:szCs w:val="28"/>
          <w:lang w:eastAsia="en-US"/>
        </w:rPr>
        <w:t xml:space="preserve">и </w:t>
      </w:r>
      <w:r w:rsidR="003C15EA" w:rsidRPr="00135724">
        <w:rPr>
          <w:rFonts w:eastAsiaTheme="minorHAnsi"/>
          <w:sz w:val="28"/>
          <w:szCs w:val="28"/>
          <w:lang w:eastAsia="en-US"/>
        </w:rPr>
        <w:t xml:space="preserve">прогноза научно-технологического развития Российской Федерации </w:t>
      </w:r>
      <w:r w:rsidR="00974677">
        <w:rPr>
          <w:rFonts w:eastAsiaTheme="minorHAnsi"/>
          <w:sz w:val="28"/>
          <w:szCs w:val="28"/>
          <w:lang w:eastAsia="en-US"/>
        </w:rPr>
        <w:t>в целях</w:t>
      </w:r>
      <w:r w:rsidRPr="00135724">
        <w:rPr>
          <w:rFonts w:eastAsiaTheme="minorHAnsi"/>
          <w:sz w:val="28"/>
          <w:szCs w:val="28"/>
          <w:lang w:eastAsia="en-US"/>
        </w:rPr>
        <w:t xml:space="preserve"> улучшения качества жизни граждан Российской Федерации, модернизации экономической и социальной сферы, а также обеспечения безопасности </w:t>
      </w:r>
      <w:r w:rsidR="006F09A7" w:rsidRPr="00135724">
        <w:rPr>
          <w:rFonts w:eastAsiaTheme="minorHAnsi"/>
          <w:sz w:val="28"/>
          <w:szCs w:val="28"/>
          <w:lang w:eastAsia="en-US"/>
        </w:rPr>
        <w:t>государства;</w:t>
      </w:r>
    </w:p>
    <w:p w:rsidR="00981664" w:rsidRPr="00135724" w:rsidRDefault="00D21432" w:rsidP="007A3B9F">
      <w:pPr>
        <w:spacing w:line="480" w:lineRule="auto"/>
        <w:ind w:firstLine="708"/>
        <w:jc w:val="both"/>
        <w:rPr>
          <w:rFonts w:eastAsiaTheme="minorHAnsi"/>
          <w:sz w:val="28"/>
          <w:szCs w:val="28"/>
          <w:lang w:eastAsia="en-US"/>
        </w:rPr>
      </w:pPr>
      <w:r w:rsidRPr="00135724">
        <w:rPr>
          <w:rFonts w:eastAsiaTheme="minorHAnsi"/>
          <w:sz w:val="28"/>
          <w:szCs w:val="28"/>
          <w:lang w:eastAsia="en-US"/>
        </w:rPr>
        <w:t xml:space="preserve">2) определение целей достижения технологического суверенитета, среднесрочного и долгосрочного технологического развития в отраслях экономики, включая цели по </w:t>
      </w:r>
      <w:r w:rsidR="00194A7D">
        <w:rPr>
          <w:rFonts w:eastAsiaTheme="minorHAnsi"/>
          <w:sz w:val="28"/>
          <w:szCs w:val="28"/>
          <w:lang w:eastAsia="en-US"/>
        </w:rPr>
        <w:t>своевременному</w:t>
      </w:r>
      <w:r w:rsidR="00194A7D" w:rsidRPr="00135724">
        <w:rPr>
          <w:rFonts w:eastAsiaTheme="minorHAnsi"/>
          <w:sz w:val="28"/>
          <w:szCs w:val="28"/>
          <w:lang w:eastAsia="en-US"/>
        </w:rPr>
        <w:t xml:space="preserve"> </w:t>
      </w:r>
      <w:r w:rsidRPr="00135724">
        <w:rPr>
          <w:rFonts w:eastAsiaTheme="minorHAnsi"/>
          <w:sz w:val="28"/>
          <w:szCs w:val="28"/>
          <w:lang w:eastAsia="en-US"/>
        </w:rPr>
        <w:t>развитию инфраструктуры, необходимой для ускорения внедрения высокотехнологичной продукции;</w:t>
      </w:r>
    </w:p>
    <w:p w:rsidR="007A3B9F" w:rsidRPr="00135724" w:rsidRDefault="00D21432" w:rsidP="007A3B9F">
      <w:pPr>
        <w:spacing w:line="480" w:lineRule="auto"/>
        <w:ind w:firstLine="708"/>
        <w:jc w:val="both"/>
        <w:rPr>
          <w:rFonts w:eastAsiaTheme="minorHAnsi"/>
          <w:bCs/>
          <w:sz w:val="28"/>
          <w:szCs w:val="28"/>
          <w:lang w:eastAsia="en-US"/>
        </w:rPr>
      </w:pPr>
      <w:r w:rsidRPr="00135724">
        <w:rPr>
          <w:rFonts w:eastAsiaTheme="minorHAnsi"/>
          <w:sz w:val="28"/>
          <w:szCs w:val="28"/>
          <w:lang w:eastAsia="en-US"/>
        </w:rPr>
        <w:t>3</w:t>
      </w:r>
      <w:r w:rsidR="007A3B9F" w:rsidRPr="00135724">
        <w:rPr>
          <w:rFonts w:eastAsiaTheme="minorHAnsi"/>
          <w:sz w:val="28"/>
          <w:szCs w:val="28"/>
          <w:lang w:eastAsia="en-US"/>
        </w:rPr>
        <w:t>)</w:t>
      </w:r>
      <w:r w:rsidR="006F09A7" w:rsidRPr="00135724">
        <w:rPr>
          <w:rFonts w:eastAsiaTheme="minorHAnsi"/>
          <w:sz w:val="28"/>
          <w:szCs w:val="28"/>
          <w:lang w:eastAsia="en-US"/>
        </w:rPr>
        <w:t> п</w:t>
      </w:r>
      <w:r w:rsidR="007A3B9F" w:rsidRPr="00135724">
        <w:rPr>
          <w:rFonts w:eastAsiaTheme="minorHAnsi"/>
          <w:sz w:val="28"/>
          <w:szCs w:val="28"/>
          <w:lang w:eastAsia="en-US"/>
        </w:rPr>
        <w:t xml:space="preserve">оиск, отбор, независимую экспертизу, анализ эффективности и </w:t>
      </w:r>
      <w:r w:rsidR="00194A7D">
        <w:rPr>
          <w:rFonts w:eastAsiaTheme="minorHAnsi"/>
          <w:sz w:val="28"/>
          <w:szCs w:val="28"/>
          <w:lang w:eastAsia="en-US"/>
        </w:rPr>
        <w:t>одобрение</w:t>
      </w:r>
      <w:r w:rsidR="00194A7D" w:rsidRPr="00135724">
        <w:rPr>
          <w:rFonts w:eastAsiaTheme="minorHAnsi"/>
          <w:sz w:val="28"/>
          <w:szCs w:val="28"/>
          <w:lang w:eastAsia="en-US"/>
        </w:rPr>
        <w:t xml:space="preserve"> </w:t>
      </w:r>
      <w:r w:rsidR="007A3B9F" w:rsidRPr="00135724">
        <w:rPr>
          <w:rFonts w:eastAsiaTheme="minorHAnsi"/>
          <w:sz w:val="28"/>
          <w:szCs w:val="28"/>
          <w:lang w:eastAsia="en-US"/>
        </w:rPr>
        <w:t>проектов технологического суверенитета с учетом повышения в результате их реализации ключевых потребительских свойств выпускаемой высокотехнологичной продукции, освоения и повышения уровня контроля за критическими технологиями</w:t>
      </w:r>
      <w:r w:rsidR="0080206B">
        <w:rPr>
          <w:rFonts w:eastAsiaTheme="minorHAnsi"/>
          <w:sz w:val="28"/>
          <w:szCs w:val="28"/>
          <w:lang w:eastAsia="en-US"/>
        </w:rPr>
        <w:t xml:space="preserve"> и </w:t>
      </w:r>
      <w:r w:rsidR="0009233D" w:rsidRPr="00135724">
        <w:rPr>
          <w:bCs/>
          <w:sz w:val="28"/>
          <w:szCs w:val="28"/>
        </w:rPr>
        <w:t>жизненным циклом ключевых технических решений</w:t>
      </w:r>
      <w:r w:rsidR="00A70D6F" w:rsidRPr="00135724">
        <w:rPr>
          <w:rFonts w:eastAsiaTheme="minorHAnsi"/>
          <w:bCs/>
          <w:sz w:val="28"/>
          <w:szCs w:val="28"/>
          <w:lang w:eastAsia="en-US"/>
        </w:rPr>
        <w:t>;</w:t>
      </w:r>
    </w:p>
    <w:p w:rsidR="007A3B9F" w:rsidRPr="00135724" w:rsidRDefault="00D21432" w:rsidP="007A3B9F">
      <w:pPr>
        <w:spacing w:line="480" w:lineRule="auto"/>
        <w:ind w:firstLine="708"/>
        <w:jc w:val="both"/>
        <w:rPr>
          <w:color w:val="000000"/>
          <w:sz w:val="28"/>
          <w:szCs w:val="28"/>
        </w:rPr>
      </w:pPr>
      <w:r w:rsidRPr="00135724">
        <w:rPr>
          <w:rFonts w:eastAsiaTheme="minorHAnsi"/>
          <w:sz w:val="28"/>
          <w:szCs w:val="28"/>
          <w:lang w:eastAsia="en-US"/>
        </w:rPr>
        <w:t>4</w:t>
      </w:r>
      <w:r w:rsidR="007A3B9F" w:rsidRPr="00135724">
        <w:rPr>
          <w:rFonts w:eastAsiaTheme="minorHAnsi"/>
          <w:sz w:val="28"/>
          <w:szCs w:val="28"/>
          <w:lang w:eastAsia="en-US"/>
        </w:rPr>
        <w:t>)</w:t>
      </w:r>
      <w:r w:rsidR="00A70D6F" w:rsidRPr="00135724">
        <w:rPr>
          <w:rFonts w:eastAsiaTheme="minorHAnsi"/>
          <w:sz w:val="28"/>
          <w:szCs w:val="28"/>
          <w:lang w:eastAsia="en-US"/>
        </w:rPr>
        <w:t> а</w:t>
      </w:r>
      <w:r w:rsidR="007A3B9F" w:rsidRPr="00135724">
        <w:rPr>
          <w:rFonts w:eastAsiaTheme="minorHAnsi"/>
          <w:sz w:val="28"/>
          <w:szCs w:val="28"/>
          <w:lang w:eastAsia="en-US"/>
        </w:rPr>
        <w:t xml:space="preserve">нализ возможностей повышения общего технологического уровня </w:t>
      </w:r>
      <w:r w:rsidR="0080206B">
        <w:rPr>
          <w:rFonts w:eastAsiaTheme="minorHAnsi"/>
          <w:sz w:val="28"/>
          <w:szCs w:val="28"/>
          <w:lang w:eastAsia="en-US"/>
        </w:rPr>
        <w:t>отраслей</w:t>
      </w:r>
      <w:r w:rsidR="007A3B9F" w:rsidRPr="00135724">
        <w:rPr>
          <w:rFonts w:eastAsiaTheme="minorHAnsi"/>
          <w:sz w:val="28"/>
          <w:szCs w:val="28"/>
          <w:lang w:eastAsia="en-US"/>
        </w:rPr>
        <w:t xml:space="preserve"> экономики за счет реализации </w:t>
      </w:r>
      <w:r w:rsidR="00A70D6F" w:rsidRPr="00135724">
        <w:rPr>
          <w:rFonts w:eastAsiaTheme="minorHAnsi"/>
          <w:sz w:val="28"/>
          <w:szCs w:val="28"/>
          <w:lang w:eastAsia="en-US"/>
        </w:rPr>
        <w:t>проектов</w:t>
      </w:r>
      <w:r w:rsidR="007A3B9F" w:rsidRPr="00135724">
        <w:rPr>
          <w:rFonts w:eastAsiaTheme="minorHAnsi"/>
          <w:sz w:val="28"/>
          <w:szCs w:val="28"/>
          <w:lang w:eastAsia="en-US"/>
        </w:rPr>
        <w:t xml:space="preserve"> по развитию сквозных технологий</w:t>
      </w:r>
      <w:r w:rsidR="00974677">
        <w:rPr>
          <w:rFonts w:eastAsiaTheme="minorHAnsi"/>
          <w:sz w:val="28"/>
          <w:szCs w:val="28"/>
          <w:lang w:eastAsia="en-US"/>
        </w:rPr>
        <w:t xml:space="preserve"> и </w:t>
      </w:r>
      <w:r w:rsidR="00A70D6F" w:rsidRPr="00135724">
        <w:rPr>
          <w:rFonts w:eastAsiaTheme="minorHAnsi"/>
          <w:sz w:val="28"/>
          <w:szCs w:val="28"/>
          <w:lang w:eastAsia="en-US"/>
        </w:rPr>
        <w:t>и</w:t>
      </w:r>
      <w:r w:rsidR="007A3B9F" w:rsidRPr="00135724">
        <w:rPr>
          <w:rFonts w:eastAsiaTheme="minorHAnsi"/>
          <w:sz w:val="28"/>
          <w:szCs w:val="28"/>
          <w:lang w:eastAsia="en-US"/>
        </w:rPr>
        <w:t>спользовани</w:t>
      </w:r>
      <w:r w:rsidR="00974677">
        <w:rPr>
          <w:rFonts w:eastAsiaTheme="minorHAnsi"/>
          <w:sz w:val="28"/>
          <w:szCs w:val="28"/>
          <w:lang w:eastAsia="en-US"/>
        </w:rPr>
        <w:t xml:space="preserve">я </w:t>
      </w:r>
      <w:r w:rsidR="007A3B9F" w:rsidRPr="00135724">
        <w:rPr>
          <w:rFonts w:eastAsiaTheme="minorHAnsi"/>
          <w:sz w:val="28"/>
          <w:szCs w:val="28"/>
          <w:lang w:eastAsia="en-US"/>
        </w:rPr>
        <w:t>инструментов технологической политики для снижения доли рынка, занимаемого устаревшей и технологически несовершенной продукцией, с замещением более современной отечественной высокотехнологичной продукцией.</w:t>
      </w:r>
    </w:p>
    <w:p w:rsidR="00255DCD" w:rsidRPr="00135724" w:rsidRDefault="007A3B9F" w:rsidP="00A70D6F">
      <w:pPr>
        <w:spacing w:line="480" w:lineRule="auto"/>
        <w:ind w:firstLine="708"/>
        <w:jc w:val="both"/>
        <w:rPr>
          <w:rFonts w:eastAsiaTheme="minorHAnsi"/>
          <w:sz w:val="28"/>
          <w:szCs w:val="28"/>
          <w:lang w:eastAsia="en-US"/>
        </w:rPr>
      </w:pPr>
      <w:r w:rsidRPr="00135724">
        <w:rPr>
          <w:rFonts w:eastAsiaTheme="minorHAnsi"/>
          <w:sz w:val="28"/>
          <w:szCs w:val="28"/>
          <w:lang w:eastAsia="en-US"/>
        </w:rPr>
        <w:t xml:space="preserve">2. Планирование технологической политики осуществляется на основе информации, собираемой в рамках взаимодействия с </w:t>
      </w:r>
      <w:r w:rsidR="00C83ADE" w:rsidRPr="00C83ADE">
        <w:rPr>
          <w:rFonts w:eastAsiaTheme="minorHAnsi"/>
          <w:sz w:val="28"/>
          <w:szCs w:val="28"/>
          <w:lang w:eastAsia="en-US"/>
        </w:rPr>
        <w:t>организаци</w:t>
      </w:r>
      <w:r w:rsidR="00C83ADE">
        <w:rPr>
          <w:rFonts w:eastAsiaTheme="minorHAnsi"/>
          <w:sz w:val="28"/>
          <w:szCs w:val="28"/>
          <w:lang w:eastAsia="en-US"/>
        </w:rPr>
        <w:t>ями</w:t>
      </w:r>
      <w:r w:rsidR="00C83ADE" w:rsidRPr="00C83ADE">
        <w:rPr>
          <w:rFonts w:eastAsiaTheme="minorHAnsi"/>
          <w:sz w:val="28"/>
          <w:szCs w:val="28"/>
          <w:lang w:eastAsia="en-US"/>
        </w:rPr>
        <w:t xml:space="preserve"> и граждан</w:t>
      </w:r>
      <w:r w:rsidR="00C83ADE">
        <w:rPr>
          <w:rFonts w:eastAsiaTheme="minorHAnsi"/>
          <w:sz w:val="28"/>
          <w:szCs w:val="28"/>
          <w:lang w:eastAsia="en-US"/>
        </w:rPr>
        <w:t>ами</w:t>
      </w:r>
      <w:r w:rsidR="00C83ADE" w:rsidRPr="00C83ADE">
        <w:rPr>
          <w:rFonts w:eastAsiaTheme="minorHAnsi"/>
          <w:sz w:val="28"/>
          <w:szCs w:val="28"/>
          <w:lang w:eastAsia="en-US"/>
        </w:rPr>
        <w:t>, в том числе индивидуальны</w:t>
      </w:r>
      <w:r w:rsidR="00C83ADE">
        <w:rPr>
          <w:rFonts w:eastAsiaTheme="minorHAnsi"/>
          <w:sz w:val="28"/>
          <w:szCs w:val="28"/>
          <w:lang w:eastAsia="en-US"/>
        </w:rPr>
        <w:t>ми</w:t>
      </w:r>
      <w:r w:rsidR="00C83ADE" w:rsidRPr="00C83ADE">
        <w:rPr>
          <w:rFonts w:eastAsiaTheme="minorHAnsi"/>
          <w:sz w:val="28"/>
          <w:szCs w:val="28"/>
          <w:lang w:eastAsia="en-US"/>
        </w:rPr>
        <w:t xml:space="preserve"> предпринимател</w:t>
      </w:r>
      <w:r w:rsidR="00C83ADE">
        <w:rPr>
          <w:rFonts w:eastAsiaTheme="minorHAnsi"/>
          <w:sz w:val="28"/>
          <w:szCs w:val="28"/>
          <w:lang w:eastAsia="en-US"/>
        </w:rPr>
        <w:t>ями</w:t>
      </w:r>
      <w:r w:rsidR="00C83ADE" w:rsidRPr="00C83ADE">
        <w:rPr>
          <w:rFonts w:eastAsiaTheme="minorHAnsi"/>
          <w:sz w:val="28"/>
          <w:szCs w:val="28"/>
          <w:lang w:eastAsia="en-US"/>
        </w:rPr>
        <w:t>, осуществляющи</w:t>
      </w:r>
      <w:r w:rsidR="00C83ADE">
        <w:rPr>
          <w:rFonts w:eastAsiaTheme="minorHAnsi"/>
          <w:sz w:val="28"/>
          <w:szCs w:val="28"/>
          <w:lang w:eastAsia="en-US"/>
        </w:rPr>
        <w:t>ми</w:t>
      </w:r>
      <w:r w:rsidR="00C83ADE" w:rsidRPr="00C83ADE">
        <w:rPr>
          <w:rFonts w:eastAsiaTheme="minorHAnsi"/>
          <w:sz w:val="28"/>
          <w:szCs w:val="28"/>
          <w:lang w:eastAsia="en-US"/>
        </w:rPr>
        <w:t xml:space="preserve"> внедрение технологий и технологических инноваций, а также производство и реализацию высокотехнологичной продукции</w:t>
      </w:r>
      <w:r w:rsidR="00C83ADE">
        <w:rPr>
          <w:rFonts w:eastAsiaTheme="minorHAnsi"/>
          <w:sz w:val="28"/>
          <w:szCs w:val="28"/>
          <w:lang w:eastAsia="en-US"/>
        </w:rPr>
        <w:t xml:space="preserve"> (далее - производители высокотехнологичной продукции)</w:t>
      </w:r>
      <w:r w:rsidRPr="00135724">
        <w:rPr>
          <w:rFonts w:eastAsiaTheme="minorHAnsi"/>
          <w:sz w:val="28"/>
          <w:szCs w:val="28"/>
          <w:lang w:eastAsia="en-US"/>
        </w:rPr>
        <w:t xml:space="preserve">, занимающими лидирующие позиции на российском рынке, с привлечением </w:t>
      </w:r>
      <w:r w:rsidR="00C83ADE" w:rsidRPr="00C83ADE">
        <w:rPr>
          <w:rFonts w:eastAsiaTheme="minorHAnsi"/>
          <w:sz w:val="28"/>
          <w:szCs w:val="28"/>
          <w:lang w:eastAsia="en-US"/>
        </w:rPr>
        <w:t>организаци</w:t>
      </w:r>
      <w:r w:rsidR="00C83ADE">
        <w:rPr>
          <w:rFonts w:eastAsiaTheme="minorHAnsi"/>
          <w:sz w:val="28"/>
          <w:szCs w:val="28"/>
          <w:lang w:eastAsia="en-US"/>
        </w:rPr>
        <w:t>й</w:t>
      </w:r>
      <w:r w:rsidR="00C83ADE" w:rsidRPr="00C83ADE">
        <w:rPr>
          <w:rFonts w:eastAsiaTheme="minorHAnsi"/>
          <w:sz w:val="28"/>
          <w:szCs w:val="28"/>
          <w:lang w:eastAsia="en-US"/>
        </w:rPr>
        <w:t xml:space="preserve"> и граждан, в том числе индивидуальны</w:t>
      </w:r>
      <w:r w:rsidR="00C83ADE">
        <w:rPr>
          <w:rFonts w:eastAsiaTheme="minorHAnsi"/>
          <w:sz w:val="28"/>
          <w:szCs w:val="28"/>
          <w:lang w:eastAsia="en-US"/>
        </w:rPr>
        <w:t>х</w:t>
      </w:r>
      <w:r w:rsidR="00C83ADE" w:rsidRPr="00C83ADE">
        <w:rPr>
          <w:rFonts w:eastAsiaTheme="minorHAnsi"/>
          <w:sz w:val="28"/>
          <w:szCs w:val="28"/>
          <w:lang w:eastAsia="en-US"/>
        </w:rPr>
        <w:t xml:space="preserve"> предпринимател</w:t>
      </w:r>
      <w:r w:rsidR="00C83ADE">
        <w:rPr>
          <w:rFonts w:eastAsiaTheme="minorHAnsi"/>
          <w:sz w:val="28"/>
          <w:szCs w:val="28"/>
          <w:lang w:eastAsia="en-US"/>
        </w:rPr>
        <w:t>ей</w:t>
      </w:r>
      <w:r w:rsidR="00C83ADE" w:rsidRPr="00C83ADE">
        <w:rPr>
          <w:rFonts w:eastAsiaTheme="minorHAnsi"/>
          <w:sz w:val="28"/>
          <w:szCs w:val="28"/>
          <w:lang w:eastAsia="en-US"/>
        </w:rPr>
        <w:t>, осуществляющи</w:t>
      </w:r>
      <w:r w:rsidR="00C83ADE">
        <w:rPr>
          <w:rFonts w:eastAsiaTheme="minorHAnsi"/>
          <w:sz w:val="28"/>
          <w:szCs w:val="28"/>
          <w:lang w:eastAsia="en-US"/>
        </w:rPr>
        <w:t>х</w:t>
      </w:r>
      <w:r w:rsidR="00C83ADE" w:rsidRPr="00C83ADE">
        <w:rPr>
          <w:rFonts w:eastAsiaTheme="minorHAnsi"/>
          <w:sz w:val="28"/>
          <w:szCs w:val="28"/>
          <w:lang w:eastAsia="en-US"/>
        </w:rPr>
        <w:t xml:space="preserve"> разработку и (или) развитие технологий и технологических инноваций </w:t>
      </w:r>
      <w:r w:rsidR="00C83ADE">
        <w:rPr>
          <w:rFonts w:eastAsiaTheme="minorHAnsi"/>
          <w:sz w:val="28"/>
          <w:szCs w:val="28"/>
          <w:lang w:eastAsia="en-US"/>
        </w:rPr>
        <w:t xml:space="preserve">(далее - </w:t>
      </w:r>
      <w:r w:rsidR="00C83ADE" w:rsidRPr="00135724">
        <w:rPr>
          <w:rFonts w:eastAsiaTheme="minorHAnsi"/>
          <w:sz w:val="28"/>
          <w:szCs w:val="28"/>
          <w:lang w:eastAsia="en-US"/>
        </w:rPr>
        <w:t>разработчик</w:t>
      </w:r>
      <w:r w:rsidR="00C83ADE">
        <w:rPr>
          <w:rFonts w:eastAsiaTheme="minorHAnsi"/>
          <w:sz w:val="28"/>
          <w:szCs w:val="28"/>
          <w:lang w:eastAsia="en-US"/>
        </w:rPr>
        <w:t>и</w:t>
      </w:r>
      <w:r w:rsidR="00C83ADE" w:rsidRPr="00135724">
        <w:rPr>
          <w:rFonts w:eastAsiaTheme="minorHAnsi"/>
          <w:sz w:val="28"/>
          <w:szCs w:val="28"/>
          <w:lang w:eastAsia="en-US"/>
        </w:rPr>
        <w:t xml:space="preserve"> </w:t>
      </w:r>
      <w:r w:rsidRPr="00135724">
        <w:rPr>
          <w:rFonts w:eastAsiaTheme="minorHAnsi"/>
          <w:sz w:val="28"/>
          <w:szCs w:val="28"/>
          <w:lang w:eastAsia="en-US"/>
        </w:rPr>
        <w:t>технологий</w:t>
      </w:r>
      <w:r w:rsidR="00C83ADE">
        <w:rPr>
          <w:rFonts w:eastAsiaTheme="minorHAnsi"/>
          <w:sz w:val="28"/>
          <w:szCs w:val="28"/>
          <w:lang w:eastAsia="en-US"/>
        </w:rPr>
        <w:t>)</w:t>
      </w:r>
      <w:r w:rsidRPr="00135724">
        <w:rPr>
          <w:rFonts w:eastAsiaTheme="minorHAnsi"/>
          <w:sz w:val="28"/>
          <w:szCs w:val="28"/>
          <w:lang w:eastAsia="en-US"/>
        </w:rPr>
        <w:t xml:space="preserve">, </w:t>
      </w:r>
      <w:r w:rsidR="0080206B" w:rsidRPr="0080206B">
        <w:rPr>
          <w:sz w:val="28"/>
          <w:szCs w:val="28"/>
        </w:rPr>
        <w:t>организаци</w:t>
      </w:r>
      <w:r w:rsidR="0080206B">
        <w:rPr>
          <w:sz w:val="28"/>
          <w:szCs w:val="28"/>
        </w:rPr>
        <w:t>й</w:t>
      </w:r>
      <w:r w:rsidR="0080206B" w:rsidRPr="0080206B">
        <w:rPr>
          <w:sz w:val="28"/>
          <w:szCs w:val="28"/>
        </w:rPr>
        <w:t xml:space="preserve"> с государственным участием</w:t>
      </w:r>
      <w:r w:rsidR="00A14280" w:rsidRPr="00135724">
        <w:rPr>
          <w:sz w:val="28"/>
          <w:szCs w:val="28"/>
        </w:rPr>
        <w:t xml:space="preserve">, </w:t>
      </w:r>
      <w:r w:rsidR="00B80271" w:rsidRPr="00B80271">
        <w:rPr>
          <w:sz w:val="28"/>
          <w:szCs w:val="28"/>
        </w:rPr>
        <w:t>реализующих программы инновационного развития</w:t>
      </w:r>
      <w:r w:rsidR="00B80271">
        <w:rPr>
          <w:sz w:val="28"/>
          <w:szCs w:val="28"/>
        </w:rPr>
        <w:t>,</w:t>
      </w:r>
      <w:r w:rsidR="00B80271" w:rsidRPr="00B80271">
        <w:rPr>
          <w:sz w:val="28"/>
          <w:szCs w:val="28"/>
        </w:rPr>
        <w:t xml:space="preserve"> </w:t>
      </w:r>
      <w:r w:rsidR="00A14280" w:rsidRPr="00135724">
        <w:rPr>
          <w:sz w:val="28"/>
          <w:szCs w:val="28"/>
        </w:rPr>
        <w:t xml:space="preserve">а также иных организаций, наделенных </w:t>
      </w:r>
      <w:r w:rsidR="006249DA">
        <w:rPr>
          <w:sz w:val="28"/>
          <w:szCs w:val="28"/>
        </w:rPr>
        <w:t>правами</w:t>
      </w:r>
      <w:r w:rsidR="006249DA" w:rsidRPr="00135724">
        <w:rPr>
          <w:sz w:val="28"/>
          <w:szCs w:val="28"/>
        </w:rPr>
        <w:t xml:space="preserve"> </w:t>
      </w:r>
      <w:r w:rsidR="00A14280" w:rsidRPr="00135724">
        <w:rPr>
          <w:sz w:val="28"/>
          <w:szCs w:val="28"/>
        </w:rPr>
        <w:t xml:space="preserve">в части формирования технологической политики Российской Федерации, </w:t>
      </w:r>
      <w:r w:rsidR="00A70D6F" w:rsidRPr="00135724">
        <w:rPr>
          <w:rFonts w:eastAsiaTheme="minorHAnsi"/>
          <w:sz w:val="28"/>
          <w:szCs w:val="28"/>
          <w:lang w:eastAsia="en-US"/>
        </w:rPr>
        <w:t>Российской академии наук</w:t>
      </w:r>
      <w:r w:rsidRPr="00135724">
        <w:rPr>
          <w:rFonts w:eastAsiaTheme="minorHAnsi"/>
          <w:sz w:val="28"/>
          <w:szCs w:val="28"/>
          <w:lang w:eastAsia="en-US"/>
        </w:rPr>
        <w:t>, институтов инновационного развития</w:t>
      </w:r>
      <w:r w:rsidR="00194A7D">
        <w:rPr>
          <w:rFonts w:eastAsiaTheme="minorHAnsi"/>
          <w:sz w:val="28"/>
          <w:szCs w:val="28"/>
          <w:lang w:eastAsia="en-US"/>
        </w:rPr>
        <w:t>, иных</w:t>
      </w:r>
      <w:r w:rsidRPr="00135724">
        <w:rPr>
          <w:rFonts w:eastAsiaTheme="minorHAnsi"/>
          <w:sz w:val="28"/>
          <w:szCs w:val="28"/>
          <w:lang w:eastAsia="en-US"/>
        </w:rPr>
        <w:t xml:space="preserve"> ведущих экспертных организаций, </w:t>
      </w:r>
      <w:r w:rsidR="00194A7D">
        <w:rPr>
          <w:rFonts w:eastAsiaTheme="minorHAnsi"/>
          <w:sz w:val="28"/>
          <w:szCs w:val="28"/>
          <w:lang w:eastAsia="en-US"/>
        </w:rPr>
        <w:t xml:space="preserve">ассоциаций (союзов), </w:t>
      </w:r>
      <w:r w:rsidRPr="00135724">
        <w:rPr>
          <w:rFonts w:eastAsiaTheme="minorHAnsi"/>
          <w:sz w:val="28"/>
          <w:szCs w:val="28"/>
          <w:lang w:eastAsia="en-US"/>
        </w:rPr>
        <w:t xml:space="preserve">а также </w:t>
      </w:r>
      <w:r w:rsidR="0080206B">
        <w:rPr>
          <w:rFonts w:eastAsiaTheme="minorHAnsi"/>
          <w:sz w:val="28"/>
          <w:szCs w:val="28"/>
          <w:lang w:eastAsia="en-US"/>
        </w:rPr>
        <w:t xml:space="preserve">в рамках </w:t>
      </w:r>
      <w:r w:rsidRPr="00135724">
        <w:rPr>
          <w:rFonts w:eastAsiaTheme="minorHAnsi"/>
          <w:sz w:val="28"/>
          <w:szCs w:val="28"/>
          <w:lang w:eastAsia="en-US"/>
        </w:rPr>
        <w:t>информационного обеспечения.</w:t>
      </w:r>
    </w:p>
    <w:p w:rsidR="00D21432" w:rsidRPr="00135724" w:rsidRDefault="00D21432" w:rsidP="00A70D6F">
      <w:pPr>
        <w:spacing w:line="480" w:lineRule="auto"/>
        <w:ind w:firstLine="708"/>
        <w:jc w:val="both"/>
        <w:rPr>
          <w:rFonts w:eastAsiaTheme="minorHAnsi"/>
          <w:sz w:val="28"/>
          <w:szCs w:val="28"/>
          <w:lang w:eastAsia="en-US"/>
        </w:rPr>
      </w:pPr>
      <w:r w:rsidRPr="00135724">
        <w:rPr>
          <w:rFonts w:eastAsiaTheme="minorHAnsi"/>
          <w:sz w:val="28"/>
          <w:szCs w:val="28"/>
          <w:lang w:eastAsia="en-US"/>
        </w:rPr>
        <w:t>3. </w:t>
      </w:r>
      <w:r w:rsidR="008E1611" w:rsidRPr="00135724">
        <w:rPr>
          <w:rFonts w:eastAsiaTheme="minorHAnsi"/>
          <w:sz w:val="28"/>
          <w:szCs w:val="28"/>
          <w:lang w:eastAsia="en-US"/>
        </w:rPr>
        <w:t>Достижение целей технологического суверенитета осуществляется в рамках проектов технологического суверенитета</w:t>
      </w:r>
      <w:r w:rsidR="004B56A6" w:rsidRPr="00135724">
        <w:rPr>
          <w:rFonts w:eastAsiaTheme="minorHAnsi"/>
          <w:sz w:val="28"/>
          <w:szCs w:val="28"/>
          <w:lang w:eastAsia="en-US"/>
        </w:rPr>
        <w:t>, предусмотренных част</w:t>
      </w:r>
      <w:r w:rsidR="00F755FA" w:rsidRPr="00135724">
        <w:rPr>
          <w:rFonts w:eastAsiaTheme="minorHAnsi"/>
          <w:sz w:val="28"/>
          <w:szCs w:val="28"/>
          <w:lang w:eastAsia="en-US"/>
        </w:rPr>
        <w:t>ями 1 и 2</w:t>
      </w:r>
      <w:r w:rsidR="004B56A6" w:rsidRPr="00135724">
        <w:rPr>
          <w:rFonts w:eastAsiaTheme="minorHAnsi"/>
          <w:sz w:val="28"/>
          <w:szCs w:val="28"/>
          <w:lang w:eastAsia="en-US"/>
        </w:rPr>
        <w:t xml:space="preserve"> статьи 1</w:t>
      </w:r>
      <w:r w:rsidR="00F755FA" w:rsidRPr="00135724">
        <w:rPr>
          <w:rFonts w:eastAsiaTheme="minorHAnsi"/>
          <w:sz w:val="28"/>
          <w:szCs w:val="28"/>
          <w:lang w:eastAsia="en-US"/>
        </w:rPr>
        <w:t>5</w:t>
      </w:r>
      <w:r w:rsidR="004B56A6" w:rsidRPr="00135724">
        <w:rPr>
          <w:rFonts w:eastAsiaTheme="minorHAnsi"/>
          <w:sz w:val="28"/>
          <w:szCs w:val="28"/>
          <w:lang w:eastAsia="en-US"/>
        </w:rPr>
        <w:t xml:space="preserve"> настоящего Федерального закона,</w:t>
      </w:r>
      <w:r w:rsidR="008E1611" w:rsidRPr="00135724">
        <w:rPr>
          <w:rFonts w:eastAsiaTheme="minorHAnsi"/>
          <w:sz w:val="28"/>
          <w:szCs w:val="28"/>
          <w:lang w:eastAsia="en-US"/>
        </w:rPr>
        <w:t xml:space="preserve"> и </w:t>
      </w:r>
      <w:r w:rsidR="004B56A6" w:rsidRPr="00135724">
        <w:rPr>
          <w:rFonts w:eastAsiaTheme="minorHAnsi"/>
          <w:sz w:val="28"/>
          <w:szCs w:val="28"/>
          <w:lang w:eastAsia="en-US"/>
        </w:rPr>
        <w:t>проектов по развитию сквозных технологий, предусмотренных частью 1 статьи 2</w:t>
      </w:r>
      <w:r w:rsidR="00F755FA" w:rsidRPr="00135724">
        <w:rPr>
          <w:rFonts w:eastAsiaTheme="minorHAnsi"/>
          <w:sz w:val="28"/>
          <w:szCs w:val="28"/>
          <w:lang w:eastAsia="en-US"/>
        </w:rPr>
        <w:t>2</w:t>
      </w:r>
      <w:r w:rsidR="004B56A6" w:rsidRPr="00135724">
        <w:rPr>
          <w:rFonts w:eastAsiaTheme="minorHAnsi"/>
          <w:sz w:val="28"/>
          <w:szCs w:val="28"/>
          <w:lang w:eastAsia="en-US"/>
        </w:rPr>
        <w:t xml:space="preserve"> настоящего Федерального закона. Участники указанных проектов несут обязательства по их реализации и </w:t>
      </w:r>
      <w:r w:rsidR="0080206B">
        <w:rPr>
          <w:rFonts w:eastAsiaTheme="minorHAnsi"/>
          <w:sz w:val="28"/>
          <w:szCs w:val="28"/>
          <w:lang w:eastAsia="en-US"/>
        </w:rPr>
        <w:t xml:space="preserve">указанную в паспортах проектов </w:t>
      </w:r>
      <w:r w:rsidR="001D12C9">
        <w:rPr>
          <w:rFonts w:eastAsiaTheme="minorHAnsi"/>
          <w:sz w:val="28"/>
          <w:szCs w:val="28"/>
          <w:lang w:eastAsia="en-US"/>
        </w:rPr>
        <w:t xml:space="preserve">технологического суверенитета </w:t>
      </w:r>
      <w:r w:rsidR="00194A7D">
        <w:rPr>
          <w:rFonts w:eastAsiaTheme="minorHAnsi"/>
          <w:sz w:val="28"/>
          <w:szCs w:val="28"/>
          <w:lang w:eastAsia="en-US"/>
        </w:rPr>
        <w:t xml:space="preserve">и соглашениях, заключаемых в соответствии с данными паспортами, а также в </w:t>
      </w:r>
      <w:r w:rsidR="001D12C9">
        <w:rPr>
          <w:rFonts w:eastAsiaTheme="minorHAnsi"/>
          <w:sz w:val="28"/>
          <w:szCs w:val="28"/>
          <w:lang w:eastAsia="en-US"/>
        </w:rPr>
        <w:t xml:space="preserve">соглашениях по развитию сквозных технологий </w:t>
      </w:r>
      <w:r w:rsidR="004B56A6" w:rsidRPr="00135724">
        <w:rPr>
          <w:rFonts w:eastAsiaTheme="minorHAnsi"/>
          <w:sz w:val="28"/>
          <w:szCs w:val="28"/>
          <w:lang w:eastAsia="en-US"/>
        </w:rPr>
        <w:t xml:space="preserve">имущественную ответственность </w:t>
      </w:r>
      <w:r w:rsidR="008E1611" w:rsidRPr="00135724">
        <w:rPr>
          <w:rFonts w:eastAsiaTheme="minorHAnsi"/>
          <w:sz w:val="28"/>
          <w:szCs w:val="28"/>
          <w:lang w:eastAsia="en-US"/>
        </w:rPr>
        <w:t>за их неисполнение</w:t>
      </w:r>
      <w:r w:rsidR="00BD055D" w:rsidRPr="00135724">
        <w:rPr>
          <w:rFonts w:eastAsiaTheme="minorHAnsi"/>
          <w:sz w:val="28"/>
          <w:szCs w:val="28"/>
          <w:lang w:eastAsia="en-US"/>
        </w:rPr>
        <w:t xml:space="preserve"> с учетом глав</w:t>
      </w:r>
      <w:r w:rsidR="00540B79">
        <w:rPr>
          <w:rFonts w:eastAsiaTheme="minorHAnsi"/>
          <w:sz w:val="28"/>
          <w:szCs w:val="28"/>
          <w:lang w:eastAsia="en-US"/>
        </w:rPr>
        <w:t>ы</w:t>
      </w:r>
      <w:r w:rsidR="00BD055D" w:rsidRPr="00135724">
        <w:rPr>
          <w:rFonts w:eastAsiaTheme="minorHAnsi"/>
          <w:sz w:val="28"/>
          <w:szCs w:val="28"/>
          <w:lang w:eastAsia="en-US"/>
        </w:rPr>
        <w:t xml:space="preserve"> </w:t>
      </w:r>
      <w:r w:rsidR="00240CDF">
        <w:rPr>
          <w:rFonts w:eastAsiaTheme="minorHAnsi"/>
          <w:sz w:val="28"/>
          <w:szCs w:val="28"/>
          <w:lang w:eastAsia="en-US"/>
        </w:rPr>
        <w:t>8</w:t>
      </w:r>
      <w:r w:rsidR="00240CDF" w:rsidRPr="00135724">
        <w:rPr>
          <w:rFonts w:eastAsiaTheme="minorHAnsi"/>
          <w:sz w:val="28"/>
          <w:szCs w:val="28"/>
          <w:lang w:eastAsia="en-US"/>
        </w:rPr>
        <w:t xml:space="preserve"> </w:t>
      </w:r>
      <w:r w:rsidR="00BD055D" w:rsidRPr="00135724">
        <w:rPr>
          <w:rFonts w:eastAsiaTheme="minorHAnsi"/>
          <w:sz w:val="28"/>
          <w:szCs w:val="28"/>
          <w:lang w:eastAsia="en-US"/>
        </w:rPr>
        <w:t>настоящего Федерального закона</w:t>
      </w:r>
      <w:r w:rsidR="008E1611" w:rsidRPr="00135724">
        <w:rPr>
          <w:rFonts w:eastAsiaTheme="minorHAnsi"/>
          <w:sz w:val="28"/>
          <w:szCs w:val="28"/>
          <w:lang w:eastAsia="en-US"/>
        </w:rPr>
        <w:t>.</w:t>
      </w:r>
    </w:p>
    <w:p w:rsidR="008C76D1" w:rsidRPr="00135724" w:rsidRDefault="008C76D1" w:rsidP="00A41008">
      <w:pPr>
        <w:spacing w:line="480" w:lineRule="auto"/>
        <w:ind w:firstLine="708"/>
        <w:jc w:val="both"/>
        <w:rPr>
          <w:color w:val="000000"/>
          <w:sz w:val="28"/>
          <w:szCs w:val="28"/>
        </w:rPr>
      </w:pPr>
    </w:p>
    <w:p w:rsidR="002B4205" w:rsidRPr="00135724" w:rsidRDefault="00DE51AD" w:rsidP="00BC7973">
      <w:pPr>
        <w:widowControl/>
        <w:pBdr>
          <w:top w:val="nil"/>
          <w:left w:val="nil"/>
          <w:bottom w:val="nil"/>
          <w:right w:val="nil"/>
          <w:between w:val="nil"/>
        </w:pBdr>
        <w:spacing w:line="480" w:lineRule="auto"/>
        <w:jc w:val="center"/>
        <w:outlineLvl w:val="0"/>
        <w:rPr>
          <w:b/>
          <w:bCs/>
          <w:sz w:val="28"/>
          <w:szCs w:val="28"/>
        </w:rPr>
      </w:pPr>
      <w:bookmarkStart w:id="23" w:name="_Toc140776515"/>
      <w:r w:rsidRPr="00135724">
        <w:rPr>
          <w:b/>
          <w:bCs/>
          <w:sz w:val="28"/>
          <w:szCs w:val="28"/>
        </w:rPr>
        <w:t xml:space="preserve">Глава </w:t>
      </w:r>
      <w:r w:rsidR="00DD3D45" w:rsidRPr="00135724">
        <w:rPr>
          <w:b/>
          <w:bCs/>
          <w:sz w:val="28"/>
          <w:szCs w:val="28"/>
        </w:rPr>
        <w:t>2</w:t>
      </w:r>
      <w:r w:rsidRPr="00135724">
        <w:rPr>
          <w:b/>
          <w:bCs/>
          <w:sz w:val="28"/>
          <w:szCs w:val="28"/>
        </w:rPr>
        <w:t xml:space="preserve">. </w:t>
      </w:r>
      <w:r w:rsidR="00985A2E" w:rsidRPr="00135724">
        <w:rPr>
          <w:b/>
          <w:bCs/>
          <w:sz w:val="28"/>
          <w:szCs w:val="28"/>
        </w:rPr>
        <w:t>Субъекты</w:t>
      </w:r>
      <w:r w:rsidR="00761FFD">
        <w:rPr>
          <w:b/>
          <w:bCs/>
          <w:sz w:val="28"/>
          <w:szCs w:val="28"/>
        </w:rPr>
        <w:t>, осуществляющие формирование</w:t>
      </w:r>
      <w:r w:rsidR="00985A2E" w:rsidRPr="00135724">
        <w:rPr>
          <w:b/>
          <w:bCs/>
          <w:sz w:val="28"/>
          <w:szCs w:val="28"/>
        </w:rPr>
        <w:t xml:space="preserve"> технологическо</w:t>
      </w:r>
      <w:r w:rsidR="001B1F3C" w:rsidRPr="00135724">
        <w:rPr>
          <w:b/>
          <w:bCs/>
          <w:sz w:val="28"/>
          <w:szCs w:val="28"/>
        </w:rPr>
        <w:t>й политики</w:t>
      </w:r>
      <w:bookmarkEnd w:id="21"/>
      <w:bookmarkEnd w:id="22"/>
      <w:bookmarkEnd w:id="23"/>
      <w:r w:rsidR="00BC7973" w:rsidRPr="00135724">
        <w:rPr>
          <w:b/>
          <w:bCs/>
          <w:sz w:val="28"/>
          <w:szCs w:val="28"/>
        </w:rPr>
        <w:t xml:space="preserve"> </w:t>
      </w:r>
      <w:r w:rsidR="00761FFD">
        <w:rPr>
          <w:b/>
          <w:bCs/>
          <w:sz w:val="28"/>
          <w:szCs w:val="28"/>
        </w:rPr>
        <w:t xml:space="preserve">Российской Федерации, </w:t>
      </w:r>
      <w:r w:rsidR="00BC7973" w:rsidRPr="00135724">
        <w:rPr>
          <w:b/>
          <w:bCs/>
          <w:sz w:val="28"/>
          <w:szCs w:val="28"/>
        </w:rPr>
        <w:t>и лица, осуществляющие деятельность в сфере технологического развития</w:t>
      </w:r>
    </w:p>
    <w:p w:rsidR="000C3892" w:rsidRPr="00135724" w:rsidRDefault="000C3892" w:rsidP="00026F58">
      <w:pPr>
        <w:widowControl/>
        <w:pBdr>
          <w:top w:val="nil"/>
          <w:left w:val="nil"/>
          <w:bottom w:val="nil"/>
          <w:right w:val="nil"/>
          <w:between w:val="nil"/>
        </w:pBdr>
        <w:spacing w:line="480" w:lineRule="auto"/>
        <w:ind w:firstLine="709"/>
        <w:jc w:val="both"/>
        <w:rPr>
          <w:b/>
          <w:bCs/>
          <w:sz w:val="28"/>
          <w:szCs w:val="28"/>
        </w:rPr>
      </w:pPr>
    </w:p>
    <w:p w:rsidR="00DE51AD" w:rsidRPr="00135724" w:rsidRDefault="00DE51AD" w:rsidP="0003631B">
      <w:pPr>
        <w:widowControl/>
        <w:pBdr>
          <w:top w:val="nil"/>
          <w:left w:val="nil"/>
          <w:bottom w:val="nil"/>
          <w:right w:val="nil"/>
          <w:between w:val="nil"/>
        </w:pBdr>
        <w:spacing w:line="360" w:lineRule="auto"/>
        <w:ind w:left="709"/>
        <w:jc w:val="both"/>
        <w:outlineLvl w:val="1"/>
        <w:rPr>
          <w:b/>
          <w:bCs/>
          <w:sz w:val="28"/>
          <w:szCs w:val="28"/>
        </w:rPr>
      </w:pPr>
      <w:bookmarkStart w:id="24" w:name="_Toc136345777"/>
      <w:bookmarkStart w:id="25" w:name="_Toc137061056"/>
      <w:bookmarkStart w:id="26" w:name="_Toc140776516"/>
      <w:r w:rsidRPr="00135724">
        <w:rPr>
          <w:b/>
          <w:bCs/>
          <w:sz w:val="28"/>
          <w:szCs w:val="28"/>
        </w:rPr>
        <w:t xml:space="preserve">Статья </w:t>
      </w:r>
      <w:r w:rsidR="00302059" w:rsidRPr="00135724">
        <w:rPr>
          <w:b/>
          <w:bCs/>
          <w:sz w:val="28"/>
          <w:szCs w:val="28"/>
        </w:rPr>
        <w:t>8</w:t>
      </w:r>
      <w:r w:rsidRPr="00135724">
        <w:rPr>
          <w:b/>
          <w:bCs/>
          <w:sz w:val="28"/>
          <w:szCs w:val="28"/>
        </w:rPr>
        <w:t xml:space="preserve">. </w:t>
      </w:r>
      <w:bookmarkEnd w:id="24"/>
      <w:bookmarkEnd w:id="25"/>
      <w:bookmarkEnd w:id="26"/>
      <w:r w:rsidR="00BC7973" w:rsidRPr="00135724">
        <w:rPr>
          <w:b/>
          <w:bCs/>
          <w:sz w:val="28"/>
          <w:szCs w:val="28"/>
        </w:rPr>
        <w:t>Общие положения о субъектах</w:t>
      </w:r>
      <w:r w:rsidR="00761FFD">
        <w:rPr>
          <w:b/>
          <w:bCs/>
          <w:sz w:val="28"/>
          <w:szCs w:val="28"/>
        </w:rPr>
        <w:t xml:space="preserve">, осуществляющих формирование </w:t>
      </w:r>
      <w:r w:rsidR="00BC7973" w:rsidRPr="00135724">
        <w:rPr>
          <w:b/>
          <w:bCs/>
          <w:sz w:val="28"/>
          <w:szCs w:val="28"/>
        </w:rPr>
        <w:t>технологической политики</w:t>
      </w:r>
      <w:r w:rsidR="00761FFD">
        <w:rPr>
          <w:b/>
          <w:bCs/>
          <w:sz w:val="28"/>
          <w:szCs w:val="28"/>
        </w:rPr>
        <w:t xml:space="preserve"> Российской Федерации,</w:t>
      </w:r>
      <w:r w:rsidR="00BC7973" w:rsidRPr="00135724">
        <w:rPr>
          <w:b/>
          <w:bCs/>
          <w:sz w:val="28"/>
          <w:szCs w:val="28"/>
        </w:rPr>
        <w:t xml:space="preserve"> и лицах, осуществляющих деятельность в сфере технологического развития</w:t>
      </w:r>
    </w:p>
    <w:p w:rsidR="00A7311D" w:rsidRPr="00135724" w:rsidRDefault="00AC0F48"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647C54" w:rsidRPr="00135724">
        <w:rPr>
          <w:sz w:val="28"/>
          <w:szCs w:val="28"/>
        </w:rPr>
        <w:t> </w:t>
      </w:r>
      <w:r w:rsidR="008303CD" w:rsidRPr="00135724">
        <w:rPr>
          <w:sz w:val="28"/>
          <w:szCs w:val="28"/>
        </w:rPr>
        <w:t>К с</w:t>
      </w:r>
      <w:r w:rsidRPr="00135724">
        <w:rPr>
          <w:sz w:val="28"/>
          <w:szCs w:val="28"/>
        </w:rPr>
        <w:t>убъектам</w:t>
      </w:r>
      <w:r w:rsidR="008303CD" w:rsidRPr="00135724">
        <w:rPr>
          <w:sz w:val="28"/>
          <w:szCs w:val="28"/>
        </w:rPr>
        <w:t xml:space="preserve">, осуществляющим формирование </w:t>
      </w:r>
      <w:r w:rsidRPr="00135724">
        <w:rPr>
          <w:sz w:val="28"/>
          <w:szCs w:val="28"/>
        </w:rPr>
        <w:t>технологическо</w:t>
      </w:r>
      <w:r w:rsidR="001B1F3C" w:rsidRPr="00135724">
        <w:rPr>
          <w:sz w:val="28"/>
          <w:szCs w:val="28"/>
        </w:rPr>
        <w:t>й политики</w:t>
      </w:r>
      <w:r w:rsidR="008303CD" w:rsidRPr="00135724">
        <w:rPr>
          <w:sz w:val="28"/>
          <w:szCs w:val="28"/>
        </w:rPr>
        <w:t xml:space="preserve"> Российской Федерации</w:t>
      </w:r>
      <w:r w:rsidR="0016375A" w:rsidRPr="00135724">
        <w:rPr>
          <w:sz w:val="28"/>
          <w:szCs w:val="28"/>
        </w:rPr>
        <w:t>,</w:t>
      </w:r>
      <w:r w:rsidR="008303CD" w:rsidRPr="00135724">
        <w:rPr>
          <w:sz w:val="28"/>
          <w:szCs w:val="28"/>
        </w:rPr>
        <w:t xml:space="preserve"> относятся</w:t>
      </w:r>
      <w:r w:rsidR="00A7311D" w:rsidRPr="00135724">
        <w:rPr>
          <w:sz w:val="28"/>
          <w:szCs w:val="28"/>
        </w:rPr>
        <w:t>:</w:t>
      </w:r>
    </w:p>
    <w:p w:rsidR="00A7311D" w:rsidRPr="00135724" w:rsidRDefault="00A7311D" w:rsidP="00026F58">
      <w:pPr>
        <w:widowControl/>
        <w:pBdr>
          <w:top w:val="nil"/>
          <w:left w:val="nil"/>
          <w:bottom w:val="nil"/>
          <w:right w:val="nil"/>
          <w:between w:val="nil"/>
        </w:pBdr>
        <w:spacing w:line="480" w:lineRule="auto"/>
        <w:ind w:firstLine="709"/>
        <w:jc w:val="both"/>
        <w:rPr>
          <w:sz w:val="28"/>
          <w:szCs w:val="28"/>
        </w:rPr>
      </w:pPr>
      <w:bookmarkStart w:id="27" w:name="_Hlk137048703"/>
      <w:r w:rsidRPr="00135724">
        <w:rPr>
          <w:sz w:val="28"/>
          <w:szCs w:val="28"/>
        </w:rPr>
        <w:t>1)</w:t>
      </w:r>
      <w:r w:rsidR="00647C54" w:rsidRPr="00135724">
        <w:rPr>
          <w:sz w:val="28"/>
          <w:szCs w:val="28"/>
        </w:rPr>
        <w:t> </w:t>
      </w:r>
      <w:r w:rsidRPr="00135724">
        <w:rPr>
          <w:sz w:val="28"/>
          <w:szCs w:val="28"/>
        </w:rPr>
        <w:t>Президент Российской Федерации;</w:t>
      </w:r>
    </w:p>
    <w:p w:rsidR="00104203" w:rsidRPr="00135724" w:rsidRDefault="00A7311D" w:rsidP="00104203">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647C54" w:rsidRPr="00135724">
        <w:rPr>
          <w:sz w:val="28"/>
          <w:szCs w:val="28"/>
        </w:rPr>
        <w:t> </w:t>
      </w:r>
      <w:r w:rsidR="00F755FA" w:rsidRPr="00135724">
        <w:rPr>
          <w:sz w:val="28"/>
          <w:szCs w:val="28"/>
        </w:rPr>
        <w:t xml:space="preserve">Правительство Российской Федерации и иные </w:t>
      </w:r>
      <w:r w:rsidRPr="00135724">
        <w:rPr>
          <w:sz w:val="28"/>
          <w:szCs w:val="28"/>
        </w:rPr>
        <w:t>о</w:t>
      </w:r>
      <w:r w:rsidR="00AC0F48" w:rsidRPr="00135724">
        <w:rPr>
          <w:sz w:val="28"/>
          <w:szCs w:val="28"/>
        </w:rPr>
        <w:t>рганы государственной власти Российской Федерации</w:t>
      </w:r>
      <w:r w:rsidRPr="00135724">
        <w:rPr>
          <w:sz w:val="28"/>
          <w:szCs w:val="28"/>
        </w:rPr>
        <w:t>;</w:t>
      </w:r>
    </w:p>
    <w:p w:rsidR="00A7311D" w:rsidRPr="00135724" w:rsidRDefault="00A7311D" w:rsidP="00104203">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647C54" w:rsidRPr="00135724">
        <w:rPr>
          <w:sz w:val="28"/>
          <w:szCs w:val="28"/>
        </w:rPr>
        <w:t> </w:t>
      </w:r>
      <w:r w:rsidR="00AC0F48" w:rsidRPr="00135724">
        <w:rPr>
          <w:sz w:val="28"/>
          <w:szCs w:val="28"/>
        </w:rPr>
        <w:t>органы государственной власти субъектов Российской Федерации</w:t>
      </w:r>
      <w:r w:rsidR="00761FFD">
        <w:rPr>
          <w:sz w:val="28"/>
          <w:szCs w:val="28"/>
        </w:rPr>
        <w:t>.</w:t>
      </w:r>
    </w:p>
    <w:p w:rsidR="00BC7973" w:rsidRPr="00135724" w:rsidRDefault="00BC7973" w:rsidP="00404706">
      <w:pPr>
        <w:widowControl/>
        <w:pBdr>
          <w:top w:val="nil"/>
          <w:left w:val="nil"/>
          <w:bottom w:val="nil"/>
          <w:right w:val="nil"/>
          <w:between w:val="nil"/>
        </w:pBdr>
        <w:spacing w:line="480" w:lineRule="auto"/>
        <w:ind w:firstLine="708"/>
        <w:jc w:val="both"/>
        <w:rPr>
          <w:sz w:val="28"/>
          <w:szCs w:val="28"/>
        </w:rPr>
      </w:pPr>
      <w:bookmarkStart w:id="28" w:name="_Toc136345778"/>
      <w:bookmarkEnd w:id="27"/>
      <w:r w:rsidRPr="00135724">
        <w:rPr>
          <w:sz w:val="28"/>
          <w:szCs w:val="28"/>
        </w:rPr>
        <w:t>2. К лицам, осуществляющим деятельность в сфере технологического развития, относятся:</w:t>
      </w:r>
    </w:p>
    <w:p w:rsidR="00761FFD" w:rsidRPr="00761FFD" w:rsidRDefault="00761FFD" w:rsidP="00761FFD">
      <w:pPr>
        <w:widowControl/>
        <w:pBdr>
          <w:top w:val="nil"/>
          <w:left w:val="nil"/>
          <w:bottom w:val="nil"/>
          <w:right w:val="nil"/>
          <w:between w:val="nil"/>
        </w:pBdr>
        <w:spacing w:line="480" w:lineRule="auto"/>
        <w:ind w:firstLine="709"/>
        <w:jc w:val="both"/>
        <w:rPr>
          <w:sz w:val="28"/>
          <w:szCs w:val="28"/>
        </w:rPr>
      </w:pPr>
      <w:bookmarkStart w:id="29" w:name="_Hlk136343121"/>
      <w:r>
        <w:rPr>
          <w:sz w:val="28"/>
          <w:szCs w:val="28"/>
        </w:rPr>
        <w:t>1</w:t>
      </w:r>
      <w:r w:rsidRPr="00761FFD">
        <w:rPr>
          <w:sz w:val="28"/>
          <w:szCs w:val="28"/>
        </w:rPr>
        <w:t>) органы местного самоуправления;</w:t>
      </w:r>
    </w:p>
    <w:p w:rsidR="00761FFD" w:rsidRPr="00761FFD" w:rsidRDefault="00761FFD" w:rsidP="00761FFD">
      <w:pPr>
        <w:widowControl/>
        <w:pBdr>
          <w:top w:val="nil"/>
          <w:left w:val="nil"/>
          <w:bottom w:val="nil"/>
          <w:right w:val="nil"/>
          <w:between w:val="nil"/>
        </w:pBdr>
        <w:spacing w:line="480" w:lineRule="auto"/>
        <w:ind w:firstLine="709"/>
        <w:jc w:val="both"/>
        <w:rPr>
          <w:sz w:val="28"/>
          <w:szCs w:val="28"/>
        </w:rPr>
      </w:pPr>
      <w:r>
        <w:rPr>
          <w:sz w:val="28"/>
          <w:szCs w:val="28"/>
        </w:rPr>
        <w:t>2</w:t>
      </w:r>
      <w:r w:rsidRPr="00761FFD">
        <w:rPr>
          <w:sz w:val="28"/>
          <w:szCs w:val="28"/>
        </w:rPr>
        <w:t>) организации с государственным участием</w:t>
      </w:r>
      <w:r w:rsidR="00B80271">
        <w:rPr>
          <w:sz w:val="28"/>
          <w:szCs w:val="28"/>
        </w:rPr>
        <w:t>,</w:t>
      </w:r>
      <w:r w:rsidR="00B80271" w:rsidRPr="00B80271">
        <w:t xml:space="preserve"> </w:t>
      </w:r>
      <w:r w:rsidR="00B80271" w:rsidRPr="00B80271">
        <w:rPr>
          <w:sz w:val="28"/>
          <w:szCs w:val="28"/>
        </w:rPr>
        <w:t>реализующи</w:t>
      </w:r>
      <w:r w:rsidR="00B80271">
        <w:rPr>
          <w:sz w:val="28"/>
          <w:szCs w:val="28"/>
        </w:rPr>
        <w:t>е</w:t>
      </w:r>
      <w:r w:rsidR="00B80271" w:rsidRPr="00B80271">
        <w:rPr>
          <w:sz w:val="28"/>
          <w:szCs w:val="28"/>
        </w:rPr>
        <w:t xml:space="preserve"> программы инновационного развития</w:t>
      </w:r>
      <w:r w:rsidR="00B80271">
        <w:rPr>
          <w:sz w:val="28"/>
          <w:szCs w:val="28"/>
        </w:rPr>
        <w:t>,</w:t>
      </w:r>
      <w:r w:rsidRPr="00761FFD">
        <w:rPr>
          <w:sz w:val="28"/>
          <w:szCs w:val="28"/>
        </w:rPr>
        <w:t xml:space="preserve"> в соответствии с правами по формированию технологической политики Российской Федерации, определенными федеральными законами, актами Правительства Российской Федерации, иными правовыми актами, а также учредительными документами указанных организаций;</w:t>
      </w:r>
    </w:p>
    <w:p w:rsidR="00761FFD" w:rsidRDefault="00761FFD" w:rsidP="00761FFD">
      <w:pPr>
        <w:widowControl/>
        <w:pBdr>
          <w:top w:val="nil"/>
          <w:left w:val="nil"/>
          <w:bottom w:val="nil"/>
          <w:right w:val="nil"/>
          <w:between w:val="nil"/>
        </w:pBdr>
        <w:spacing w:line="480" w:lineRule="auto"/>
        <w:ind w:firstLine="709"/>
        <w:jc w:val="both"/>
        <w:rPr>
          <w:sz w:val="28"/>
          <w:szCs w:val="28"/>
        </w:rPr>
      </w:pPr>
      <w:r>
        <w:rPr>
          <w:sz w:val="28"/>
          <w:szCs w:val="28"/>
        </w:rPr>
        <w:t>3</w:t>
      </w:r>
      <w:r w:rsidRPr="00761FFD">
        <w:rPr>
          <w:sz w:val="28"/>
          <w:szCs w:val="28"/>
        </w:rPr>
        <w:t>) иные организации, определенные Правительством Российской Федерации и наделенные им отдельными полномочиями (функциями) в области технологической политики в соответствии с частью 5 статьи 10 настоящего Федерального закона</w:t>
      </w:r>
      <w:r w:rsidR="009D49C6">
        <w:rPr>
          <w:sz w:val="28"/>
          <w:szCs w:val="28"/>
        </w:rPr>
        <w:t>;</w:t>
      </w:r>
    </w:p>
    <w:p w:rsidR="00BC7973" w:rsidRPr="00135724" w:rsidRDefault="00761FFD" w:rsidP="00BC7973">
      <w:pPr>
        <w:widowControl/>
        <w:pBdr>
          <w:top w:val="nil"/>
          <w:left w:val="nil"/>
          <w:bottom w:val="nil"/>
          <w:right w:val="nil"/>
          <w:between w:val="nil"/>
        </w:pBdr>
        <w:spacing w:line="480" w:lineRule="auto"/>
        <w:ind w:firstLine="709"/>
        <w:jc w:val="both"/>
        <w:rPr>
          <w:sz w:val="28"/>
          <w:szCs w:val="28"/>
        </w:rPr>
      </w:pPr>
      <w:r>
        <w:rPr>
          <w:sz w:val="28"/>
          <w:szCs w:val="28"/>
        </w:rPr>
        <w:t>4</w:t>
      </w:r>
      <w:r w:rsidR="00BC7973" w:rsidRPr="00135724">
        <w:rPr>
          <w:sz w:val="28"/>
          <w:szCs w:val="28"/>
        </w:rPr>
        <w:t>) </w:t>
      </w:r>
      <w:bookmarkStart w:id="30" w:name="_Hlk136983692"/>
      <w:r w:rsidR="00BC7973" w:rsidRPr="00135724">
        <w:rPr>
          <w:sz w:val="28"/>
          <w:szCs w:val="28"/>
        </w:rPr>
        <w:t>разработчики технологий;</w:t>
      </w:r>
    </w:p>
    <w:bookmarkEnd w:id="30"/>
    <w:p w:rsidR="00BC7973" w:rsidRPr="00135724" w:rsidRDefault="00761FFD" w:rsidP="00BC7973">
      <w:pPr>
        <w:widowControl/>
        <w:pBdr>
          <w:top w:val="nil"/>
          <w:left w:val="nil"/>
          <w:bottom w:val="nil"/>
          <w:right w:val="nil"/>
          <w:between w:val="nil"/>
        </w:pBdr>
        <w:spacing w:line="480" w:lineRule="auto"/>
        <w:ind w:firstLine="709"/>
        <w:jc w:val="both"/>
        <w:rPr>
          <w:sz w:val="28"/>
          <w:szCs w:val="28"/>
        </w:rPr>
      </w:pPr>
      <w:r>
        <w:rPr>
          <w:sz w:val="28"/>
          <w:szCs w:val="28"/>
        </w:rPr>
        <w:t>5</w:t>
      </w:r>
      <w:r w:rsidR="00BC7973" w:rsidRPr="00135724">
        <w:rPr>
          <w:sz w:val="28"/>
          <w:szCs w:val="28"/>
        </w:rPr>
        <w:t>) производители высокотехнологичной продукции;</w:t>
      </w:r>
    </w:p>
    <w:p w:rsidR="00BC7973" w:rsidRPr="00135724" w:rsidRDefault="00761FFD" w:rsidP="00BC7973">
      <w:pPr>
        <w:widowControl/>
        <w:pBdr>
          <w:top w:val="nil"/>
          <w:left w:val="nil"/>
          <w:bottom w:val="nil"/>
          <w:right w:val="nil"/>
          <w:between w:val="nil"/>
        </w:pBdr>
        <w:spacing w:line="480" w:lineRule="auto"/>
        <w:ind w:firstLine="709"/>
        <w:jc w:val="both"/>
        <w:rPr>
          <w:sz w:val="28"/>
          <w:szCs w:val="28"/>
        </w:rPr>
      </w:pPr>
      <w:r>
        <w:rPr>
          <w:sz w:val="28"/>
          <w:szCs w:val="28"/>
        </w:rPr>
        <w:t>6</w:t>
      </w:r>
      <w:r w:rsidR="00BC7973" w:rsidRPr="00135724">
        <w:rPr>
          <w:sz w:val="28"/>
          <w:szCs w:val="28"/>
        </w:rPr>
        <w:t>) </w:t>
      </w:r>
      <w:r w:rsidR="00445197">
        <w:rPr>
          <w:sz w:val="28"/>
          <w:szCs w:val="28"/>
        </w:rPr>
        <w:t>покупатели</w:t>
      </w:r>
      <w:r w:rsidR="006C1827" w:rsidRPr="00135724">
        <w:rPr>
          <w:sz w:val="28"/>
          <w:szCs w:val="28"/>
        </w:rPr>
        <w:t xml:space="preserve"> </w:t>
      </w:r>
      <w:r w:rsidR="00BC7973" w:rsidRPr="00135724">
        <w:rPr>
          <w:sz w:val="28"/>
          <w:szCs w:val="28"/>
        </w:rPr>
        <w:t>(заказчики) высокотехнологичной продукции, в том числе квалифицированные заказчики, предусмотренные статьей 1</w:t>
      </w:r>
      <w:r w:rsidR="00F755FA" w:rsidRPr="00135724">
        <w:rPr>
          <w:sz w:val="28"/>
          <w:szCs w:val="28"/>
        </w:rPr>
        <w:t>8</w:t>
      </w:r>
      <w:r w:rsidR="00BC7973" w:rsidRPr="00135724">
        <w:rPr>
          <w:sz w:val="28"/>
          <w:szCs w:val="28"/>
        </w:rPr>
        <w:t xml:space="preserve"> настоящего Федерального закона;</w:t>
      </w:r>
      <w:r w:rsidR="00410A23">
        <w:rPr>
          <w:sz w:val="28"/>
          <w:szCs w:val="28"/>
        </w:rPr>
        <w:t xml:space="preserve"> заказчики технологических инноваций;</w:t>
      </w:r>
    </w:p>
    <w:bookmarkEnd w:id="29"/>
    <w:p w:rsidR="006C1827" w:rsidRDefault="00761FFD" w:rsidP="00BC7973">
      <w:pPr>
        <w:widowControl/>
        <w:pBdr>
          <w:top w:val="nil"/>
          <w:left w:val="nil"/>
          <w:bottom w:val="nil"/>
          <w:right w:val="nil"/>
          <w:between w:val="nil"/>
        </w:pBdr>
        <w:spacing w:line="480" w:lineRule="auto"/>
        <w:ind w:firstLine="709"/>
        <w:jc w:val="both"/>
        <w:rPr>
          <w:sz w:val="28"/>
          <w:szCs w:val="28"/>
        </w:rPr>
      </w:pPr>
      <w:r>
        <w:rPr>
          <w:sz w:val="28"/>
          <w:szCs w:val="28"/>
        </w:rPr>
        <w:t>7</w:t>
      </w:r>
      <w:r w:rsidR="00BC7973" w:rsidRPr="00135724">
        <w:rPr>
          <w:sz w:val="28"/>
          <w:szCs w:val="28"/>
        </w:rPr>
        <w:t>) </w:t>
      </w:r>
      <w:r w:rsidR="00363583">
        <w:rPr>
          <w:sz w:val="28"/>
          <w:szCs w:val="28"/>
        </w:rPr>
        <w:t>лица</w:t>
      </w:r>
      <w:r w:rsidR="00BC7973" w:rsidRPr="00135724">
        <w:rPr>
          <w:sz w:val="28"/>
          <w:szCs w:val="28"/>
        </w:rPr>
        <w:t xml:space="preserve">, осуществляющие содействие в сфере технологического развития в соответствии со статьей </w:t>
      </w:r>
      <w:r w:rsidR="00240CDF" w:rsidRPr="00135724">
        <w:rPr>
          <w:sz w:val="28"/>
          <w:szCs w:val="28"/>
        </w:rPr>
        <w:t>3</w:t>
      </w:r>
      <w:r w:rsidR="00240CDF">
        <w:rPr>
          <w:sz w:val="28"/>
          <w:szCs w:val="28"/>
        </w:rPr>
        <w:t>0</w:t>
      </w:r>
      <w:r w:rsidR="00240CDF" w:rsidRPr="00135724">
        <w:rPr>
          <w:sz w:val="28"/>
          <w:szCs w:val="28"/>
        </w:rPr>
        <w:t xml:space="preserve"> </w:t>
      </w:r>
      <w:r w:rsidR="00BC7973" w:rsidRPr="00135724">
        <w:rPr>
          <w:sz w:val="28"/>
          <w:szCs w:val="28"/>
        </w:rPr>
        <w:t>настоящего Федерального закона</w:t>
      </w:r>
      <w:r w:rsidR="00445197">
        <w:rPr>
          <w:sz w:val="28"/>
          <w:szCs w:val="28"/>
        </w:rPr>
        <w:t>.</w:t>
      </w:r>
    </w:p>
    <w:p w:rsidR="008303CD" w:rsidRPr="00135724" w:rsidRDefault="00974677" w:rsidP="007635B5">
      <w:pPr>
        <w:widowControl/>
        <w:spacing w:line="480" w:lineRule="auto"/>
        <w:ind w:firstLine="709"/>
        <w:jc w:val="both"/>
        <w:rPr>
          <w:sz w:val="28"/>
          <w:szCs w:val="28"/>
        </w:rPr>
      </w:pPr>
      <w:r>
        <w:rPr>
          <w:sz w:val="28"/>
          <w:szCs w:val="28"/>
        </w:rPr>
        <w:t>3</w:t>
      </w:r>
      <w:r w:rsidR="008303CD" w:rsidRPr="00135724">
        <w:rPr>
          <w:sz w:val="28"/>
          <w:szCs w:val="28"/>
        </w:rPr>
        <w:t>.</w:t>
      </w:r>
      <w:r w:rsidR="00647C54" w:rsidRPr="00135724">
        <w:rPr>
          <w:sz w:val="28"/>
          <w:szCs w:val="28"/>
        </w:rPr>
        <w:t> </w:t>
      </w:r>
      <w:r w:rsidR="008303CD" w:rsidRPr="00135724">
        <w:rPr>
          <w:sz w:val="28"/>
          <w:szCs w:val="28"/>
        </w:rPr>
        <w:t>Российская академия наук</w:t>
      </w:r>
      <w:r w:rsidR="00870211" w:rsidRPr="00135724">
        <w:rPr>
          <w:sz w:val="28"/>
          <w:szCs w:val="28"/>
        </w:rPr>
        <w:t xml:space="preserve"> </w:t>
      </w:r>
      <w:r w:rsidR="00572FAD">
        <w:rPr>
          <w:sz w:val="28"/>
          <w:szCs w:val="28"/>
        </w:rPr>
        <w:t xml:space="preserve">и иные организации, определенные Правительством Российской Федерации, </w:t>
      </w:r>
      <w:r w:rsidR="00572FAD" w:rsidRPr="00135724">
        <w:rPr>
          <w:color w:val="000000"/>
          <w:sz w:val="28"/>
          <w:szCs w:val="28"/>
          <w:shd w:val="clear" w:color="auto" w:fill="FFFFFF"/>
        </w:rPr>
        <w:t>принима</w:t>
      </w:r>
      <w:r w:rsidR="00572FAD">
        <w:rPr>
          <w:color w:val="000000"/>
          <w:sz w:val="28"/>
          <w:szCs w:val="28"/>
          <w:shd w:val="clear" w:color="auto" w:fill="FFFFFF"/>
        </w:rPr>
        <w:t>ю</w:t>
      </w:r>
      <w:r w:rsidR="00572FAD" w:rsidRPr="00135724">
        <w:rPr>
          <w:color w:val="000000"/>
          <w:sz w:val="28"/>
          <w:szCs w:val="28"/>
          <w:shd w:val="clear" w:color="auto" w:fill="FFFFFF"/>
        </w:rPr>
        <w:t xml:space="preserve">т </w:t>
      </w:r>
      <w:r w:rsidR="00870211" w:rsidRPr="00135724">
        <w:rPr>
          <w:color w:val="000000"/>
          <w:sz w:val="28"/>
          <w:szCs w:val="28"/>
          <w:shd w:val="clear" w:color="auto" w:fill="FFFFFF"/>
        </w:rPr>
        <w:t xml:space="preserve">участие в </w:t>
      </w:r>
      <w:r w:rsidR="0094163B" w:rsidRPr="00135724">
        <w:rPr>
          <w:color w:val="000000"/>
          <w:sz w:val="28"/>
          <w:szCs w:val="28"/>
          <w:shd w:val="clear" w:color="auto" w:fill="FFFFFF"/>
        </w:rPr>
        <w:t>разработк</w:t>
      </w:r>
      <w:r w:rsidR="00870211" w:rsidRPr="00135724">
        <w:rPr>
          <w:color w:val="000000"/>
          <w:sz w:val="28"/>
          <w:szCs w:val="28"/>
          <w:shd w:val="clear" w:color="auto" w:fill="FFFFFF"/>
        </w:rPr>
        <w:t>е</w:t>
      </w:r>
      <w:r w:rsidR="0094163B" w:rsidRPr="00135724">
        <w:rPr>
          <w:color w:val="000000"/>
          <w:sz w:val="28"/>
          <w:szCs w:val="28"/>
          <w:shd w:val="clear" w:color="auto" w:fill="FFFFFF"/>
        </w:rPr>
        <w:t xml:space="preserve"> </w:t>
      </w:r>
      <w:r w:rsidR="00826C90" w:rsidRPr="00135724">
        <w:rPr>
          <w:color w:val="000000"/>
          <w:sz w:val="28"/>
          <w:szCs w:val="28"/>
          <w:shd w:val="clear" w:color="auto" w:fill="FFFFFF"/>
        </w:rPr>
        <w:t>технологическ</w:t>
      </w:r>
      <w:r w:rsidR="00826C90">
        <w:rPr>
          <w:color w:val="000000"/>
          <w:sz w:val="28"/>
          <w:szCs w:val="28"/>
          <w:shd w:val="clear" w:color="auto" w:fill="FFFFFF"/>
        </w:rPr>
        <w:t>их</w:t>
      </w:r>
      <w:r w:rsidR="00826C90" w:rsidRPr="00135724">
        <w:rPr>
          <w:color w:val="000000"/>
          <w:sz w:val="28"/>
          <w:szCs w:val="28"/>
          <w:shd w:val="clear" w:color="auto" w:fill="FFFFFF"/>
        </w:rPr>
        <w:t xml:space="preserve"> прогноз</w:t>
      </w:r>
      <w:r w:rsidR="00826C90">
        <w:rPr>
          <w:color w:val="000000"/>
          <w:sz w:val="28"/>
          <w:szCs w:val="28"/>
          <w:shd w:val="clear" w:color="auto" w:fill="FFFFFF"/>
        </w:rPr>
        <w:t>ов</w:t>
      </w:r>
      <w:r w:rsidR="00826C90" w:rsidRPr="00135724">
        <w:rPr>
          <w:color w:val="000000"/>
          <w:sz w:val="28"/>
          <w:szCs w:val="28"/>
          <w:shd w:val="clear" w:color="auto" w:fill="FFFFFF"/>
        </w:rPr>
        <w:t xml:space="preserve"> </w:t>
      </w:r>
      <w:r w:rsidR="00122A10" w:rsidRPr="00135724">
        <w:rPr>
          <w:color w:val="000000"/>
          <w:sz w:val="28"/>
          <w:szCs w:val="28"/>
          <w:shd w:val="clear" w:color="auto" w:fill="FFFFFF"/>
        </w:rPr>
        <w:t>(</w:t>
      </w:r>
      <w:r w:rsidR="00826C90" w:rsidRPr="00135724">
        <w:rPr>
          <w:color w:val="000000"/>
          <w:sz w:val="28"/>
          <w:szCs w:val="28"/>
          <w:shd w:val="clear" w:color="auto" w:fill="FFFFFF"/>
        </w:rPr>
        <w:t>форсайт</w:t>
      </w:r>
      <w:r w:rsidR="00826C90">
        <w:rPr>
          <w:color w:val="000000"/>
          <w:sz w:val="28"/>
          <w:szCs w:val="28"/>
          <w:shd w:val="clear" w:color="auto" w:fill="FFFFFF"/>
        </w:rPr>
        <w:t>ов</w:t>
      </w:r>
      <w:r w:rsidR="00122A10" w:rsidRPr="00135724">
        <w:rPr>
          <w:color w:val="000000"/>
          <w:sz w:val="28"/>
          <w:szCs w:val="28"/>
          <w:shd w:val="clear" w:color="auto" w:fill="FFFFFF"/>
        </w:rPr>
        <w:t>)</w:t>
      </w:r>
      <w:r w:rsidR="00870211" w:rsidRPr="00135724">
        <w:rPr>
          <w:color w:val="000000"/>
          <w:sz w:val="28"/>
          <w:szCs w:val="28"/>
          <w:shd w:val="clear" w:color="auto" w:fill="FFFFFF"/>
        </w:rPr>
        <w:t xml:space="preserve">, подготовке предложений о </w:t>
      </w:r>
      <w:r w:rsidR="00BB1D4B" w:rsidRPr="00135724">
        <w:rPr>
          <w:color w:val="000000"/>
          <w:sz w:val="28"/>
          <w:szCs w:val="28"/>
          <w:shd w:val="clear" w:color="auto" w:fill="FFFFFF"/>
        </w:rPr>
        <w:t xml:space="preserve">приоритетных направлениях </w:t>
      </w:r>
      <w:r w:rsidR="0094163B" w:rsidRPr="00135724">
        <w:rPr>
          <w:color w:val="000000"/>
          <w:sz w:val="28"/>
          <w:szCs w:val="28"/>
          <w:shd w:val="clear" w:color="auto" w:fill="FFFFFF"/>
        </w:rPr>
        <w:t>технологического развития</w:t>
      </w:r>
      <w:r w:rsidR="005F6BD2" w:rsidRPr="00135724">
        <w:rPr>
          <w:color w:val="000000"/>
          <w:sz w:val="28"/>
          <w:szCs w:val="28"/>
          <w:shd w:val="clear" w:color="auto" w:fill="FFFFFF"/>
        </w:rPr>
        <w:t xml:space="preserve"> и перечня</w:t>
      </w:r>
      <w:r w:rsidR="00A20FA4" w:rsidRPr="00135724">
        <w:rPr>
          <w:color w:val="000000"/>
          <w:sz w:val="28"/>
          <w:szCs w:val="28"/>
          <w:shd w:val="clear" w:color="auto" w:fill="FFFFFF"/>
        </w:rPr>
        <w:t>х</w:t>
      </w:r>
      <w:r w:rsidR="005F6BD2" w:rsidRPr="00135724">
        <w:rPr>
          <w:color w:val="000000"/>
          <w:sz w:val="28"/>
          <w:szCs w:val="28"/>
          <w:shd w:val="clear" w:color="auto" w:fill="FFFFFF"/>
        </w:rPr>
        <w:t xml:space="preserve"> </w:t>
      </w:r>
      <w:r w:rsidR="0094163B" w:rsidRPr="00135724">
        <w:rPr>
          <w:color w:val="000000"/>
          <w:sz w:val="28"/>
          <w:szCs w:val="28"/>
          <w:shd w:val="clear" w:color="auto" w:fill="FFFFFF"/>
        </w:rPr>
        <w:t>сквозны</w:t>
      </w:r>
      <w:r w:rsidR="005F6BD2" w:rsidRPr="00135724">
        <w:rPr>
          <w:color w:val="000000"/>
          <w:sz w:val="28"/>
          <w:szCs w:val="28"/>
          <w:shd w:val="clear" w:color="auto" w:fill="FFFFFF"/>
        </w:rPr>
        <w:t>х</w:t>
      </w:r>
      <w:r w:rsidR="0094163B" w:rsidRPr="00135724">
        <w:rPr>
          <w:color w:val="000000"/>
          <w:sz w:val="28"/>
          <w:szCs w:val="28"/>
          <w:shd w:val="clear" w:color="auto" w:fill="FFFFFF"/>
        </w:rPr>
        <w:t xml:space="preserve"> и критически</w:t>
      </w:r>
      <w:r w:rsidR="005F6BD2" w:rsidRPr="00135724">
        <w:rPr>
          <w:color w:val="000000"/>
          <w:sz w:val="28"/>
          <w:szCs w:val="28"/>
          <w:shd w:val="clear" w:color="auto" w:fill="FFFFFF"/>
        </w:rPr>
        <w:t>х</w:t>
      </w:r>
      <w:r w:rsidR="0094163B" w:rsidRPr="00135724">
        <w:rPr>
          <w:color w:val="000000"/>
          <w:sz w:val="28"/>
          <w:szCs w:val="28"/>
          <w:shd w:val="clear" w:color="auto" w:fill="FFFFFF"/>
        </w:rPr>
        <w:t xml:space="preserve"> технологий, </w:t>
      </w:r>
      <w:r>
        <w:rPr>
          <w:color w:val="000000"/>
          <w:sz w:val="28"/>
          <w:szCs w:val="28"/>
          <w:shd w:val="clear" w:color="auto" w:fill="FFFFFF"/>
        </w:rPr>
        <w:t>подготовке</w:t>
      </w:r>
      <w:r w:rsidR="005F6BD2" w:rsidRPr="00135724">
        <w:rPr>
          <w:color w:val="000000"/>
          <w:sz w:val="28"/>
          <w:szCs w:val="28"/>
          <w:shd w:val="clear" w:color="auto" w:fill="FFFFFF"/>
        </w:rPr>
        <w:t xml:space="preserve"> </w:t>
      </w:r>
      <w:r w:rsidR="0094163B" w:rsidRPr="00135724">
        <w:rPr>
          <w:color w:val="000000"/>
          <w:sz w:val="28"/>
          <w:szCs w:val="28"/>
          <w:shd w:val="clear" w:color="auto" w:fill="FFFFFF"/>
        </w:rPr>
        <w:t>нормативных правовых актов, регулирующих деятельность в сфере технологического развития.</w:t>
      </w:r>
    </w:p>
    <w:p w:rsidR="00854934" w:rsidRPr="00135724" w:rsidRDefault="00974677" w:rsidP="00D166DB">
      <w:pPr>
        <w:widowControl/>
        <w:spacing w:line="480" w:lineRule="auto"/>
        <w:ind w:firstLine="540"/>
        <w:jc w:val="both"/>
        <w:rPr>
          <w:sz w:val="28"/>
          <w:szCs w:val="28"/>
        </w:rPr>
      </w:pPr>
      <w:r>
        <w:rPr>
          <w:sz w:val="28"/>
          <w:szCs w:val="28"/>
        </w:rPr>
        <w:t>4</w:t>
      </w:r>
      <w:r w:rsidR="005C00E8" w:rsidRPr="00135724">
        <w:rPr>
          <w:sz w:val="28"/>
          <w:szCs w:val="28"/>
        </w:rPr>
        <w:t>.</w:t>
      </w:r>
      <w:r w:rsidR="00647C54" w:rsidRPr="00135724">
        <w:rPr>
          <w:sz w:val="28"/>
          <w:szCs w:val="28"/>
        </w:rPr>
        <w:t> </w:t>
      </w:r>
      <w:r w:rsidR="004A5B8F">
        <w:rPr>
          <w:sz w:val="28"/>
          <w:szCs w:val="28"/>
        </w:rPr>
        <w:t xml:space="preserve"> О</w:t>
      </w:r>
      <w:r w:rsidR="0080206B" w:rsidRPr="0080206B">
        <w:rPr>
          <w:sz w:val="28"/>
          <w:szCs w:val="28"/>
        </w:rPr>
        <w:t>рганизации с государственным участием</w:t>
      </w:r>
      <w:r w:rsidR="00B80271">
        <w:rPr>
          <w:sz w:val="28"/>
          <w:szCs w:val="28"/>
        </w:rPr>
        <w:t>,</w:t>
      </w:r>
      <w:r w:rsidR="00B80271" w:rsidRPr="00B80271">
        <w:t xml:space="preserve"> </w:t>
      </w:r>
      <w:r w:rsidR="00B80271" w:rsidRPr="00B80271">
        <w:rPr>
          <w:sz w:val="28"/>
          <w:szCs w:val="28"/>
        </w:rPr>
        <w:t>реализующи</w:t>
      </w:r>
      <w:r w:rsidR="00B80271">
        <w:rPr>
          <w:sz w:val="28"/>
          <w:szCs w:val="28"/>
        </w:rPr>
        <w:t>е</w:t>
      </w:r>
      <w:r w:rsidR="00B80271" w:rsidRPr="00B80271">
        <w:rPr>
          <w:sz w:val="28"/>
          <w:szCs w:val="28"/>
        </w:rPr>
        <w:t xml:space="preserve"> программы инновационного развития</w:t>
      </w:r>
      <w:r w:rsidR="00B80271">
        <w:rPr>
          <w:sz w:val="28"/>
          <w:szCs w:val="28"/>
        </w:rPr>
        <w:t>,</w:t>
      </w:r>
      <w:r w:rsidR="0080206B">
        <w:rPr>
          <w:sz w:val="28"/>
          <w:szCs w:val="28"/>
        </w:rPr>
        <w:t xml:space="preserve"> и </w:t>
      </w:r>
      <w:r w:rsidR="002B2E0A" w:rsidRPr="00135724">
        <w:rPr>
          <w:sz w:val="28"/>
          <w:szCs w:val="28"/>
        </w:rPr>
        <w:t>лица, осуществляющие деятельность в сфере технологического развития, вправе создавать объединения в форме ассоциаций (союзов) в соответствии с законодательством Российской Федерации для защиты и представления интересов своих членов, развития международных связей, выработки рекомендаций по осуществлению деятельности в сфере технологического развития и решени</w:t>
      </w:r>
      <w:r w:rsidR="007E01BF" w:rsidRPr="00135724">
        <w:rPr>
          <w:sz w:val="28"/>
          <w:szCs w:val="28"/>
        </w:rPr>
        <w:t>я</w:t>
      </w:r>
      <w:r w:rsidR="002B2E0A" w:rsidRPr="00135724">
        <w:rPr>
          <w:sz w:val="28"/>
          <w:szCs w:val="28"/>
        </w:rPr>
        <w:t xml:space="preserve"> иных задач.</w:t>
      </w:r>
    </w:p>
    <w:p w:rsidR="00DC5ABF" w:rsidRPr="00135724" w:rsidRDefault="005A7EC9" w:rsidP="0003631B">
      <w:pPr>
        <w:widowControl/>
        <w:pBdr>
          <w:top w:val="nil"/>
          <w:left w:val="nil"/>
          <w:bottom w:val="nil"/>
          <w:right w:val="nil"/>
          <w:between w:val="nil"/>
        </w:pBdr>
        <w:spacing w:line="360" w:lineRule="auto"/>
        <w:ind w:left="709"/>
        <w:jc w:val="both"/>
        <w:outlineLvl w:val="1"/>
        <w:rPr>
          <w:sz w:val="28"/>
          <w:szCs w:val="28"/>
        </w:rPr>
      </w:pPr>
      <w:bookmarkStart w:id="31" w:name="_Toc137061057"/>
      <w:bookmarkStart w:id="32" w:name="_Toc140776517"/>
      <w:r w:rsidRPr="00135724">
        <w:rPr>
          <w:b/>
          <w:bCs/>
          <w:sz w:val="28"/>
          <w:szCs w:val="28"/>
        </w:rPr>
        <w:t>С</w:t>
      </w:r>
      <w:r w:rsidR="001B371F" w:rsidRPr="00135724">
        <w:rPr>
          <w:b/>
          <w:bCs/>
          <w:sz w:val="28"/>
          <w:szCs w:val="28"/>
        </w:rPr>
        <w:t xml:space="preserve">татья </w:t>
      </w:r>
      <w:r w:rsidR="00302059" w:rsidRPr="00135724">
        <w:rPr>
          <w:b/>
          <w:bCs/>
          <w:sz w:val="28"/>
          <w:szCs w:val="28"/>
        </w:rPr>
        <w:t>9</w:t>
      </w:r>
      <w:r w:rsidR="001B371F" w:rsidRPr="00135724">
        <w:rPr>
          <w:b/>
          <w:bCs/>
          <w:sz w:val="28"/>
          <w:szCs w:val="28"/>
        </w:rPr>
        <w:t xml:space="preserve">. </w:t>
      </w:r>
      <w:r w:rsidR="00DC5ABF" w:rsidRPr="00135724">
        <w:rPr>
          <w:b/>
          <w:bCs/>
          <w:sz w:val="28"/>
          <w:szCs w:val="28"/>
        </w:rPr>
        <w:t xml:space="preserve">Полномочия Президента Российской Федерации </w:t>
      </w:r>
      <w:r w:rsidR="007A4F87">
        <w:rPr>
          <w:rFonts w:eastAsiaTheme="minorHAnsi"/>
          <w:b/>
          <w:bCs/>
          <w:sz w:val="28"/>
          <w:szCs w:val="28"/>
          <w:lang w:eastAsia="en-US"/>
        </w:rPr>
        <w:t>по формированию</w:t>
      </w:r>
      <w:r w:rsidR="001B371F" w:rsidRPr="00135724">
        <w:rPr>
          <w:rFonts w:eastAsiaTheme="minorHAnsi"/>
          <w:b/>
          <w:bCs/>
          <w:sz w:val="28"/>
          <w:szCs w:val="28"/>
          <w:lang w:eastAsia="en-US"/>
        </w:rPr>
        <w:t xml:space="preserve"> технологической политики</w:t>
      </w:r>
      <w:bookmarkEnd w:id="28"/>
      <w:bookmarkEnd w:id="31"/>
      <w:bookmarkEnd w:id="32"/>
    </w:p>
    <w:p w:rsidR="00DB78BE" w:rsidRPr="00135724" w:rsidRDefault="00CF4725" w:rsidP="00DB78BE">
      <w:pPr>
        <w:widowControl/>
        <w:pBdr>
          <w:top w:val="nil"/>
          <w:left w:val="nil"/>
          <w:bottom w:val="nil"/>
          <w:right w:val="nil"/>
          <w:between w:val="nil"/>
        </w:pBdr>
        <w:spacing w:line="480" w:lineRule="auto"/>
        <w:ind w:left="708"/>
        <w:jc w:val="both"/>
        <w:rPr>
          <w:sz w:val="28"/>
          <w:szCs w:val="28"/>
        </w:rPr>
      </w:pPr>
      <w:r w:rsidRPr="00135724">
        <w:rPr>
          <w:color w:val="000000"/>
          <w:sz w:val="28"/>
          <w:szCs w:val="28"/>
        </w:rPr>
        <w:t>1.</w:t>
      </w:r>
      <w:r w:rsidR="00647C54" w:rsidRPr="00135724">
        <w:rPr>
          <w:color w:val="000000"/>
          <w:sz w:val="28"/>
          <w:szCs w:val="28"/>
        </w:rPr>
        <w:t> </w:t>
      </w:r>
      <w:r w:rsidR="00DC5ABF" w:rsidRPr="00135724">
        <w:rPr>
          <w:sz w:val="28"/>
          <w:szCs w:val="28"/>
        </w:rPr>
        <w:t>Президент Российской Федерации</w:t>
      </w:r>
      <w:r w:rsidR="00ED3938" w:rsidRPr="00135724">
        <w:rPr>
          <w:sz w:val="28"/>
          <w:szCs w:val="28"/>
        </w:rPr>
        <w:t>:</w:t>
      </w:r>
      <w:r w:rsidR="00DC5ABF" w:rsidRPr="00135724">
        <w:rPr>
          <w:sz w:val="28"/>
          <w:szCs w:val="28"/>
        </w:rPr>
        <w:t xml:space="preserve"> </w:t>
      </w:r>
    </w:p>
    <w:p w:rsidR="00A20FA4" w:rsidRPr="00135724" w:rsidRDefault="005E4CF5" w:rsidP="00ED3938">
      <w:pPr>
        <w:widowControl/>
        <w:pBdr>
          <w:top w:val="nil"/>
          <w:left w:val="nil"/>
          <w:bottom w:val="nil"/>
          <w:right w:val="nil"/>
          <w:between w:val="nil"/>
        </w:pBdr>
        <w:spacing w:line="480" w:lineRule="auto"/>
        <w:ind w:firstLine="708"/>
        <w:jc w:val="both"/>
        <w:rPr>
          <w:sz w:val="28"/>
          <w:szCs w:val="28"/>
        </w:rPr>
      </w:pPr>
      <w:r w:rsidRPr="00135724">
        <w:rPr>
          <w:sz w:val="28"/>
          <w:szCs w:val="28"/>
        </w:rPr>
        <w:t>1</w:t>
      </w:r>
      <w:r w:rsidR="00ED3938" w:rsidRPr="00135724">
        <w:rPr>
          <w:sz w:val="28"/>
          <w:szCs w:val="28"/>
        </w:rPr>
        <w:t>)</w:t>
      </w:r>
      <w:r w:rsidR="00647C54" w:rsidRPr="00135724">
        <w:rPr>
          <w:sz w:val="28"/>
          <w:szCs w:val="28"/>
        </w:rPr>
        <w:t> </w:t>
      </w:r>
      <w:r w:rsidR="00A20FA4" w:rsidRPr="00135724">
        <w:rPr>
          <w:sz w:val="28"/>
          <w:szCs w:val="28"/>
        </w:rPr>
        <w:t>осуществляет общее руководство технологической политикой Российской Федерации;</w:t>
      </w:r>
    </w:p>
    <w:p w:rsidR="00A20FA4" w:rsidRPr="00135724" w:rsidRDefault="00A20FA4" w:rsidP="00ED3938">
      <w:pPr>
        <w:widowControl/>
        <w:pBdr>
          <w:top w:val="nil"/>
          <w:left w:val="nil"/>
          <w:bottom w:val="nil"/>
          <w:right w:val="nil"/>
          <w:between w:val="nil"/>
        </w:pBdr>
        <w:spacing w:line="480" w:lineRule="auto"/>
        <w:ind w:firstLine="708"/>
        <w:jc w:val="both"/>
        <w:rPr>
          <w:sz w:val="28"/>
          <w:szCs w:val="28"/>
        </w:rPr>
      </w:pPr>
      <w:r w:rsidRPr="00135724">
        <w:rPr>
          <w:sz w:val="28"/>
          <w:szCs w:val="28"/>
        </w:rPr>
        <w:t>2)</w:t>
      </w:r>
      <w:r w:rsidR="00A70D6F" w:rsidRPr="00135724">
        <w:rPr>
          <w:sz w:val="28"/>
          <w:szCs w:val="28"/>
        </w:rPr>
        <w:t> </w:t>
      </w:r>
      <w:r w:rsidRPr="00135724">
        <w:rPr>
          <w:sz w:val="28"/>
          <w:szCs w:val="28"/>
        </w:rPr>
        <w:t>определяет стратегические направления реализации технологической политики Российской Федерации;</w:t>
      </w:r>
    </w:p>
    <w:p w:rsidR="00ED3938" w:rsidRPr="00135724" w:rsidRDefault="00A20FA4" w:rsidP="00ED3938">
      <w:pPr>
        <w:widowControl/>
        <w:pBdr>
          <w:top w:val="nil"/>
          <w:left w:val="nil"/>
          <w:bottom w:val="nil"/>
          <w:right w:val="nil"/>
          <w:between w:val="nil"/>
        </w:pBdr>
        <w:spacing w:line="480" w:lineRule="auto"/>
        <w:ind w:firstLine="708"/>
        <w:jc w:val="both"/>
        <w:rPr>
          <w:sz w:val="28"/>
          <w:szCs w:val="28"/>
        </w:rPr>
      </w:pPr>
      <w:r w:rsidRPr="00135724">
        <w:rPr>
          <w:sz w:val="28"/>
          <w:szCs w:val="28"/>
        </w:rPr>
        <w:t>3)</w:t>
      </w:r>
      <w:r w:rsidR="00CD6273" w:rsidRPr="00135724">
        <w:rPr>
          <w:sz w:val="28"/>
          <w:szCs w:val="28"/>
        </w:rPr>
        <w:t> </w:t>
      </w:r>
      <w:r w:rsidR="00ED3938" w:rsidRPr="00135724">
        <w:rPr>
          <w:sz w:val="28"/>
          <w:szCs w:val="28"/>
        </w:rPr>
        <w:t>обеспечивает взаимодействие органов государственной власти Российской Федерации в об</w:t>
      </w:r>
      <w:r w:rsidRPr="00135724">
        <w:rPr>
          <w:sz w:val="28"/>
          <w:szCs w:val="28"/>
        </w:rPr>
        <w:t>ласти технологической политики Российской Федерации;</w:t>
      </w:r>
    </w:p>
    <w:p w:rsidR="00A20FA4" w:rsidRPr="00135724" w:rsidRDefault="00A20FA4" w:rsidP="00ED3938">
      <w:pPr>
        <w:widowControl/>
        <w:pBdr>
          <w:top w:val="nil"/>
          <w:left w:val="nil"/>
          <w:bottom w:val="nil"/>
          <w:right w:val="nil"/>
          <w:between w:val="nil"/>
        </w:pBdr>
        <w:spacing w:line="480" w:lineRule="auto"/>
        <w:ind w:firstLine="708"/>
        <w:jc w:val="both"/>
        <w:rPr>
          <w:sz w:val="28"/>
          <w:szCs w:val="28"/>
        </w:rPr>
      </w:pPr>
      <w:r w:rsidRPr="00135724">
        <w:rPr>
          <w:sz w:val="28"/>
          <w:szCs w:val="28"/>
        </w:rPr>
        <w:t>4)</w:t>
      </w:r>
      <w:r w:rsidR="00CD6273" w:rsidRPr="00135724">
        <w:rPr>
          <w:sz w:val="28"/>
          <w:szCs w:val="28"/>
        </w:rPr>
        <w:t> </w:t>
      </w:r>
      <w:r w:rsidRPr="00135724">
        <w:rPr>
          <w:sz w:val="28"/>
          <w:szCs w:val="28"/>
        </w:rPr>
        <w:t xml:space="preserve">определяет </w:t>
      </w:r>
      <w:r w:rsidR="000D511A" w:rsidRPr="00135724">
        <w:rPr>
          <w:sz w:val="28"/>
          <w:szCs w:val="28"/>
        </w:rPr>
        <w:t>стратегию и принципы реализации</w:t>
      </w:r>
      <w:r w:rsidRPr="00135724">
        <w:rPr>
          <w:sz w:val="28"/>
          <w:szCs w:val="28"/>
        </w:rPr>
        <w:t xml:space="preserve"> </w:t>
      </w:r>
      <w:r w:rsidR="00027D36">
        <w:rPr>
          <w:sz w:val="28"/>
          <w:szCs w:val="28"/>
        </w:rPr>
        <w:t>Н</w:t>
      </w:r>
      <w:r w:rsidR="00027D36" w:rsidRPr="00135724">
        <w:rPr>
          <w:sz w:val="28"/>
          <w:szCs w:val="28"/>
        </w:rPr>
        <w:t xml:space="preserve">ациональной </w:t>
      </w:r>
      <w:r w:rsidRPr="00135724">
        <w:rPr>
          <w:sz w:val="28"/>
          <w:szCs w:val="28"/>
        </w:rPr>
        <w:t>технологической инициативы</w:t>
      </w:r>
      <w:r w:rsidR="00037BFC" w:rsidRPr="00135724">
        <w:rPr>
          <w:sz w:val="28"/>
          <w:szCs w:val="28"/>
        </w:rPr>
        <w:t xml:space="preserve">; предлагает </w:t>
      </w:r>
      <w:r w:rsidRPr="00135724">
        <w:rPr>
          <w:sz w:val="28"/>
          <w:szCs w:val="28"/>
        </w:rPr>
        <w:t>ины</w:t>
      </w:r>
      <w:r w:rsidR="00037BFC" w:rsidRPr="00135724">
        <w:rPr>
          <w:sz w:val="28"/>
          <w:szCs w:val="28"/>
        </w:rPr>
        <w:t>е</w:t>
      </w:r>
      <w:r w:rsidRPr="00135724">
        <w:rPr>
          <w:sz w:val="28"/>
          <w:szCs w:val="28"/>
        </w:rPr>
        <w:t xml:space="preserve"> инициатив</w:t>
      </w:r>
      <w:r w:rsidR="00037BFC" w:rsidRPr="00135724">
        <w:rPr>
          <w:sz w:val="28"/>
          <w:szCs w:val="28"/>
        </w:rPr>
        <w:t>ы</w:t>
      </w:r>
      <w:r w:rsidRPr="00135724">
        <w:rPr>
          <w:sz w:val="28"/>
          <w:szCs w:val="28"/>
        </w:rPr>
        <w:t xml:space="preserve"> в области технологической политики Российской Федерации;</w:t>
      </w:r>
    </w:p>
    <w:p w:rsidR="00ED3938" w:rsidRPr="00135724" w:rsidRDefault="00FC68E1" w:rsidP="00C05F6E">
      <w:pPr>
        <w:widowControl/>
        <w:pBdr>
          <w:top w:val="nil"/>
          <w:left w:val="nil"/>
          <w:bottom w:val="nil"/>
          <w:right w:val="nil"/>
          <w:between w:val="nil"/>
        </w:pBdr>
        <w:spacing w:line="480" w:lineRule="auto"/>
        <w:ind w:firstLine="708"/>
        <w:jc w:val="both"/>
        <w:rPr>
          <w:sz w:val="28"/>
          <w:szCs w:val="28"/>
        </w:rPr>
      </w:pPr>
      <w:r w:rsidRPr="00135724">
        <w:rPr>
          <w:sz w:val="28"/>
          <w:szCs w:val="28"/>
        </w:rPr>
        <w:t>5</w:t>
      </w:r>
      <w:r w:rsidR="00ED3938" w:rsidRPr="00135724">
        <w:rPr>
          <w:sz w:val="28"/>
          <w:szCs w:val="28"/>
        </w:rPr>
        <w:t>)</w:t>
      </w:r>
      <w:r w:rsidR="00647C54" w:rsidRPr="00135724">
        <w:rPr>
          <w:sz w:val="28"/>
          <w:szCs w:val="28"/>
        </w:rPr>
        <w:t> </w:t>
      </w:r>
      <w:r w:rsidR="00ED3938" w:rsidRPr="00135724">
        <w:rPr>
          <w:sz w:val="28"/>
          <w:szCs w:val="28"/>
        </w:rPr>
        <w:t>осуществляет в соответствии с законодательством Российской Федерации иные полномочия в области технологической политики.</w:t>
      </w:r>
    </w:p>
    <w:p w:rsidR="00A018F9" w:rsidRPr="00135724" w:rsidRDefault="00122A10" w:rsidP="00A018F9">
      <w:pPr>
        <w:widowControl/>
        <w:pBdr>
          <w:top w:val="nil"/>
          <w:left w:val="nil"/>
          <w:bottom w:val="nil"/>
          <w:right w:val="nil"/>
          <w:between w:val="nil"/>
        </w:pBdr>
        <w:spacing w:line="480" w:lineRule="auto"/>
        <w:ind w:firstLine="709"/>
        <w:jc w:val="both"/>
        <w:rPr>
          <w:sz w:val="28"/>
          <w:szCs w:val="28"/>
        </w:rPr>
      </w:pPr>
      <w:r w:rsidRPr="00135724">
        <w:rPr>
          <w:color w:val="000000"/>
          <w:sz w:val="28"/>
          <w:szCs w:val="28"/>
          <w:shd w:val="clear" w:color="auto" w:fill="FFFFFF"/>
        </w:rPr>
        <w:t xml:space="preserve">2. </w:t>
      </w:r>
      <w:r w:rsidR="00A018F9" w:rsidRPr="00135724">
        <w:rPr>
          <w:color w:val="000000"/>
          <w:sz w:val="28"/>
          <w:szCs w:val="28"/>
          <w:shd w:val="clear" w:color="auto" w:fill="FFFFFF"/>
        </w:rPr>
        <w:t>Президент Российской Федерации вправе принять решение об установлении специального правового режима и осуществлении контроля за соблюдением такого режима</w:t>
      </w:r>
      <w:r w:rsidR="00A018F9" w:rsidRPr="00135724">
        <w:rPr>
          <w:sz w:val="28"/>
          <w:szCs w:val="28"/>
        </w:rPr>
        <w:t>.</w:t>
      </w:r>
    </w:p>
    <w:p w:rsidR="00122A10" w:rsidRPr="00135724" w:rsidRDefault="00122A10" w:rsidP="00122A10">
      <w:pPr>
        <w:widowControl/>
        <w:pBdr>
          <w:top w:val="nil"/>
          <w:left w:val="nil"/>
          <w:bottom w:val="nil"/>
          <w:right w:val="nil"/>
          <w:between w:val="nil"/>
        </w:pBdr>
        <w:spacing w:line="360" w:lineRule="auto"/>
        <w:ind w:left="709"/>
        <w:jc w:val="both"/>
        <w:outlineLvl w:val="1"/>
        <w:rPr>
          <w:sz w:val="28"/>
          <w:szCs w:val="28"/>
        </w:rPr>
      </w:pPr>
      <w:r w:rsidRPr="00135724">
        <w:rPr>
          <w:b/>
          <w:bCs/>
          <w:sz w:val="28"/>
          <w:szCs w:val="28"/>
        </w:rPr>
        <w:t xml:space="preserve">Статья </w:t>
      </w:r>
      <w:r w:rsidR="00302059" w:rsidRPr="00135724">
        <w:rPr>
          <w:b/>
          <w:bCs/>
          <w:sz w:val="28"/>
          <w:szCs w:val="28"/>
        </w:rPr>
        <w:t>10</w:t>
      </w:r>
      <w:r w:rsidRPr="00135724">
        <w:rPr>
          <w:b/>
          <w:bCs/>
          <w:sz w:val="28"/>
          <w:szCs w:val="28"/>
        </w:rPr>
        <w:t xml:space="preserve">. Полномочия </w:t>
      </w:r>
      <w:r w:rsidRPr="00135724">
        <w:rPr>
          <w:rFonts w:eastAsiaTheme="minorHAnsi"/>
          <w:b/>
          <w:bCs/>
          <w:sz w:val="28"/>
          <w:szCs w:val="28"/>
          <w:lang w:eastAsia="en-US"/>
        </w:rPr>
        <w:t xml:space="preserve">органов государственной власти Российской Федерации </w:t>
      </w:r>
      <w:r w:rsidR="007A4F87">
        <w:rPr>
          <w:rFonts w:eastAsiaTheme="minorHAnsi"/>
          <w:b/>
          <w:bCs/>
          <w:sz w:val="28"/>
          <w:szCs w:val="28"/>
          <w:lang w:eastAsia="en-US"/>
        </w:rPr>
        <w:t>по формированию</w:t>
      </w:r>
      <w:r w:rsidRPr="00135724">
        <w:rPr>
          <w:rFonts w:eastAsiaTheme="minorHAnsi"/>
          <w:b/>
          <w:bCs/>
          <w:sz w:val="28"/>
          <w:szCs w:val="28"/>
          <w:lang w:eastAsia="en-US"/>
        </w:rPr>
        <w:t xml:space="preserve"> технологической политики</w:t>
      </w:r>
    </w:p>
    <w:p w:rsidR="001B1F3C" w:rsidRPr="00135724" w:rsidRDefault="00122A10" w:rsidP="00026F58">
      <w:pPr>
        <w:widowControl/>
        <w:pBdr>
          <w:top w:val="nil"/>
          <w:left w:val="nil"/>
          <w:bottom w:val="nil"/>
          <w:right w:val="nil"/>
          <w:between w:val="nil"/>
        </w:pBdr>
        <w:spacing w:line="480" w:lineRule="auto"/>
        <w:ind w:firstLine="709"/>
        <w:jc w:val="both"/>
        <w:rPr>
          <w:sz w:val="28"/>
          <w:szCs w:val="28"/>
        </w:rPr>
      </w:pPr>
      <w:r w:rsidRPr="00135724">
        <w:rPr>
          <w:color w:val="000000"/>
          <w:sz w:val="28"/>
          <w:szCs w:val="28"/>
        </w:rPr>
        <w:t>1</w:t>
      </w:r>
      <w:r w:rsidR="00ED3938" w:rsidRPr="00135724">
        <w:rPr>
          <w:color w:val="000000"/>
          <w:sz w:val="28"/>
          <w:szCs w:val="28"/>
        </w:rPr>
        <w:t>.</w:t>
      </w:r>
      <w:r w:rsidR="00647C54" w:rsidRPr="00135724">
        <w:rPr>
          <w:color w:val="000000"/>
          <w:sz w:val="28"/>
          <w:szCs w:val="28"/>
        </w:rPr>
        <w:t> </w:t>
      </w:r>
      <w:r w:rsidR="00CF4725" w:rsidRPr="00135724">
        <w:rPr>
          <w:color w:val="000000"/>
          <w:sz w:val="28"/>
          <w:szCs w:val="28"/>
        </w:rPr>
        <w:t xml:space="preserve">Правительство Российской Федерации в соответствии с </w:t>
      </w:r>
      <w:r w:rsidR="006249DA">
        <w:rPr>
          <w:color w:val="000000"/>
          <w:sz w:val="28"/>
          <w:szCs w:val="28"/>
        </w:rPr>
        <w:t xml:space="preserve">Конституцией Российской Федерации, федеральными конституционными законами, </w:t>
      </w:r>
      <w:r w:rsidR="00CF4725" w:rsidRPr="00135724">
        <w:rPr>
          <w:color w:val="000000"/>
          <w:sz w:val="28"/>
          <w:szCs w:val="28"/>
        </w:rPr>
        <w:t>настоящим Федеральным законом</w:t>
      </w:r>
      <w:r w:rsidR="00450C4C" w:rsidRPr="00135724">
        <w:rPr>
          <w:color w:val="000000"/>
          <w:sz w:val="28"/>
          <w:szCs w:val="28"/>
        </w:rPr>
        <w:t>,</w:t>
      </w:r>
      <w:r w:rsidR="002B2E0A" w:rsidRPr="00135724">
        <w:rPr>
          <w:color w:val="000000"/>
          <w:sz w:val="28"/>
          <w:szCs w:val="28"/>
        </w:rPr>
        <w:t xml:space="preserve"> </w:t>
      </w:r>
      <w:r w:rsidR="006249DA">
        <w:rPr>
          <w:color w:val="000000"/>
          <w:sz w:val="28"/>
          <w:szCs w:val="28"/>
        </w:rPr>
        <w:t xml:space="preserve">иными федеральными законами, </w:t>
      </w:r>
      <w:r w:rsidR="00450C4C" w:rsidRPr="00135724">
        <w:rPr>
          <w:color w:val="000000"/>
          <w:sz w:val="28"/>
          <w:szCs w:val="28"/>
        </w:rPr>
        <w:t xml:space="preserve">указами и распоряжениями </w:t>
      </w:r>
      <w:r w:rsidR="002B2E0A" w:rsidRPr="00135724">
        <w:rPr>
          <w:color w:val="000000"/>
          <w:sz w:val="28"/>
          <w:szCs w:val="28"/>
        </w:rPr>
        <w:t>Президента Российской Федерации:</w:t>
      </w:r>
      <w:r w:rsidR="003F0FD9" w:rsidRPr="00135724">
        <w:rPr>
          <w:color w:val="000000"/>
          <w:sz w:val="28"/>
          <w:szCs w:val="28"/>
        </w:rPr>
        <w:t xml:space="preserve"> </w:t>
      </w:r>
    </w:p>
    <w:p w:rsidR="006F09A7" w:rsidRPr="00135724" w:rsidRDefault="007C2D18" w:rsidP="006F09A7">
      <w:pPr>
        <w:widowControl/>
        <w:pBdr>
          <w:top w:val="nil"/>
          <w:left w:val="nil"/>
          <w:bottom w:val="nil"/>
          <w:right w:val="nil"/>
          <w:between w:val="nil"/>
        </w:pBdr>
        <w:spacing w:line="480" w:lineRule="auto"/>
        <w:ind w:firstLine="708"/>
        <w:jc w:val="both"/>
        <w:rPr>
          <w:sz w:val="28"/>
          <w:szCs w:val="28"/>
        </w:rPr>
      </w:pPr>
      <w:r w:rsidRPr="00135724">
        <w:rPr>
          <w:sz w:val="28"/>
          <w:szCs w:val="28"/>
        </w:rPr>
        <w:t>1</w:t>
      </w:r>
      <w:r w:rsidR="006F09A7" w:rsidRPr="00135724">
        <w:rPr>
          <w:sz w:val="28"/>
          <w:szCs w:val="28"/>
        </w:rPr>
        <w:t>)</w:t>
      </w:r>
      <w:r w:rsidR="00CD6273" w:rsidRPr="00135724">
        <w:rPr>
          <w:sz w:val="28"/>
          <w:szCs w:val="28"/>
        </w:rPr>
        <w:t> </w:t>
      </w:r>
      <w:r w:rsidR="006F09A7" w:rsidRPr="00135724">
        <w:rPr>
          <w:sz w:val="28"/>
          <w:szCs w:val="28"/>
        </w:rPr>
        <w:t xml:space="preserve">утверждает </w:t>
      </w:r>
      <w:r w:rsidR="00397425" w:rsidRPr="00135724">
        <w:rPr>
          <w:sz w:val="28"/>
          <w:szCs w:val="28"/>
        </w:rPr>
        <w:t>цел</w:t>
      </w:r>
      <w:r w:rsidR="00981664" w:rsidRPr="00135724">
        <w:rPr>
          <w:sz w:val="28"/>
          <w:szCs w:val="28"/>
        </w:rPr>
        <w:t>евые показатели</w:t>
      </w:r>
      <w:r w:rsidR="006F09A7" w:rsidRPr="00135724">
        <w:rPr>
          <w:sz w:val="28"/>
          <w:szCs w:val="28"/>
        </w:rPr>
        <w:t xml:space="preserve"> достижения технологического суверенитета</w:t>
      </w:r>
      <w:r w:rsidR="003C15EA" w:rsidRPr="00135724">
        <w:rPr>
          <w:sz w:val="28"/>
          <w:szCs w:val="28"/>
        </w:rPr>
        <w:t>, среднесрочного и долгосрочного технологического развития в отраслях экономики, а также</w:t>
      </w:r>
      <w:r w:rsidR="006F09A7" w:rsidRPr="00135724">
        <w:rPr>
          <w:sz w:val="28"/>
          <w:szCs w:val="28"/>
        </w:rPr>
        <w:t xml:space="preserve"> утверждает порядок </w:t>
      </w:r>
      <w:r w:rsidR="00971146">
        <w:rPr>
          <w:sz w:val="28"/>
          <w:szCs w:val="28"/>
        </w:rPr>
        <w:t xml:space="preserve">мониторинга указанных показателей и </w:t>
      </w:r>
      <w:r w:rsidR="00971146" w:rsidRPr="00971146">
        <w:rPr>
          <w:sz w:val="28"/>
          <w:szCs w:val="28"/>
        </w:rPr>
        <w:t>эффективности технологической политики</w:t>
      </w:r>
      <w:r w:rsidR="006F09A7" w:rsidRPr="00135724">
        <w:rPr>
          <w:sz w:val="28"/>
          <w:szCs w:val="28"/>
        </w:rPr>
        <w:t>;</w:t>
      </w:r>
    </w:p>
    <w:p w:rsidR="007C2D18" w:rsidRPr="00135724" w:rsidRDefault="007C2D18" w:rsidP="007C2D18">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CD6273" w:rsidRPr="00135724">
        <w:rPr>
          <w:sz w:val="28"/>
          <w:szCs w:val="28"/>
        </w:rPr>
        <w:t> </w:t>
      </w:r>
      <w:r w:rsidRPr="00135724">
        <w:rPr>
          <w:sz w:val="28"/>
          <w:szCs w:val="28"/>
        </w:rPr>
        <w:t xml:space="preserve">утверждает требования к </w:t>
      </w:r>
      <w:r w:rsidR="00826C90" w:rsidRPr="00135724">
        <w:rPr>
          <w:sz w:val="28"/>
          <w:szCs w:val="28"/>
        </w:rPr>
        <w:t>технологическ</w:t>
      </w:r>
      <w:r w:rsidR="00826C90">
        <w:rPr>
          <w:sz w:val="28"/>
          <w:szCs w:val="28"/>
        </w:rPr>
        <w:t>им</w:t>
      </w:r>
      <w:r w:rsidR="00826C90" w:rsidRPr="00135724">
        <w:rPr>
          <w:sz w:val="28"/>
          <w:szCs w:val="28"/>
        </w:rPr>
        <w:t xml:space="preserve"> прогноз</w:t>
      </w:r>
      <w:r w:rsidR="00826C90">
        <w:rPr>
          <w:sz w:val="28"/>
          <w:szCs w:val="28"/>
        </w:rPr>
        <w:t>ам</w:t>
      </w:r>
      <w:r w:rsidR="00826C90" w:rsidRPr="00135724">
        <w:rPr>
          <w:sz w:val="28"/>
          <w:szCs w:val="28"/>
        </w:rPr>
        <w:t xml:space="preserve"> </w:t>
      </w:r>
      <w:r w:rsidRPr="00135724">
        <w:rPr>
          <w:sz w:val="28"/>
          <w:szCs w:val="28"/>
        </w:rPr>
        <w:t>(</w:t>
      </w:r>
      <w:r w:rsidR="00826C90" w:rsidRPr="00135724">
        <w:rPr>
          <w:sz w:val="28"/>
          <w:szCs w:val="28"/>
        </w:rPr>
        <w:t>форсайт</w:t>
      </w:r>
      <w:r w:rsidR="00826C90">
        <w:rPr>
          <w:sz w:val="28"/>
          <w:szCs w:val="28"/>
        </w:rPr>
        <w:t>ам</w:t>
      </w:r>
      <w:r w:rsidRPr="00135724">
        <w:rPr>
          <w:sz w:val="28"/>
          <w:szCs w:val="28"/>
        </w:rPr>
        <w:t xml:space="preserve">), организует разработку </w:t>
      </w:r>
      <w:r w:rsidR="00C74D4C" w:rsidRPr="00135724">
        <w:rPr>
          <w:sz w:val="28"/>
          <w:szCs w:val="28"/>
        </w:rPr>
        <w:t xml:space="preserve">технологических прогнозов </w:t>
      </w:r>
      <w:r w:rsidRPr="00135724">
        <w:rPr>
          <w:sz w:val="28"/>
          <w:szCs w:val="28"/>
        </w:rPr>
        <w:t>(</w:t>
      </w:r>
      <w:r w:rsidR="00C74D4C" w:rsidRPr="00135724">
        <w:rPr>
          <w:sz w:val="28"/>
          <w:szCs w:val="28"/>
        </w:rPr>
        <w:t>форсайтов</w:t>
      </w:r>
      <w:r w:rsidRPr="00135724">
        <w:rPr>
          <w:sz w:val="28"/>
          <w:szCs w:val="28"/>
        </w:rPr>
        <w:t xml:space="preserve">) и утверждает </w:t>
      </w:r>
      <w:r w:rsidR="00C74D4C" w:rsidRPr="00135724">
        <w:rPr>
          <w:sz w:val="28"/>
          <w:szCs w:val="28"/>
        </w:rPr>
        <w:t xml:space="preserve">указанные </w:t>
      </w:r>
      <w:r w:rsidRPr="00135724">
        <w:rPr>
          <w:sz w:val="28"/>
          <w:szCs w:val="28"/>
        </w:rPr>
        <w:t>прогноз</w:t>
      </w:r>
      <w:r w:rsidR="00C74D4C" w:rsidRPr="00135724">
        <w:rPr>
          <w:sz w:val="28"/>
          <w:szCs w:val="28"/>
        </w:rPr>
        <w:t>ы</w:t>
      </w:r>
      <w:r w:rsidR="000105AD">
        <w:rPr>
          <w:sz w:val="28"/>
          <w:szCs w:val="28"/>
        </w:rPr>
        <w:t xml:space="preserve"> (форсайты)</w:t>
      </w:r>
      <w:r w:rsidRPr="00135724">
        <w:rPr>
          <w:sz w:val="28"/>
          <w:szCs w:val="28"/>
        </w:rPr>
        <w:t>;</w:t>
      </w:r>
    </w:p>
    <w:p w:rsidR="0051057E" w:rsidRPr="00135724" w:rsidRDefault="006F0D76" w:rsidP="001F6731">
      <w:pPr>
        <w:widowControl/>
        <w:pBdr>
          <w:top w:val="nil"/>
          <w:left w:val="nil"/>
          <w:bottom w:val="nil"/>
          <w:right w:val="nil"/>
          <w:between w:val="nil"/>
        </w:pBdr>
        <w:spacing w:line="480" w:lineRule="auto"/>
        <w:ind w:firstLine="709"/>
        <w:jc w:val="both"/>
        <w:rPr>
          <w:sz w:val="28"/>
          <w:szCs w:val="28"/>
        </w:rPr>
      </w:pPr>
      <w:r>
        <w:rPr>
          <w:sz w:val="28"/>
          <w:szCs w:val="28"/>
        </w:rPr>
        <w:t>2</w:t>
      </w:r>
      <w:r w:rsidR="005E4CF5" w:rsidRPr="00135724">
        <w:rPr>
          <w:sz w:val="28"/>
          <w:szCs w:val="28"/>
        </w:rPr>
        <w:t>)</w:t>
      </w:r>
      <w:r w:rsidR="00CD6273" w:rsidRPr="00135724">
        <w:rPr>
          <w:sz w:val="28"/>
          <w:szCs w:val="28"/>
        </w:rPr>
        <w:t> </w:t>
      </w:r>
      <w:r w:rsidR="0051057E" w:rsidRPr="00135724">
        <w:rPr>
          <w:sz w:val="28"/>
          <w:szCs w:val="28"/>
        </w:rPr>
        <w:t>утверждает</w:t>
      </w:r>
      <w:r w:rsidR="00716C30" w:rsidRPr="00135724">
        <w:rPr>
          <w:sz w:val="28"/>
          <w:szCs w:val="28"/>
        </w:rPr>
        <w:t xml:space="preserve"> </w:t>
      </w:r>
      <w:r w:rsidR="00725C8B" w:rsidRPr="00135724">
        <w:rPr>
          <w:sz w:val="28"/>
          <w:szCs w:val="28"/>
        </w:rPr>
        <w:t>переч</w:t>
      </w:r>
      <w:r w:rsidR="00725C8B">
        <w:rPr>
          <w:sz w:val="28"/>
          <w:szCs w:val="28"/>
        </w:rPr>
        <w:t>ни</w:t>
      </w:r>
      <w:r w:rsidR="00725C8B" w:rsidRPr="00135724">
        <w:rPr>
          <w:sz w:val="28"/>
          <w:szCs w:val="28"/>
        </w:rPr>
        <w:t xml:space="preserve"> </w:t>
      </w:r>
      <w:r w:rsidR="004776C8" w:rsidRPr="00135724">
        <w:rPr>
          <w:sz w:val="28"/>
          <w:szCs w:val="28"/>
        </w:rPr>
        <w:t xml:space="preserve">критических </w:t>
      </w:r>
      <w:r w:rsidR="00672295" w:rsidRPr="00135724">
        <w:rPr>
          <w:sz w:val="28"/>
          <w:szCs w:val="28"/>
        </w:rPr>
        <w:t>и</w:t>
      </w:r>
      <w:r w:rsidR="004776C8" w:rsidRPr="00135724">
        <w:rPr>
          <w:sz w:val="28"/>
          <w:szCs w:val="28"/>
        </w:rPr>
        <w:t xml:space="preserve"> </w:t>
      </w:r>
      <w:r w:rsidR="0051057E" w:rsidRPr="00135724">
        <w:rPr>
          <w:sz w:val="28"/>
          <w:szCs w:val="28"/>
        </w:rPr>
        <w:t xml:space="preserve">сквозных технологий, </w:t>
      </w:r>
      <w:r w:rsidR="009C2138" w:rsidRPr="00135724">
        <w:rPr>
          <w:sz w:val="28"/>
          <w:szCs w:val="28"/>
        </w:rPr>
        <w:t xml:space="preserve">а также </w:t>
      </w:r>
      <w:hyperlink r:id="rId9" w:anchor="dst100008" w:history="1">
        <w:r w:rsidR="0051057E" w:rsidRPr="00135724">
          <w:rPr>
            <w:sz w:val="28"/>
            <w:szCs w:val="28"/>
          </w:rPr>
          <w:t>порядок</w:t>
        </w:r>
      </w:hyperlink>
      <w:r w:rsidR="00716C30" w:rsidRPr="00135724">
        <w:rPr>
          <w:sz w:val="28"/>
          <w:szCs w:val="28"/>
        </w:rPr>
        <w:t xml:space="preserve"> </w:t>
      </w:r>
      <w:r w:rsidR="0051057E" w:rsidRPr="00135724">
        <w:rPr>
          <w:sz w:val="28"/>
          <w:szCs w:val="28"/>
        </w:rPr>
        <w:t xml:space="preserve">формирования и актуализации </w:t>
      </w:r>
      <w:r w:rsidR="00672295" w:rsidRPr="00135724">
        <w:rPr>
          <w:sz w:val="28"/>
          <w:szCs w:val="28"/>
        </w:rPr>
        <w:t xml:space="preserve">указанных </w:t>
      </w:r>
      <w:r w:rsidR="00C7588B" w:rsidRPr="00135724">
        <w:rPr>
          <w:sz w:val="28"/>
          <w:szCs w:val="28"/>
        </w:rPr>
        <w:t>перечней</w:t>
      </w:r>
      <w:r w:rsidR="00725C8B">
        <w:rPr>
          <w:sz w:val="28"/>
          <w:szCs w:val="28"/>
        </w:rPr>
        <w:t xml:space="preserve"> </w:t>
      </w:r>
      <w:r w:rsidR="0033273A">
        <w:rPr>
          <w:sz w:val="28"/>
          <w:szCs w:val="28"/>
        </w:rPr>
        <w:t>или</w:t>
      </w:r>
      <w:r w:rsidR="00725C8B">
        <w:rPr>
          <w:sz w:val="28"/>
          <w:szCs w:val="28"/>
        </w:rPr>
        <w:t xml:space="preserve"> определяет </w:t>
      </w:r>
      <w:r w:rsidR="00725C8B" w:rsidRPr="00725C8B">
        <w:rPr>
          <w:sz w:val="28"/>
          <w:szCs w:val="28"/>
        </w:rPr>
        <w:t>федеральны</w:t>
      </w:r>
      <w:r w:rsidR="00725C8B">
        <w:rPr>
          <w:sz w:val="28"/>
          <w:szCs w:val="28"/>
        </w:rPr>
        <w:t>й</w:t>
      </w:r>
      <w:r w:rsidR="00725C8B" w:rsidRPr="00725C8B">
        <w:rPr>
          <w:sz w:val="28"/>
          <w:szCs w:val="28"/>
        </w:rPr>
        <w:t xml:space="preserve"> орган исполнительной власти</w:t>
      </w:r>
      <w:r w:rsidR="00725C8B">
        <w:rPr>
          <w:sz w:val="28"/>
          <w:szCs w:val="28"/>
        </w:rPr>
        <w:t>, уполномоченный на утверждение указанных перечней</w:t>
      </w:r>
      <w:r w:rsidR="0051057E" w:rsidRPr="00135724">
        <w:rPr>
          <w:sz w:val="28"/>
          <w:szCs w:val="28"/>
        </w:rPr>
        <w:t>;</w:t>
      </w:r>
    </w:p>
    <w:p w:rsidR="007C2D18" w:rsidRPr="00135724" w:rsidRDefault="006F0D76" w:rsidP="007C2D18">
      <w:pPr>
        <w:widowControl/>
        <w:pBdr>
          <w:top w:val="nil"/>
          <w:left w:val="nil"/>
          <w:bottom w:val="nil"/>
          <w:right w:val="nil"/>
          <w:between w:val="nil"/>
        </w:pBdr>
        <w:spacing w:line="480" w:lineRule="auto"/>
        <w:ind w:firstLine="709"/>
        <w:jc w:val="both"/>
        <w:rPr>
          <w:sz w:val="28"/>
          <w:szCs w:val="28"/>
        </w:rPr>
      </w:pPr>
      <w:r>
        <w:rPr>
          <w:sz w:val="28"/>
          <w:szCs w:val="28"/>
        </w:rPr>
        <w:t>3</w:t>
      </w:r>
      <w:r w:rsidR="007C2D18" w:rsidRPr="00135724">
        <w:rPr>
          <w:sz w:val="28"/>
          <w:szCs w:val="28"/>
        </w:rPr>
        <w:t>) утверждает перечень приоритетных направлений технологического развития;</w:t>
      </w:r>
    </w:p>
    <w:p w:rsidR="00D52E9D" w:rsidRDefault="006F0D76" w:rsidP="00026F58">
      <w:pPr>
        <w:widowControl/>
        <w:pBdr>
          <w:top w:val="nil"/>
          <w:left w:val="nil"/>
          <w:bottom w:val="nil"/>
          <w:right w:val="nil"/>
          <w:between w:val="nil"/>
        </w:pBdr>
        <w:spacing w:line="480" w:lineRule="auto"/>
        <w:ind w:firstLine="709"/>
        <w:jc w:val="both"/>
        <w:rPr>
          <w:sz w:val="28"/>
          <w:szCs w:val="28"/>
        </w:rPr>
      </w:pPr>
      <w:r>
        <w:rPr>
          <w:sz w:val="28"/>
          <w:szCs w:val="28"/>
        </w:rPr>
        <w:t>4</w:t>
      </w:r>
      <w:r w:rsidR="00CF4725" w:rsidRPr="00135724">
        <w:rPr>
          <w:sz w:val="28"/>
          <w:szCs w:val="28"/>
        </w:rPr>
        <w:t>)</w:t>
      </w:r>
      <w:r w:rsidR="00647C54" w:rsidRPr="00135724">
        <w:rPr>
          <w:sz w:val="28"/>
          <w:szCs w:val="28"/>
        </w:rPr>
        <w:t> </w:t>
      </w:r>
      <w:r w:rsidR="00D52E9D" w:rsidRPr="00135724">
        <w:rPr>
          <w:sz w:val="28"/>
          <w:szCs w:val="28"/>
        </w:rPr>
        <w:t xml:space="preserve">утверждает </w:t>
      </w:r>
      <w:r w:rsidR="00EB1CAF" w:rsidRPr="00135724">
        <w:rPr>
          <w:sz w:val="28"/>
          <w:szCs w:val="28"/>
        </w:rPr>
        <w:t xml:space="preserve">порядок </w:t>
      </w:r>
      <w:r w:rsidR="00367061" w:rsidRPr="00135724">
        <w:rPr>
          <w:sz w:val="28"/>
          <w:szCs w:val="28"/>
        </w:rPr>
        <w:t>заключения, изменения и прекращения действия соглашений</w:t>
      </w:r>
      <w:r w:rsidR="00EE0D17" w:rsidRPr="00135724">
        <w:rPr>
          <w:sz w:val="28"/>
          <w:szCs w:val="28"/>
        </w:rPr>
        <w:t xml:space="preserve"> по развитию сквозных технологий</w:t>
      </w:r>
      <w:r w:rsidR="00D52E9D" w:rsidRPr="00135724">
        <w:rPr>
          <w:sz w:val="28"/>
          <w:szCs w:val="28"/>
        </w:rPr>
        <w:t xml:space="preserve">, </w:t>
      </w:r>
      <w:r w:rsidR="00367061" w:rsidRPr="00135724">
        <w:rPr>
          <w:sz w:val="28"/>
          <w:szCs w:val="28"/>
        </w:rPr>
        <w:t xml:space="preserve">заключаемых Правительством Российской Федерации с </w:t>
      </w:r>
      <w:r w:rsidR="00196F57" w:rsidRPr="00135724">
        <w:rPr>
          <w:sz w:val="28"/>
          <w:szCs w:val="28"/>
        </w:rPr>
        <w:t>организациями, осуществляющими деятельность в сфере технологического развития,</w:t>
      </w:r>
      <w:r w:rsidR="009C2E8A" w:rsidRPr="00135724">
        <w:rPr>
          <w:sz w:val="28"/>
          <w:szCs w:val="28"/>
        </w:rPr>
        <w:t xml:space="preserve"> в соответствии с</w:t>
      </w:r>
      <w:r w:rsidR="00EE0D17" w:rsidRPr="00135724">
        <w:rPr>
          <w:sz w:val="28"/>
          <w:szCs w:val="28"/>
        </w:rPr>
        <w:t xml:space="preserve"> частью 1</w:t>
      </w:r>
      <w:r w:rsidR="009C2E8A" w:rsidRPr="00135724">
        <w:rPr>
          <w:sz w:val="28"/>
          <w:szCs w:val="28"/>
        </w:rPr>
        <w:t xml:space="preserve"> стать</w:t>
      </w:r>
      <w:r w:rsidR="00EE0D17" w:rsidRPr="00135724">
        <w:rPr>
          <w:sz w:val="28"/>
          <w:szCs w:val="28"/>
        </w:rPr>
        <w:t>и</w:t>
      </w:r>
      <w:r w:rsidR="009C2E8A" w:rsidRPr="00135724">
        <w:rPr>
          <w:sz w:val="28"/>
          <w:szCs w:val="28"/>
        </w:rPr>
        <w:t xml:space="preserve"> </w:t>
      </w:r>
      <w:r w:rsidR="007E01BF" w:rsidRPr="00135724">
        <w:rPr>
          <w:sz w:val="28"/>
          <w:szCs w:val="28"/>
        </w:rPr>
        <w:t>2</w:t>
      </w:r>
      <w:r w:rsidR="00787BA2" w:rsidRPr="00135724">
        <w:rPr>
          <w:sz w:val="28"/>
          <w:szCs w:val="28"/>
        </w:rPr>
        <w:t>2</w:t>
      </w:r>
      <w:r w:rsidR="007E01BF" w:rsidRPr="00135724">
        <w:rPr>
          <w:sz w:val="28"/>
          <w:szCs w:val="28"/>
        </w:rPr>
        <w:t xml:space="preserve"> </w:t>
      </w:r>
      <w:r w:rsidR="009C2E8A" w:rsidRPr="00135724">
        <w:rPr>
          <w:sz w:val="28"/>
          <w:szCs w:val="28"/>
        </w:rPr>
        <w:t>настоящего Федерального закона,</w:t>
      </w:r>
      <w:r w:rsidR="00367061" w:rsidRPr="00135724">
        <w:rPr>
          <w:sz w:val="28"/>
          <w:szCs w:val="28"/>
        </w:rPr>
        <w:t xml:space="preserve"> форму</w:t>
      </w:r>
      <w:r w:rsidR="009C2E8A" w:rsidRPr="00135724">
        <w:rPr>
          <w:sz w:val="28"/>
          <w:szCs w:val="28"/>
        </w:rPr>
        <w:t xml:space="preserve"> так</w:t>
      </w:r>
      <w:r w:rsidR="00392A83" w:rsidRPr="00135724">
        <w:rPr>
          <w:sz w:val="28"/>
          <w:szCs w:val="28"/>
        </w:rPr>
        <w:t>их</w:t>
      </w:r>
      <w:r w:rsidR="00367061" w:rsidRPr="00135724">
        <w:rPr>
          <w:sz w:val="28"/>
          <w:szCs w:val="28"/>
        </w:rPr>
        <w:t xml:space="preserve"> соглашени</w:t>
      </w:r>
      <w:r w:rsidR="00392A83" w:rsidRPr="00135724">
        <w:rPr>
          <w:sz w:val="28"/>
          <w:szCs w:val="28"/>
        </w:rPr>
        <w:t xml:space="preserve">й </w:t>
      </w:r>
      <w:r w:rsidR="006A2F41" w:rsidRPr="00135724">
        <w:rPr>
          <w:sz w:val="28"/>
          <w:szCs w:val="28"/>
        </w:rPr>
        <w:t>и</w:t>
      </w:r>
      <w:r w:rsidR="00367061" w:rsidRPr="00135724">
        <w:rPr>
          <w:sz w:val="28"/>
          <w:szCs w:val="28"/>
        </w:rPr>
        <w:t xml:space="preserve"> порядок мониторинга </w:t>
      </w:r>
      <w:r w:rsidR="00392A83" w:rsidRPr="00135724">
        <w:rPr>
          <w:sz w:val="28"/>
          <w:szCs w:val="28"/>
        </w:rPr>
        <w:t xml:space="preserve">их </w:t>
      </w:r>
      <w:r w:rsidR="00367061" w:rsidRPr="00135724">
        <w:rPr>
          <w:sz w:val="28"/>
          <w:szCs w:val="28"/>
        </w:rPr>
        <w:t>исполнения</w:t>
      </w:r>
      <w:r w:rsidR="00D52E9D" w:rsidRPr="00135724">
        <w:rPr>
          <w:sz w:val="28"/>
          <w:szCs w:val="28"/>
        </w:rPr>
        <w:t>;</w:t>
      </w:r>
    </w:p>
    <w:p w:rsidR="00C52196" w:rsidRDefault="006F0D76" w:rsidP="00D034A8">
      <w:pPr>
        <w:pBdr>
          <w:top w:val="nil"/>
          <w:left w:val="nil"/>
          <w:bottom w:val="nil"/>
          <w:right w:val="nil"/>
          <w:between w:val="nil"/>
        </w:pBdr>
        <w:spacing w:line="480" w:lineRule="auto"/>
        <w:ind w:firstLine="709"/>
        <w:jc w:val="both"/>
        <w:rPr>
          <w:sz w:val="28"/>
          <w:szCs w:val="28"/>
        </w:rPr>
      </w:pPr>
      <w:r>
        <w:rPr>
          <w:sz w:val="28"/>
          <w:szCs w:val="28"/>
        </w:rPr>
        <w:t>5</w:t>
      </w:r>
      <w:r w:rsidR="00A433AE" w:rsidRPr="00135724">
        <w:rPr>
          <w:sz w:val="28"/>
          <w:szCs w:val="28"/>
        </w:rPr>
        <w:t>)</w:t>
      </w:r>
      <w:r w:rsidR="00647C54" w:rsidRPr="00135724">
        <w:rPr>
          <w:sz w:val="28"/>
          <w:szCs w:val="28"/>
        </w:rPr>
        <w:t> </w:t>
      </w:r>
      <w:r w:rsidR="00C52196" w:rsidRPr="00135724">
        <w:rPr>
          <w:sz w:val="28"/>
          <w:szCs w:val="28"/>
        </w:rPr>
        <w:t xml:space="preserve">организует разработку и реализацию </w:t>
      </w:r>
      <w:r w:rsidR="00027D36">
        <w:rPr>
          <w:sz w:val="28"/>
          <w:szCs w:val="28"/>
        </w:rPr>
        <w:t>Н</w:t>
      </w:r>
      <w:r w:rsidR="00027D36" w:rsidRPr="00135724">
        <w:rPr>
          <w:sz w:val="28"/>
          <w:szCs w:val="28"/>
        </w:rPr>
        <w:t xml:space="preserve">ациональной </w:t>
      </w:r>
      <w:r w:rsidR="00C52196" w:rsidRPr="00135724">
        <w:rPr>
          <w:sz w:val="28"/>
          <w:szCs w:val="28"/>
        </w:rPr>
        <w:t>технологической инициативы;</w:t>
      </w:r>
    </w:p>
    <w:p w:rsidR="00D86E68" w:rsidRDefault="00D86E68" w:rsidP="00D034A8">
      <w:pPr>
        <w:pBdr>
          <w:top w:val="nil"/>
          <w:left w:val="nil"/>
          <w:bottom w:val="nil"/>
          <w:right w:val="nil"/>
          <w:between w:val="nil"/>
        </w:pBdr>
        <w:spacing w:line="480" w:lineRule="auto"/>
        <w:ind w:firstLine="709"/>
        <w:jc w:val="both"/>
        <w:rPr>
          <w:sz w:val="28"/>
          <w:szCs w:val="28"/>
        </w:rPr>
      </w:pPr>
      <w:r>
        <w:rPr>
          <w:sz w:val="28"/>
          <w:szCs w:val="28"/>
        </w:rPr>
        <w:t>6) определяет п</w:t>
      </w:r>
      <w:r w:rsidRPr="00D86E68">
        <w:rPr>
          <w:sz w:val="28"/>
          <w:szCs w:val="28"/>
        </w:rPr>
        <w:t xml:space="preserve">олномочия </w:t>
      </w:r>
      <w:r>
        <w:rPr>
          <w:sz w:val="28"/>
          <w:szCs w:val="28"/>
        </w:rPr>
        <w:t xml:space="preserve">федеральных </w:t>
      </w:r>
      <w:r w:rsidRPr="00D86E68">
        <w:rPr>
          <w:sz w:val="28"/>
          <w:szCs w:val="28"/>
        </w:rPr>
        <w:t xml:space="preserve">органов </w:t>
      </w:r>
      <w:r>
        <w:rPr>
          <w:sz w:val="28"/>
          <w:szCs w:val="28"/>
        </w:rPr>
        <w:t>исполнительной</w:t>
      </w:r>
      <w:r w:rsidRPr="00D86E68">
        <w:rPr>
          <w:sz w:val="28"/>
          <w:szCs w:val="28"/>
        </w:rPr>
        <w:t xml:space="preserve"> власти Российской Федерации по формированию технологической политики</w:t>
      </w:r>
      <w:r>
        <w:rPr>
          <w:sz w:val="28"/>
          <w:szCs w:val="28"/>
        </w:rPr>
        <w:t>;</w:t>
      </w:r>
    </w:p>
    <w:p w:rsidR="00234191" w:rsidRPr="00135724" w:rsidRDefault="00D86E68" w:rsidP="00D034A8">
      <w:pPr>
        <w:pBdr>
          <w:top w:val="nil"/>
          <w:left w:val="nil"/>
          <w:bottom w:val="nil"/>
          <w:right w:val="nil"/>
          <w:between w:val="nil"/>
        </w:pBdr>
        <w:spacing w:line="480" w:lineRule="auto"/>
        <w:ind w:firstLine="709"/>
        <w:jc w:val="both"/>
        <w:rPr>
          <w:rFonts w:eastAsiaTheme="minorHAnsi"/>
          <w:sz w:val="28"/>
          <w:szCs w:val="28"/>
          <w:lang w:eastAsia="en-US"/>
        </w:rPr>
      </w:pPr>
      <w:r>
        <w:rPr>
          <w:rFonts w:eastAsiaTheme="minorHAnsi"/>
          <w:sz w:val="28"/>
          <w:szCs w:val="28"/>
          <w:lang w:eastAsia="en-US"/>
        </w:rPr>
        <w:t>7</w:t>
      </w:r>
      <w:r w:rsidR="00C52196" w:rsidRPr="00135724">
        <w:rPr>
          <w:rFonts w:eastAsiaTheme="minorHAnsi"/>
          <w:sz w:val="28"/>
          <w:szCs w:val="28"/>
          <w:lang w:eastAsia="en-US"/>
        </w:rPr>
        <w:t>) </w:t>
      </w:r>
      <w:r w:rsidR="00143C2F" w:rsidRPr="00135724">
        <w:rPr>
          <w:rFonts w:eastAsiaTheme="minorHAnsi"/>
          <w:sz w:val="28"/>
          <w:szCs w:val="28"/>
          <w:lang w:eastAsia="en-US"/>
        </w:rPr>
        <w:t>осуществля</w:t>
      </w:r>
      <w:r w:rsidR="000D4B03" w:rsidRPr="00135724">
        <w:rPr>
          <w:rFonts w:eastAsiaTheme="minorHAnsi"/>
          <w:sz w:val="28"/>
          <w:szCs w:val="28"/>
          <w:lang w:eastAsia="en-US"/>
        </w:rPr>
        <w:t>е</w:t>
      </w:r>
      <w:r w:rsidR="00143C2F" w:rsidRPr="00135724">
        <w:rPr>
          <w:rFonts w:eastAsiaTheme="minorHAnsi"/>
          <w:sz w:val="28"/>
          <w:szCs w:val="28"/>
          <w:lang w:eastAsia="en-US"/>
        </w:rPr>
        <w:t>т</w:t>
      </w:r>
      <w:r w:rsidR="00143C2F" w:rsidRPr="00135724">
        <w:rPr>
          <w:color w:val="000000"/>
          <w:sz w:val="28"/>
          <w:szCs w:val="28"/>
        </w:rPr>
        <w:t xml:space="preserve"> иные полномочия, предусмотренные настоящим Федеральным законом, иными федеральными законами, </w:t>
      </w:r>
      <w:r w:rsidR="00450C4C" w:rsidRPr="00135724">
        <w:rPr>
          <w:color w:val="000000"/>
          <w:sz w:val="28"/>
          <w:szCs w:val="28"/>
        </w:rPr>
        <w:t xml:space="preserve">указами и распоряжениями </w:t>
      </w:r>
      <w:r w:rsidR="00143C2F" w:rsidRPr="00135724">
        <w:rPr>
          <w:color w:val="000000"/>
          <w:sz w:val="28"/>
          <w:szCs w:val="28"/>
        </w:rPr>
        <w:t>Президента Российской Федерации.</w:t>
      </w:r>
    </w:p>
    <w:p w:rsidR="009C2138" w:rsidRPr="00135724" w:rsidRDefault="00122A10" w:rsidP="00026F58">
      <w:pPr>
        <w:pBdr>
          <w:top w:val="nil"/>
          <w:left w:val="nil"/>
          <w:bottom w:val="nil"/>
          <w:right w:val="nil"/>
          <w:between w:val="nil"/>
        </w:pBdr>
        <w:spacing w:line="480" w:lineRule="auto"/>
        <w:ind w:firstLine="709"/>
        <w:jc w:val="both"/>
        <w:rPr>
          <w:sz w:val="28"/>
          <w:szCs w:val="28"/>
        </w:rPr>
      </w:pPr>
      <w:r w:rsidRPr="00135724">
        <w:rPr>
          <w:rFonts w:eastAsiaTheme="minorHAnsi"/>
          <w:sz w:val="28"/>
          <w:szCs w:val="28"/>
          <w:lang w:eastAsia="en-US"/>
        </w:rPr>
        <w:t>2</w:t>
      </w:r>
      <w:r w:rsidR="009C2138" w:rsidRPr="00135724">
        <w:rPr>
          <w:rFonts w:eastAsiaTheme="minorHAnsi"/>
          <w:sz w:val="28"/>
          <w:szCs w:val="28"/>
          <w:lang w:eastAsia="en-US"/>
        </w:rPr>
        <w:t>.</w:t>
      </w:r>
      <w:r w:rsidR="00647C54" w:rsidRPr="00135724">
        <w:rPr>
          <w:rFonts w:eastAsiaTheme="minorHAnsi"/>
          <w:sz w:val="28"/>
          <w:szCs w:val="28"/>
          <w:lang w:eastAsia="en-US"/>
        </w:rPr>
        <w:t> </w:t>
      </w:r>
      <w:r w:rsidR="009C2138" w:rsidRPr="00135724">
        <w:rPr>
          <w:rFonts w:eastAsiaTheme="minorHAnsi"/>
          <w:sz w:val="28"/>
          <w:szCs w:val="28"/>
          <w:lang w:eastAsia="en-US"/>
        </w:rPr>
        <w:t>Правительство</w:t>
      </w:r>
      <w:r w:rsidR="00143C2F" w:rsidRPr="00135724">
        <w:rPr>
          <w:rFonts w:eastAsiaTheme="minorHAnsi"/>
          <w:sz w:val="28"/>
          <w:szCs w:val="28"/>
          <w:lang w:eastAsia="en-US"/>
        </w:rPr>
        <w:t xml:space="preserve"> Российской Федерации</w:t>
      </w:r>
      <w:r w:rsidR="009C2138" w:rsidRPr="00135724">
        <w:rPr>
          <w:rFonts w:eastAsiaTheme="minorHAnsi"/>
          <w:sz w:val="28"/>
          <w:szCs w:val="28"/>
          <w:lang w:eastAsia="en-US"/>
        </w:rPr>
        <w:t xml:space="preserve"> вправе:</w:t>
      </w:r>
    </w:p>
    <w:p w:rsidR="00302CB5" w:rsidRPr="00135724" w:rsidRDefault="009C2138" w:rsidP="00026F58">
      <w:pPr>
        <w:pBdr>
          <w:top w:val="nil"/>
          <w:left w:val="nil"/>
          <w:bottom w:val="nil"/>
          <w:right w:val="nil"/>
          <w:between w:val="nil"/>
        </w:pBdr>
        <w:spacing w:line="480" w:lineRule="auto"/>
        <w:ind w:firstLine="709"/>
        <w:jc w:val="both"/>
        <w:rPr>
          <w:color w:val="828282"/>
          <w:sz w:val="28"/>
          <w:szCs w:val="28"/>
        </w:rPr>
      </w:pPr>
      <w:r w:rsidRPr="00135724">
        <w:rPr>
          <w:sz w:val="28"/>
          <w:szCs w:val="28"/>
        </w:rPr>
        <w:t>1</w:t>
      </w:r>
      <w:r w:rsidR="00693158" w:rsidRPr="00135724">
        <w:rPr>
          <w:sz w:val="28"/>
          <w:szCs w:val="28"/>
        </w:rPr>
        <w:t>)</w:t>
      </w:r>
      <w:r w:rsidR="00647C54" w:rsidRPr="00135724">
        <w:rPr>
          <w:sz w:val="28"/>
          <w:szCs w:val="28"/>
        </w:rPr>
        <w:t> </w:t>
      </w:r>
      <w:r w:rsidR="00CF4725" w:rsidRPr="00135724">
        <w:rPr>
          <w:sz w:val="28"/>
          <w:szCs w:val="28"/>
        </w:rPr>
        <w:t>утве</w:t>
      </w:r>
      <w:r w:rsidRPr="00135724">
        <w:rPr>
          <w:sz w:val="28"/>
          <w:szCs w:val="28"/>
        </w:rPr>
        <w:t>рдить</w:t>
      </w:r>
      <w:r w:rsidR="00CF4725" w:rsidRPr="00135724">
        <w:rPr>
          <w:sz w:val="28"/>
          <w:szCs w:val="28"/>
        </w:rPr>
        <w:t xml:space="preserve"> порядок </w:t>
      </w:r>
      <w:r w:rsidR="00D75A8E" w:rsidRPr="00135724">
        <w:rPr>
          <w:sz w:val="28"/>
          <w:szCs w:val="28"/>
        </w:rPr>
        <w:t>предоставления</w:t>
      </w:r>
      <w:r w:rsidR="00CF4725" w:rsidRPr="00135724">
        <w:rPr>
          <w:sz w:val="28"/>
          <w:szCs w:val="28"/>
        </w:rPr>
        <w:t xml:space="preserve"> </w:t>
      </w:r>
      <w:r w:rsidR="00EF0C61" w:rsidRPr="00135724">
        <w:rPr>
          <w:sz w:val="28"/>
          <w:szCs w:val="28"/>
        </w:rPr>
        <w:t>мер государственного стимулирования</w:t>
      </w:r>
      <w:r w:rsidR="00CF4725" w:rsidRPr="00135724">
        <w:rPr>
          <w:sz w:val="28"/>
          <w:szCs w:val="28"/>
        </w:rPr>
        <w:t xml:space="preserve">, </w:t>
      </w:r>
      <w:r w:rsidR="00962DDD" w:rsidRPr="00135724">
        <w:rPr>
          <w:sz w:val="28"/>
          <w:szCs w:val="28"/>
        </w:rPr>
        <w:t>определ</w:t>
      </w:r>
      <w:r w:rsidRPr="00135724">
        <w:rPr>
          <w:sz w:val="28"/>
          <w:szCs w:val="28"/>
        </w:rPr>
        <w:t>и</w:t>
      </w:r>
      <w:r w:rsidR="00962DDD" w:rsidRPr="00135724">
        <w:rPr>
          <w:sz w:val="28"/>
          <w:szCs w:val="28"/>
        </w:rPr>
        <w:t>т</w:t>
      </w:r>
      <w:r w:rsidRPr="00135724">
        <w:rPr>
          <w:sz w:val="28"/>
          <w:szCs w:val="28"/>
        </w:rPr>
        <w:t>ь</w:t>
      </w:r>
      <w:r w:rsidR="00962DDD" w:rsidRPr="00135724">
        <w:rPr>
          <w:sz w:val="28"/>
          <w:szCs w:val="28"/>
        </w:rPr>
        <w:t xml:space="preserve"> </w:t>
      </w:r>
      <w:hyperlink r:id="rId10" w:history="1">
        <w:r w:rsidR="00962DDD" w:rsidRPr="00135724">
          <w:rPr>
            <w:sz w:val="28"/>
            <w:szCs w:val="28"/>
          </w:rPr>
          <w:t>полномочия</w:t>
        </w:r>
      </w:hyperlink>
      <w:r w:rsidR="00962DDD" w:rsidRPr="00135724">
        <w:rPr>
          <w:sz w:val="28"/>
          <w:szCs w:val="28"/>
        </w:rPr>
        <w:t xml:space="preserve"> федеральных органов исполнительной власти </w:t>
      </w:r>
      <w:r w:rsidR="007E01BF" w:rsidRPr="00135724">
        <w:rPr>
          <w:sz w:val="28"/>
          <w:szCs w:val="28"/>
        </w:rPr>
        <w:t xml:space="preserve">в области технологической политики </w:t>
      </w:r>
      <w:r w:rsidR="00962DDD" w:rsidRPr="00135724">
        <w:rPr>
          <w:sz w:val="28"/>
          <w:szCs w:val="28"/>
        </w:rPr>
        <w:t xml:space="preserve">в </w:t>
      </w:r>
      <w:r w:rsidR="007E01BF" w:rsidRPr="00135724">
        <w:rPr>
          <w:sz w:val="28"/>
          <w:szCs w:val="28"/>
        </w:rPr>
        <w:t xml:space="preserve">части </w:t>
      </w:r>
      <w:r w:rsidR="00962DDD" w:rsidRPr="00135724">
        <w:rPr>
          <w:sz w:val="28"/>
          <w:szCs w:val="28"/>
        </w:rPr>
        <w:t>государственно</w:t>
      </w:r>
      <w:r w:rsidR="00EF0C61" w:rsidRPr="00135724">
        <w:rPr>
          <w:sz w:val="28"/>
          <w:szCs w:val="28"/>
        </w:rPr>
        <w:t>го</w:t>
      </w:r>
      <w:r w:rsidR="00962DDD" w:rsidRPr="00135724">
        <w:rPr>
          <w:sz w:val="28"/>
          <w:szCs w:val="28"/>
        </w:rPr>
        <w:t xml:space="preserve"> стимулирования</w:t>
      </w:r>
      <w:r w:rsidR="00826C90">
        <w:rPr>
          <w:sz w:val="28"/>
          <w:szCs w:val="28"/>
        </w:rPr>
        <w:t>;</w:t>
      </w:r>
    </w:p>
    <w:p w:rsidR="00540167" w:rsidRPr="00135724" w:rsidRDefault="00A018F9" w:rsidP="00026F58">
      <w:pPr>
        <w:widowControl/>
        <w:pBdr>
          <w:top w:val="nil"/>
          <w:left w:val="nil"/>
          <w:bottom w:val="nil"/>
          <w:right w:val="nil"/>
          <w:between w:val="nil"/>
        </w:pBdr>
        <w:spacing w:line="480" w:lineRule="auto"/>
        <w:ind w:firstLine="709"/>
        <w:jc w:val="both"/>
        <w:rPr>
          <w:sz w:val="28"/>
          <w:szCs w:val="28"/>
        </w:rPr>
      </w:pPr>
      <w:bookmarkStart w:id="33" w:name="_Hlk143111312"/>
      <w:r w:rsidRPr="00135724">
        <w:rPr>
          <w:sz w:val="28"/>
          <w:szCs w:val="28"/>
        </w:rPr>
        <w:t>2</w:t>
      </w:r>
      <w:r w:rsidR="00CF4725" w:rsidRPr="00135724">
        <w:rPr>
          <w:color w:val="000000"/>
          <w:sz w:val="28"/>
          <w:szCs w:val="28"/>
        </w:rPr>
        <w:t>)</w:t>
      </w:r>
      <w:r w:rsidR="00647C54" w:rsidRPr="00135724">
        <w:rPr>
          <w:color w:val="000000"/>
          <w:sz w:val="28"/>
          <w:szCs w:val="28"/>
        </w:rPr>
        <w:t> </w:t>
      </w:r>
      <w:r w:rsidR="00693158" w:rsidRPr="00135724">
        <w:rPr>
          <w:color w:val="000000"/>
          <w:sz w:val="28"/>
          <w:szCs w:val="28"/>
        </w:rPr>
        <w:t>утверд</w:t>
      </w:r>
      <w:r w:rsidR="009C2138" w:rsidRPr="00135724">
        <w:rPr>
          <w:color w:val="000000"/>
          <w:sz w:val="28"/>
          <w:szCs w:val="28"/>
        </w:rPr>
        <w:t>и</w:t>
      </w:r>
      <w:r w:rsidR="00693158" w:rsidRPr="00135724">
        <w:rPr>
          <w:color w:val="000000"/>
          <w:sz w:val="28"/>
          <w:szCs w:val="28"/>
        </w:rPr>
        <w:t>т</w:t>
      </w:r>
      <w:r w:rsidR="009C2138" w:rsidRPr="00135724">
        <w:rPr>
          <w:color w:val="000000"/>
          <w:sz w:val="28"/>
          <w:szCs w:val="28"/>
        </w:rPr>
        <w:t>ь</w:t>
      </w:r>
      <w:r w:rsidR="00DD3C7C" w:rsidRPr="00135724">
        <w:rPr>
          <w:color w:val="000000"/>
          <w:sz w:val="28"/>
          <w:szCs w:val="28"/>
        </w:rPr>
        <w:t xml:space="preserve"> </w:t>
      </w:r>
      <w:r w:rsidR="00693158" w:rsidRPr="00135724">
        <w:rPr>
          <w:rFonts w:eastAsiaTheme="minorHAnsi"/>
          <w:sz w:val="28"/>
          <w:szCs w:val="28"/>
          <w:lang w:eastAsia="en-US"/>
        </w:rPr>
        <w:t xml:space="preserve">требования к </w:t>
      </w:r>
      <w:r w:rsidR="00A45AC2" w:rsidRPr="00135724">
        <w:rPr>
          <w:rFonts w:eastAsiaTheme="minorHAnsi"/>
          <w:sz w:val="28"/>
          <w:szCs w:val="28"/>
          <w:lang w:eastAsia="en-US"/>
        </w:rPr>
        <w:t xml:space="preserve">разработке и актуализации </w:t>
      </w:r>
      <w:r w:rsidR="00A8289E" w:rsidRPr="00A8289E">
        <w:rPr>
          <w:rFonts w:eastAsiaTheme="minorHAnsi"/>
          <w:sz w:val="28"/>
          <w:szCs w:val="28"/>
          <w:lang w:eastAsia="en-US"/>
        </w:rPr>
        <w:t>программ инновационного развития организаций с государственным участием, ины</w:t>
      </w:r>
      <w:r w:rsidR="00A8289E">
        <w:rPr>
          <w:rFonts w:eastAsiaTheme="minorHAnsi"/>
          <w:sz w:val="28"/>
          <w:szCs w:val="28"/>
          <w:lang w:eastAsia="en-US"/>
        </w:rPr>
        <w:t>х</w:t>
      </w:r>
      <w:r w:rsidR="00A8289E" w:rsidRPr="00A8289E">
        <w:rPr>
          <w:rFonts w:eastAsiaTheme="minorHAnsi"/>
          <w:sz w:val="28"/>
          <w:szCs w:val="28"/>
          <w:lang w:eastAsia="en-US"/>
        </w:rPr>
        <w:t xml:space="preserve"> стратегически</w:t>
      </w:r>
      <w:r w:rsidR="00A8289E">
        <w:rPr>
          <w:rFonts w:eastAsiaTheme="minorHAnsi"/>
          <w:sz w:val="28"/>
          <w:szCs w:val="28"/>
          <w:lang w:eastAsia="en-US"/>
        </w:rPr>
        <w:t>х</w:t>
      </w:r>
      <w:r w:rsidR="00A8289E" w:rsidRPr="00A8289E">
        <w:rPr>
          <w:rFonts w:eastAsiaTheme="minorHAnsi"/>
          <w:sz w:val="28"/>
          <w:szCs w:val="28"/>
          <w:lang w:eastAsia="en-US"/>
        </w:rPr>
        <w:t xml:space="preserve"> документ</w:t>
      </w:r>
      <w:r w:rsidR="00A8289E">
        <w:rPr>
          <w:rFonts w:eastAsiaTheme="minorHAnsi"/>
          <w:sz w:val="28"/>
          <w:szCs w:val="28"/>
          <w:lang w:eastAsia="en-US"/>
        </w:rPr>
        <w:t xml:space="preserve">ов </w:t>
      </w:r>
      <w:r w:rsidR="00A8289E" w:rsidRPr="00A8289E">
        <w:rPr>
          <w:rFonts w:eastAsiaTheme="minorHAnsi"/>
          <w:sz w:val="28"/>
          <w:szCs w:val="28"/>
          <w:lang w:eastAsia="en-US"/>
        </w:rPr>
        <w:t>и (или) программ (проект</w:t>
      </w:r>
      <w:r w:rsidR="00A8289E">
        <w:rPr>
          <w:rFonts w:eastAsiaTheme="minorHAnsi"/>
          <w:sz w:val="28"/>
          <w:szCs w:val="28"/>
          <w:lang w:eastAsia="en-US"/>
        </w:rPr>
        <w:t>ов</w:t>
      </w:r>
      <w:r w:rsidR="00A8289E" w:rsidRPr="00A8289E">
        <w:rPr>
          <w:rFonts w:eastAsiaTheme="minorHAnsi"/>
          <w:sz w:val="28"/>
          <w:szCs w:val="28"/>
          <w:lang w:eastAsia="en-US"/>
        </w:rPr>
        <w:t>) указанных организаций в сфере технологического развития</w:t>
      </w:r>
      <w:r w:rsidR="00A45AC2" w:rsidRPr="00135724">
        <w:rPr>
          <w:rFonts w:eastAsiaTheme="minorHAnsi"/>
          <w:sz w:val="28"/>
          <w:szCs w:val="28"/>
          <w:lang w:eastAsia="en-US"/>
        </w:rPr>
        <w:t xml:space="preserve">, а также </w:t>
      </w:r>
      <w:r w:rsidR="00A8289E">
        <w:rPr>
          <w:rFonts w:eastAsiaTheme="minorHAnsi"/>
          <w:sz w:val="28"/>
          <w:szCs w:val="28"/>
          <w:lang w:eastAsia="en-US"/>
        </w:rPr>
        <w:t xml:space="preserve">к </w:t>
      </w:r>
      <w:r w:rsidR="00A45AC2" w:rsidRPr="00135724">
        <w:rPr>
          <w:rFonts w:eastAsiaTheme="minorHAnsi"/>
          <w:sz w:val="28"/>
          <w:szCs w:val="28"/>
          <w:lang w:eastAsia="en-US"/>
        </w:rPr>
        <w:t>оценке качества отчетов об их реализации</w:t>
      </w:r>
      <w:r w:rsidR="00693158" w:rsidRPr="00135724">
        <w:rPr>
          <w:rFonts w:eastAsiaTheme="minorHAnsi"/>
          <w:sz w:val="28"/>
          <w:szCs w:val="28"/>
          <w:lang w:eastAsia="en-US"/>
        </w:rPr>
        <w:t>;</w:t>
      </w:r>
    </w:p>
    <w:bookmarkEnd w:id="33"/>
    <w:p w:rsidR="00C26627" w:rsidRDefault="00330968" w:rsidP="007C2D18">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color w:val="000000"/>
          <w:sz w:val="28"/>
          <w:szCs w:val="28"/>
        </w:rPr>
        <w:t>3</w:t>
      </w:r>
      <w:r w:rsidR="00DD560E" w:rsidRPr="00135724">
        <w:rPr>
          <w:color w:val="000000"/>
          <w:sz w:val="28"/>
          <w:szCs w:val="28"/>
        </w:rPr>
        <w:t>)</w:t>
      </w:r>
      <w:r w:rsidR="00647C54" w:rsidRPr="00135724">
        <w:rPr>
          <w:color w:val="000000"/>
          <w:sz w:val="28"/>
          <w:szCs w:val="28"/>
        </w:rPr>
        <w:t> </w:t>
      </w:r>
      <w:bookmarkStart w:id="34" w:name="_Hlk139364723"/>
      <w:r w:rsidR="00C26627" w:rsidRPr="00135724">
        <w:rPr>
          <w:rFonts w:eastAsiaTheme="minorHAnsi"/>
          <w:sz w:val="28"/>
          <w:szCs w:val="28"/>
          <w:lang w:eastAsia="en-US"/>
        </w:rPr>
        <w:t>определить виды товаров, работ, услуг, относящихся к высокотехнологичной продукции;</w:t>
      </w:r>
    </w:p>
    <w:p w:rsidR="00826C90" w:rsidRDefault="00D86E68" w:rsidP="007C2D18">
      <w:pPr>
        <w:widowControl/>
        <w:pBdr>
          <w:top w:val="nil"/>
          <w:left w:val="nil"/>
          <w:bottom w:val="nil"/>
          <w:right w:val="nil"/>
          <w:between w:val="nil"/>
        </w:pBdr>
        <w:spacing w:line="480" w:lineRule="auto"/>
        <w:ind w:firstLine="709"/>
        <w:jc w:val="both"/>
        <w:rPr>
          <w:rFonts w:eastAsiaTheme="minorHAnsi"/>
          <w:sz w:val="28"/>
          <w:szCs w:val="28"/>
          <w:lang w:eastAsia="en-US"/>
        </w:rPr>
      </w:pPr>
      <w:r>
        <w:rPr>
          <w:rFonts w:eastAsiaTheme="minorHAnsi"/>
          <w:sz w:val="28"/>
          <w:szCs w:val="28"/>
          <w:lang w:eastAsia="en-US"/>
        </w:rPr>
        <w:t>4</w:t>
      </w:r>
      <w:r w:rsidR="00826C90">
        <w:rPr>
          <w:rFonts w:eastAsiaTheme="minorHAnsi"/>
          <w:sz w:val="28"/>
          <w:szCs w:val="28"/>
          <w:lang w:eastAsia="en-US"/>
        </w:rPr>
        <w:t xml:space="preserve">) определить </w:t>
      </w:r>
      <w:r w:rsidR="00EA2A55">
        <w:rPr>
          <w:rFonts w:eastAsiaTheme="minorHAnsi"/>
          <w:sz w:val="28"/>
          <w:szCs w:val="28"/>
          <w:lang w:eastAsia="en-US"/>
        </w:rPr>
        <w:t xml:space="preserve">перечень </w:t>
      </w:r>
      <w:r w:rsidR="00826C90">
        <w:rPr>
          <w:rFonts w:eastAsiaTheme="minorHAnsi"/>
          <w:sz w:val="28"/>
          <w:szCs w:val="28"/>
          <w:lang w:eastAsia="en-US"/>
        </w:rPr>
        <w:t>организаций</w:t>
      </w:r>
      <w:r w:rsidR="001178DD">
        <w:rPr>
          <w:rFonts w:eastAsiaTheme="minorHAnsi"/>
          <w:sz w:val="28"/>
          <w:szCs w:val="28"/>
          <w:lang w:eastAsia="en-US"/>
        </w:rPr>
        <w:t xml:space="preserve"> </w:t>
      </w:r>
      <w:r w:rsidR="002F7ECA">
        <w:rPr>
          <w:rFonts w:eastAsiaTheme="minorHAnsi"/>
          <w:sz w:val="28"/>
          <w:szCs w:val="28"/>
          <w:lang w:eastAsia="en-US"/>
        </w:rPr>
        <w:t xml:space="preserve">оборонно-промышленного комплекса и организаций </w:t>
      </w:r>
      <w:r w:rsidR="001178DD">
        <w:rPr>
          <w:rFonts w:eastAsiaTheme="minorHAnsi"/>
          <w:sz w:val="28"/>
          <w:szCs w:val="28"/>
          <w:lang w:eastAsia="en-US"/>
        </w:rPr>
        <w:t>с государственным участием</w:t>
      </w:r>
      <w:r w:rsidR="00826C90">
        <w:rPr>
          <w:rFonts w:eastAsiaTheme="minorHAnsi"/>
          <w:sz w:val="28"/>
          <w:szCs w:val="28"/>
          <w:lang w:eastAsia="en-US"/>
        </w:rPr>
        <w:t xml:space="preserve">, на которые распространяются требования по использованию </w:t>
      </w:r>
      <w:r w:rsidR="006606C6">
        <w:rPr>
          <w:rFonts w:eastAsiaTheme="minorHAnsi"/>
          <w:sz w:val="28"/>
          <w:szCs w:val="28"/>
          <w:lang w:eastAsia="en-US"/>
        </w:rPr>
        <w:t xml:space="preserve">отечественной </w:t>
      </w:r>
      <w:r w:rsidR="00826C90">
        <w:rPr>
          <w:rFonts w:eastAsiaTheme="minorHAnsi"/>
          <w:sz w:val="28"/>
          <w:szCs w:val="28"/>
          <w:lang w:eastAsia="en-US"/>
        </w:rPr>
        <w:t>высокотехнологич</w:t>
      </w:r>
      <w:r w:rsidR="006606C6">
        <w:rPr>
          <w:rFonts w:eastAsiaTheme="minorHAnsi"/>
          <w:sz w:val="28"/>
          <w:szCs w:val="28"/>
          <w:lang w:eastAsia="en-US"/>
        </w:rPr>
        <w:t>н</w:t>
      </w:r>
      <w:r w:rsidR="00826C90">
        <w:rPr>
          <w:rFonts w:eastAsiaTheme="minorHAnsi"/>
          <w:sz w:val="28"/>
          <w:szCs w:val="28"/>
          <w:lang w:eastAsia="en-US"/>
        </w:rPr>
        <w:t>ой продукции;</w:t>
      </w:r>
    </w:p>
    <w:p w:rsidR="00DD3C7C" w:rsidRPr="00135724" w:rsidRDefault="00D86E68"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5</w:t>
      </w:r>
      <w:r w:rsidR="007732F3" w:rsidRPr="00135724">
        <w:rPr>
          <w:color w:val="000000"/>
          <w:sz w:val="28"/>
          <w:szCs w:val="28"/>
        </w:rPr>
        <w:t>)</w:t>
      </w:r>
      <w:r w:rsidR="00647C54" w:rsidRPr="00135724">
        <w:rPr>
          <w:color w:val="000000"/>
          <w:sz w:val="28"/>
          <w:szCs w:val="28"/>
        </w:rPr>
        <w:t> </w:t>
      </w:r>
      <w:r w:rsidR="000D4B03" w:rsidRPr="00135724">
        <w:rPr>
          <w:color w:val="000000"/>
          <w:sz w:val="28"/>
          <w:szCs w:val="28"/>
        </w:rPr>
        <w:t>осуществлять</w:t>
      </w:r>
      <w:r w:rsidR="009C2138" w:rsidRPr="00135724">
        <w:rPr>
          <w:color w:val="000000"/>
          <w:sz w:val="28"/>
          <w:szCs w:val="28"/>
        </w:rPr>
        <w:t xml:space="preserve"> иные права, </w:t>
      </w:r>
      <w:r w:rsidR="00DD3C7C" w:rsidRPr="00135724">
        <w:rPr>
          <w:color w:val="000000"/>
          <w:sz w:val="28"/>
          <w:szCs w:val="28"/>
        </w:rPr>
        <w:t xml:space="preserve">предусмотренные настоящим Федеральным законом, иными федеральными законами, </w:t>
      </w:r>
      <w:r w:rsidR="00450C4C" w:rsidRPr="00135724">
        <w:rPr>
          <w:color w:val="000000"/>
          <w:sz w:val="28"/>
          <w:szCs w:val="28"/>
        </w:rPr>
        <w:t xml:space="preserve">указами и распоряжениями </w:t>
      </w:r>
      <w:r w:rsidR="00DD3C7C" w:rsidRPr="00135724">
        <w:rPr>
          <w:color w:val="000000"/>
          <w:sz w:val="28"/>
          <w:szCs w:val="28"/>
        </w:rPr>
        <w:t>Президента Российской Федерации.</w:t>
      </w:r>
    </w:p>
    <w:bookmarkEnd w:id="34"/>
    <w:p w:rsidR="00DD560E" w:rsidRPr="00135724" w:rsidRDefault="00122A10"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DD3C7C" w:rsidRPr="00135724">
        <w:rPr>
          <w:sz w:val="28"/>
          <w:szCs w:val="28"/>
        </w:rPr>
        <w:t>.</w:t>
      </w:r>
      <w:r w:rsidR="00647C54" w:rsidRPr="00135724">
        <w:rPr>
          <w:sz w:val="28"/>
          <w:szCs w:val="28"/>
        </w:rPr>
        <w:t> </w:t>
      </w:r>
      <w:r w:rsidR="00CF4725" w:rsidRPr="00135724">
        <w:rPr>
          <w:sz w:val="28"/>
          <w:szCs w:val="28"/>
        </w:rPr>
        <w:t xml:space="preserve">Правительство Российской Федерации </w:t>
      </w:r>
      <w:r w:rsidR="00DD3C7C" w:rsidRPr="00135724">
        <w:rPr>
          <w:sz w:val="28"/>
          <w:szCs w:val="28"/>
        </w:rPr>
        <w:t>о</w:t>
      </w:r>
      <w:r w:rsidR="00CF4725" w:rsidRPr="00135724">
        <w:rPr>
          <w:sz w:val="28"/>
          <w:szCs w:val="28"/>
        </w:rPr>
        <w:t>пределяет</w:t>
      </w:r>
      <w:r w:rsidR="00DD3C7C" w:rsidRPr="00135724">
        <w:rPr>
          <w:sz w:val="28"/>
          <w:szCs w:val="28"/>
        </w:rPr>
        <w:t xml:space="preserve"> </w:t>
      </w:r>
      <w:r w:rsidR="00DD560E" w:rsidRPr="00135724">
        <w:rPr>
          <w:sz w:val="28"/>
          <w:szCs w:val="28"/>
        </w:rPr>
        <w:t xml:space="preserve">уполномоченный </w:t>
      </w:r>
      <w:r w:rsidR="00CF4725" w:rsidRPr="00135724">
        <w:rPr>
          <w:sz w:val="28"/>
          <w:szCs w:val="28"/>
        </w:rPr>
        <w:t>федеральны</w:t>
      </w:r>
      <w:r w:rsidR="00DD560E" w:rsidRPr="00135724">
        <w:rPr>
          <w:sz w:val="28"/>
          <w:szCs w:val="28"/>
        </w:rPr>
        <w:t>й</w:t>
      </w:r>
      <w:r w:rsidR="00CF4725" w:rsidRPr="00135724">
        <w:rPr>
          <w:sz w:val="28"/>
          <w:szCs w:val="28"/>
        </w:rPr>
        <w:t xml:space="preserve"> орган исполнительной власти в </w:t>
      </w:r>
      <w:r w:rsidR="00B6105E" w:rsidRPr="00135724">
        <w:rPr>
          <w:sz w:val="28"/>
          <w:szCs w:val="28"/>
        </w:rPr>
        <w:t>области</w:t>
      </w:r>
      <w:r w:rsidR="00CF4725" w:rsidRPr="00135724">
        <w:rPr>
          <w:sz w:val="28"/>
          <w:szCs w:val="28"/>
        </w:rPr>
        <w:t xml:space="preserve"> </w:t>
      </w:r>
      <w:r w:rsidR="00C604B9" w:rsidRPr="00135724">
        <w:rPr>
          <w:sz w:val="28"/>
          <w:szCs w:val="28"/>
        </w:rPr>
        <w:t xml:space="preserve">технологической </w:t>
      </w:r>
      <w:r w:rsidR="00CF4725" w:rsidRPr="00135724">
        <w:rPr>
          <w:sz w:val="28"/>
          <w:szCs w:val="28"/>
        </w:rPr>
        <w:t>политики</w:t>
      </w:r>
      <w:r w:rsidR="000D4B03" w:rsidRPr="00135724">
        <w:rPr>
          <w:sz w:val="28"/>
          <w:szCs w:val="28"/>
        </w:rPr>
        <w:t xml:space="preserve"> и его компетенцию, в том числе </w:t>
      </w:r>
      <w:r w:rsidR="0059314A" w:rsidRPr="00135724">
        <w:rPr>
          <w:sz w:val="28"/>
          <w:szCs w:val="28"/>
        </w:rPr>
        <w:t xml:space="preserve">наделяет его </w:t>
      </w:r>
      <w:r w:rsidR="000D4B03" w:rsidRPr="00135724">
        <w:rPr>
          <w:sz w:val="28"/>
          <w:szCs w:val="28"/>
        </w:rPr>
        <w:t>полномочи</w:t>
      </w:r>
      <w:r w:rsidR="0059314A" w:rsidRPr="00135724">
        <w:rPr>
          <w:sz w:val="28"/>
          <w:szCs w:val="28"/>
        </w:rPr>
        <w:t>ями</w:t>
      </w:r>
      <w:r w:rsidR="000D4B03" w:rsidRPr="00135724">
        <w:rPr>
          <w:sz w:val="28"/>
          <w:szCs w:val="28"/>
        </w:rPr>
        <w:t xml:space="preserve"> по </w:t>
      </w:r>
      <w:r w:rsidR="00055D6A" w:rsidRPr="00135724">
        <w:rPr>
          <w:sz w:val="28"/>
          <w:szCs w:val="28"/>
        </w:rPr>
        <w:t>информационному обеспечению технологической политики</w:t>
      </w:r>
      <w:r w:rsidR="00DD560E" w:rsidRPr="00135724">
        <w:rPr>
          <w:sz w:val="28"/>
          <w:szCs w:val="28"/>
        </w:rPr>
        <w:t>.</w:t>
      </w:r>
    </w:p>
    <w:p w:rsidR="00DD560E" w:rsidRPr="00135724" w:rsidRDefault="00122A10"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CD6273" w:rsidRPr="00135724">
        <w:rPr>
          <w:sz w:val="28"/>
          <w:szCs w:val="28"/>
        </w:rPr>
        <w:t> </w:t>
      </w:r>
      <w:r w:rsidR="00DD560E" w:rsidRPr="00135724">
        <w:rPr>
          <w:sz w:val="28"/>
          <w:szCs w:val="28"/>
        </w:rPr>
        <w:t>Правительство Российской Федерации вправе наделить иные федеральные органы исполнительной власти определенными полномочиями в области технологической политики, реализуемой в отрасли экономики, в отношении которой такой орган власти осуществляет государственную политику.</w:t>
      </w:r>
    </w:p>
    <w:p w:rsidR="008021AA" w:rsidRPr="00135724" w:rsidRDefault="008021AA"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5. Правительство Российской Федерации вправе определить </w:t>
      </w:r>
      <w:r w:rsidR="00E23345">
        <w:rPr>
          <w:sz w:val="28"/>
          <w:szCs w:val="28"/>
        </w:rPr>
        <w:t xml:space="preserve">одно или несколько </w:t>
      </w:r>
      <w:r w:rsidR="00E23345" w:rsidRPr="00135724">
        <w:rPr>
          <w:sz w:val="28"/>
          <w:szCs w:val="28"/>
        </w:rPr>
        <w:t>российск</w:t>
      </w:r>
      <w:r w:rsidR="00E23345">
        <w:rPr>
          <w:sz w:val="28"/>
          <w:szCs w:val="28"/>
        </w:rPr>
        <w:t>их</w:t>
      </w:r>
      <w:r w:rsidR="00E23345" w:rsidRPr="00135724">
        <w:rPr>
          <w:sz w:val="28"/>
          <w:szCs w:val="28"/>
        </w:rPr>
        <w:t xml:space="preserve"> юридическ</w:t>
      </w:r>
      <w:r w:rsidR="00E23345">
        <w:rPr>
          <w:sz w:val="28"/>
          <w:szCs w:val="28"/>
        </w:rPr>
        <w:t>их</w:t>
      </w:r>
      <w:r w:rsidR="00E23345" w:rsidRPr="00135724">
        <w:rPr>
          <w:sz w:val="28"/>
          <w:szCs w:val="28"/>
        </w:rPr>
        <w:t xml:space="preserve"> </w:t>
      </w:r>
      <w:r w:rsidRPr="00135724">
        <w:rPr>
          <w:sz w:val="28"/>
          <w:szCs w:val="28"/>
        </w:rPr>
        <w:t xml:space="preserve">лиц, </w:t>
      </w:r>
      <w:r w:rsidR="00AA6118" w:rsidRPr="00135724">
        <w:rPr>
          <w:sz w:val="28"/>
          <w:szCs w:val="28"/>
        </w:rPr>
        <w:t>котор</w:t>
      </w:r>
      <w:r w:rsidR="00AA6118">
        <w:rPr>
          <w:sz w:val="28"/>
          <w:szCs w:val="28"/>
        </w:rPr>
        <w:t>ые</w:t>
      </w:r>
      <w:r w:rsidR="00B32570" w:rsidRPr="00135724">
        <w:rPr>
          <w:sz w:val="28"/>
          <w:szCs w:val="28"/>
        </w:rPr>
        <w:t xml:space="preserve"> </w:t>
      </w:r>
      <w:r w:rsidR="00AA6118">
        <w:rPr>
          <w:sz w:val="28"/>
          <w:szCs w:val="28"/>
        </w:rPr>
        <w:t xml:space="preserve">могут </w:t>
      </w:r>
      <w:r w:rsidRPr="00135724">
        <w:rPr>
          <w:sz w:val="28"/>
          <w:szCs w:val="28"/>
        </w:rPr>
        <w:t xml:space="preserve">быть </w:t>
      </w:r>
      <w:r w:rsidR="00AA6118">
        <w:rPr>
          <w:sz w:val="28"/>
          <w:szCs w:val="28"/>
        </w:rPr>
        <w:t>наделены</w:t>
      </w:r>
      <w:r w:rsidR="00B32570" w:rsidRPr="00135724">
        <w:rPr>
          <w:sz w:val="28"/>
          <w:szCs w:val="28"/>
        </w:rPr>
        <w:t xml:space="preserve"> </w:t>
      </w:r>
      <w:r w:rsidR="00AA6118" w:rsidRPr="00135724">
        <w:rPr>
          <w:sz w:val="28"/>
          <w:szCs w:val="28"/>
        </w:rPr>
        <w:t>следующи</w:t>
      </w:r>
      <w:r w:rsidR="00AA6118">
        <w:rPr>
          <w:sz w:val="28"/>
          <w:szCs w:val="28"/>
        </w:rPr>
        <w:t>ми</w:t>
      </w:r>
      <w:r w:rsidR="00AA6118" w:rsidRPr="00135724">
        <w:rPr>
          <w:sz w:val="28"/>
          <w:szCs w:val="28"/>
        </w:rPr>
        <w:t xml:space="preserve"> полномочи</w:t>
      </w:r>
      <w:r w:rsidR="00AA6118">
        <w:rPr>
          <w:sz w:val="28"/>
          <w:szCs w:val="28"/>
        </w:rPr>
        <w:t>ями</w:t>
      </w:r>
      <w:r w:rsidR="00AA6118" w:rsidRPr="00135724">
        <w:rPr>
          <w:sz w:val="28"/>
          <w:szCs w:val="28"/>
        </w:rPr>
        <w:t xml:space="preserve"> </w:t>
      </w:r>
      <w:r w:rsidR="00132E47" w:rsidRPr="00135724">
        <w:rPr>
          <w:sz w:val="28"/>
          <w:szCs w:val="28"/>
        </w:rPr>
        <w:t>(</w:t>
      </w:r>
      <w:r w:rsidR="00AA6118" w:rsidRPr="00135724">
        <w:rPr>
          <w:sz w:val="28"/>
          <w:szCs w:val="28"/>
        </w:rPr>
        <w:t>функци</w:t>
      </w:r>
      <w:r w:rsidR="00AA6118">
        <w:rPr>
          <w:sz w:val="28"/>
          <w:szCs w:val="28"/>
        </w:rPr>
        <w:t>ями</w:t>
      </w:r>
      <w:r w:rsidR="00132E47" w:rsidRPr="00135724">
        <w:rPr>
          <w:sz w:val="28"/>
          <w:szCs w:val="28"/>
        </w:rPr>
        <w:t>) в области технологической политики</w:t>
      </w:r>
      <w:r w:rsidRPr="00135724">
        <w:rPr>
          <w:sz w:val="28"/>
          <w:szCs w:val="28"/>
        </w:rPr>
        <w:t>:</w:t>
      </w:r>
    </w:p>
    <w:p w:rsidR="008021AA" w:rsidRPr="00135724" w:rsidRDefault="008021AA"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публикация </w:t>
      </w:r>
      <w:r w:rsidR="00132E47" w:rsidRPr="00135724">
        <w:rPr>
          <w:sz w:val="28"/>
          <w:szCs w:val="28"/>
        </w:rPr>
        <w:t xml:space="preserve">в информационно-телекоммуникационной сети «Интернет» </w:t>
      </w:r>
      <w:r w:rsidRPr="00135724">
        <w:rPr>
          <w:sz w:val="28"/>
          <w:szCs w:val="28"/>
        </w:rPr>
        <w:t>технологических прогнозов (форсайтов) и сведений о целях достижения технологического суверенитета, среднесрочного и долгосрочного технологического развития в отраслях экономики</w:t>
      </w:r>
      <w:r w:rsidR="00132E47" w:rsidRPr="00135724">
        <w:rPr>
          <w:sz w:val="28"/>
          <w:szCs w:val="28"/>
        </w:rPr>
        <w:br/>
        <w:t>(за исключением сведений, составляющих государственную тайну)</w:t>
      </w:r>
      <w:r w:rsidRPr="00135724">
        <w:rPr>
          <w:sz w:val="28"/>
          <w:szCs w:val="28"/>
        </w:rPr>
        <w:t>;</w:t>
      </w:r>
    </w:p>
    <w:p w:rsidR="008021AA" w:rsidRPr="00135724" w:rsidRDefault="008021AA"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2) сопровождение </w:t>
      </w:r>
      <w:r w:rsidR="004240C2" w:rsidRPr="00135724">
        <w:rPr>
          <w:sz w:val="28"/>
          <w:szCs w:val="28"/>
        </w:rPr>
        <w:t>процесс</w:t>
      </w:r>
      <w:r w:rsidR="004240C2">
        <w:rPr>
          <w:sz w:val="28"/>
          <w:szCs w:val="28"/>
        </w:rPr>
        <w:t>а</w:t>
      </w:r>
      <w:r w:rsidR="004240C2" w:rsidRPr="00135724">
        <w:rPr>
          <w:sz w:val="28"/>
          <w:szCs w:val="28"/>
        </w:rPr>
        <w:t xml:space="preserve"> </w:t>
      </w:r>
      <w:r w:rsidRPr="00135724">
        <w:rPr>
          <w:sz w:val="28"/>
          <w:szCs w:val="28"/>
        </w:rPr>
        <w:t>рассмотрения предложений о реализации проектов технологического суверенитета;</w:t>
      </w:r>
    </w:p>
    <w:p w:rsidR="008021AA" w:rsidRPr="00135724" w:rsidRDefault="008021AA"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3) сопровождение </w:t>
      </w:r>
      <w:r w:rsidR="004240C2" w:rsidRPr="00135724">
        <w:rPr>
          <w:sz w:val="28"/>
          <w:szCs w:val="28"/>
        </w:rPr>
        <w:t>процесс</w:t>
      </w:r>
      <w:r w:rsidR="004240C2">
        <w:rPr>
          <w:sz w:val="28"/>
          <w:szCs w:val="28"/>
        </w:rPr>
        <w:t>а</w:t>
      </w:r>
      <w:r w:rsidR="004240C2" w:rsidRPr="00135724">
        <w:rPr>
          <w:sz w:val="28"/>
          <w:szCs w:val="28"/>
        </w:rPr>
        <w:t xml:space="preserve"> </w:t>
      </w:r>
      <w:r w:rsidRPr="00135724">
        <w:rPr>
          <w:sz w:val="28"/>
          <w:szCs w:val="28"/>
        </w:rPr>
        <w:t>рассмотрения предложений организаций, намеревающихся осуществить разработку и (или) внедрение сквозных технологий и заключ</w:t>
      </w:r>
      <w:r w:rsidR="00B32570" w:rsidRPr="00135724">
        <w:rPr>
          <w:sz w:val="28"/>
          <w:szCs w:val="28"/>
        </w:rPr>
        <w:t>ить</w:t>
      </w:r>
      <w:r w:rsidRPr="00135724">
        <w:rPr>
          <w:sz w:val="28"/>
          <w:szCs w:val="28"/>
        </w:rPr>
        <w:t xml:space="preserve"> соглашени</w:t>
      </w:r>
      <w:r w:rsidR="00B32570" w:rsidRPr="00135724">
        <w:rPr>
          <w:sz w:val="28"/>
          <w:szCs w:val="28"/>
        </w:rPr>
        <w:t>я</w:t>
      </w:r>
      <w:r w:rsidRPr="00135724">
        <w:rPr>
          <w:sz w:val="28"/>
          <w:szCs w:val="28"/>
        </w:rPr>
        <w:t xml:space="preserve"> по развитию сквозных технологий;</w:t>
      </w:r>
    </w:p>
    <w:p w:rsidR="008021AA" w:rsidRPr="00135724" w:rsidRDefault="008021AA"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4) организация мониторинга </w:t>
      </w:r>
      <w:r w:rsidR="00B32570" w:rsidRPr="00135724">
        <w:rPr>
          <w:sz w:val="28"/>
          <w:szCs w:val="28"/>
        </w:rPr>
        <w:t xml:space="preserve">реализации </w:t>
      </w:r>
      <w:r w:rsidRPr="00135724">
        <w:rPr>
          <w:sz w:val="28"/>
          <w:szCs w:val="28"/>
        </w:rPr>
        <w:t xml:space="preserve">проектов технологического суверенитета и </w:t>
      </w:r>
      <w:r w:rsidR="00B32570" w:rsidRPr="00135724">
        <w:rPr>
          <w:sz w:val="28"/>
          <w:szCs w:val="28"/>
        </w:rPr>
        <w:t xml:space="preserve">исполнения </w:t>
      </w:r>
      <w:r w:rsidRPr="00135724">
        <w:rPr>
          <w:sz w:val="28"/>
          <w:szCs w:val="28"/>
        </w:rPr>
        <w:t>соглашений по развитию сквозных технологий;</w:t>
      </w:r>
    </w:p>
    <w:p w:rsidR="008021AA" w:rsidRPr="00135724" w:rsidRDefault="008021AA" w:rsidP="008021AA">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5) сопровождение </w:t>
      </w:r>
      <w:r w:rsidR="004240C2" w:rsidRPr="00135724">
        <w:rPr>
          <w:sz w:val="28"/>
          <w:szCs w:val="28"/>
        </w:rPr>
        <w:t>процесс</w:t>
      </w:r>
      <w:r w:rsidR="004240C2">
        <w:rPr>
          <w:sz w:val="28"/>
          <w:szCs w:val="28"/>
        </w:rPr>
        <w:t>а</w:t>
      </w:r>
      <w:r w:rsidR="004240C2" w:rsidRPr="00135724">
        <w:rPr>
          <w:sz w:val="28"/>
          <w:szCs w:val="28"/>
        </w:rPr>
        <w:t xml:space="preserve"> </w:t>
      </w:r>
      <w:r w:rsidRPr="00135724">
        <w:rPr>
          <w:sz w:val="28"/>
          <w:szCs w:val="28"/>
        </w:rPr>
        <w:t>информационного обеспечения технологической политики.</w:t>
      </w:r>
    </w:p>
    <w:p w:rsidR="00856916" w:rsidRPr="00135724" w:rsidRDefault="001B371F" w:rsidP="0003631B">
      <w:pPr>
        <w:widowControl/>
        <w:pBdr>
          <w:top w:val="nil"/>
          <w:left w:val="nil"/>
          <w:bottom w:val="nil"/>
          <w:right w:val="nil"/>
          <w:between w:val="nil"/>
        </w:pBdr>
        <w:spacing w:line="360" w:lineRule="auto"/>
        <w:ind w:left="709"/>
        <w:jc w:val="both"/>
        <w:outlineLvl w:val="1"/>
        <w:rPr>
          <w:b/>
          <w:bCs/>
          <w:sz w:val="28"/>
          <w:szCs w:val="28"/>
        </w:rPr>
      </w:pPr>
      <w:bookmarkStart w:id="35" w:name="_Toc136345779"/>
      <w:bookmarkStart w:id="36" w:name="_Toc137061058"/>
      <w:bookmarkStart w:id="37" w:name="_Toc140776518"/>
      <w:r w:rsidRPr="00135724">
        <w:rPr>
          <w:b/>
          <w:bCs/>
          <w:sz w:val="28"/>
          <w:szCs w:val="28"/>
        </w:rPr>
        <w:t xml:space="preserve">Статья </w:t>
      </w:r>
      <w:r w:rsidR="00122A10" w:rsidRPr="00135724">
        <w:rPr>
          <w:b/>
          <w:bCs/>
          <w:sz w:val="28"/>
          <w:szCs w:val="28"/>
        </w:rPr>
        <w:t>1</w:t>
      </w:r>
      <w:r w:rsidR="00302059" w:rsidRPr="00135724">
        <w:rPr>
          <w:b/>
          <w:bCs/>
          <w:sz w:val="28"/>
          <w:szCs w:val="28"/>
        </w:rPr>
        <w:t>1</w:t>
      </w:r>
      <w:r w:rsidRPr="00135724">
        <w:rPr>
          <w:b/>
          <w:bCs/>
          <w:sz w:val="28"/>
          <w:szCs w:val="28"/>
        </w:rPr>
        <w:t xml:space="preserve">. </w:t>
      </w:r>
      <w:r w:rsidR="00943DF7">
        <w:rPr>
          <w:b/>
          <w:bCs/>
          <w:sz w:val="28"/>
          <w:szCs w:val="28"/>
        </w:rPr>
        <w:t>Права</w:t>
      </w:r>
      <w:r w:rsidR="00943DF7" w:rsidRPr="00135724">
        <w:rPr>
          <w:b/>
          <w:bCs/>
          <w:sz w:val="28"/>
          <w:szCs w:val="28"/>
        </w:rPr>
        <w:t xml:space="preserve"> </w:t>
      </w:r>
      <w:r w:rsidR="00D46866" w:rsidRPr="00135724">
        <w:rPr>
          <w:b/>
          <w:bCs/>
          <w:sz w:val="28"/>
          <w:szCs w:val="28"/>
        </w:rPr>
        <w:t>о</w:t>
      </w:r>
      <w:r w:rsidRPr="00135724">
        <w:rPr>
          <w:b/>
          <w:bCs/>
          <w:sz w:val="28"/>
          <w:szCs w:val="28"/>
        </w:rPr>
        <w:t>рган</w:t>
      </w:r>
      <w:r w:rsidR="00D46866" w:rsidRPr="00135724">
        <w:rPr>
          <w:b/>
          <w:bCs/>
          <w:sz w:val="28"/>
          <w:szCs w:val="28"/>
        </w:rPr>
        <w:t>ов</w:t>
      </w:r>
      <w:r w:rsidRPr="00135724">
        <w:rPr>
          <w:b/>
          <w:bCs/>
          <w:sz w:val="28"/>
          <w:szCs w:val="28"/>
        </w:rPr>
        <w:t xml:space="preserve"> государственной власти</w:t>
      </w:r>
      <w:r w:rsidR="005F6C20" w:rsidRPr="00135724">
        <w:rPr>
          <w:b/>
          <w:bCs/>
          <w:sz w:val="28"/>
          <w:szCs w:val="28"/>
        </w:rPr>
        <w:t xml:space="preserve"> субъектов</w:t>
      </w:r>
      <w:r w:rsidRPr="00135724">
        <w:rPr>
          <w:b/>
          <w:bCs/>
          <w:sz w:val="28"/>
          <w:szCs w:val="28"/>
        </w:rPr>
        <w:t xml:space="preserve"> Российской Федерации</w:t>
      </w:r>
      <w:r w:rsidR="005F6C20" w:rsidRPr="00135724">
        <w:rPr>
          <w:b/>
          <w:bCs/>
          <w:sz w:val="28"/>
          <w:szCs w:val="28"/>
        </w:rPr>
        <w:t xml:space="preserve"> </w:t>
      </w:r>
      <w:r w:rsidR="007A4F87">
        <w:rPr>
          <w:b/>
          <w:bCs/>
          <w:sz w:val="28"/>
          <w:szCs w:val="28"/>
        </w:rPr>
        <w:t>по формированию</w:t>
      </w:r>
      <w:r w:rsidRPr="00135724">
        <w:rPr>
          <w:b/>
          <w:bCs/>
          <w:sz w:val="28"/>
          <w:szCs w:val="28"/>
        </w:rPr>
        <w:t xml:space="preserve"> технологической политики</w:t>
      </w:r>
      <w:bookmarkEnd w:id="35"/>
      <w:bookmarkEnd w:id="36"/>
      <w:bookmarkEnd w:id="37"/>
    </w:p>
    <w:p w:rsidR="00856916" w:rsidRPr="00135724" w:rsidRDefault="00CF4725" w:rsidP="00026F58">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1.</w:t>
      </w:r>
      <w:r w:rsidR="00647C54" w:rsidRPr="00135724">
        <w:rPr>
          <w:color w:val="000000"/>
          <w:sz w:val="28"/>
          <w:szCs w:val="28"/>
        </w:rPr>
        <w:t> </w:t>
      </w:r>
      <w:r w:rsidRPr="00135724">
        <w:rPr>
          <w:color w:val="000000"/>
          <w:sz w:val="28"/>
          <w:szCs w:val="28"/>
        </w:rPr>
        <w:t xml:space="preserve">К </w:t>
      </w:r>
      <w:r w:rsidR="00943DF7">
        <w:rPr>
          <w:color w:val="000000"/>
          <w:sz w:val="28"/>
          <w:szCs w:val="28"/>
        </w:rPr>
        <w:t>правам</w:t>
      </w:r>
      <w:r w:rsidR="00943DF7" w:rsidRPr="00135724">
        <w:rPr>
          <w:color w:val="000000"/>
          <w:sz w:val="28"/>
          <w:szCs w:val="28"/>
        </w:rPr>
        <w:t xml:space="preserve"> </w:t>
      </w:r>
      <w:r w:rsidRPr="00135724">
        <w:rPr>
          <w:color w:val="000000"/>
          <w:sz w:val="28"/>
          <w:szCs w:val="28"/>
        </w:rPr>
        <w:t xml:space="preserve">органов государственной власти субъектов Российской Федерации </w:t>
      </w:r>
      <w:r w:rsidR="00974677">
        <w:rPr>
          <w:color w:val="000000"/>
          <w:sz w:val="28"/>
          <w:szCs w:val="28"/>
        </w:rPr>
        <w:t>по формированию</w:t>
      </w:r>
      <w:r w:rsidRPr="00135724">
        <w:rPr>
          <w:color w:val="000000"/>
          <w:sz w:val="28"/>
          <w:szCs w:val="28"/>
        </w:rPr>
        <w:t xml:space="preserve"> </w:t>
      </w:r>
      <w:r w:rsidR="00856916" w:rsidRPr="00135724">
        <w:rPr>
          <w:color w:val="000000"/>
          <w:sz w:val="28"/>
          <w:szCs w:val="28"/>
        </w:rPr>
        <w:t>технологической</w:t>
      </w:r>
      <w:r w:rsidRPr="00135724">
        <w:rPr>
          <w:color w:val="000000"/>
          <w:sz w:val="28"/>
          <w:szCs w:val="28"/>
        </w:rPr>
        <w:t xml:space="preserve"> политики относятся</w:t>
      </w:r>
      <w:r w:rsidR="00D46866" w:rsidRPr="00135724">
        <w:rPr>
          <w:color w:val="000000"/>
          <w:sz w:val="28"/>
          <w:szCs w:val="28"/>
        </w:rPr>
        <w:t>:</w:t>
      </w:r>
    </w:p>
    <w:p w:rsidR="00856916" w:rsidRPr="00135724" w:rsidRDefault="00CF4725" w:rsidP="00026F58">
      <w:pPr>
        <w:widowControl/>
        <w:pBdr>
          <w:top w:val="nil"/>
          <w:left w:val="nil"/>
          <w:bottom w:val="nil"/>
          <w:right w:val="nil"/>
          <w:between w:val="nil"/>
        </w:pBdr>
        <w:spacing w:line="480" w:lineRule="auto"/>
        <w:ind w:firstLine="709"/>
        <w:jc w:val="both"/>
        <w:rPr>
          <w:color w:val="000000"/>
          <w:sz w:val="28"/>
          <w:szCs w:val="28"/>
        </w:rPr>
      </w:pPr>
      <w:r w:rsidRPr="00135724">
        <w:rPr>
          <w:sz w:val="28"/>
          <w:szCs w:val="28"/>
        </w:rPr>
        <w:t>1)</w:t>
      </w:r>
      <w:r w:rsidR="00647C54" w:rsidRPr="00135724">
        <w:rPr>
          <w:sz w:val="28"/>
          <w:szCs w:val="28"/>
        </w:rPr>
        <w:t> </w:t>
      </w:r>
      <w:r w:rsidRPr="00135724">
        <w:rPr>
          <w:sz w:val="28"/>
          <w:szCs w:val="28"/>
        </w:rPr>
        <w:t>принятие законов и иных нормативных правовых актов субъектов Российской Федерации, устанавливающих меры</w:t>
      </w:r>
      <w:r w:rsidR="003E2B72" w:rsidRPr="00135724">
        <w:rPr>
          <w:sz w:val="28"/>
          <w:szCs w:val="28"/>
        </w:rPr>
        <w:t xml:space="preserve"> </w:t>
      </w:r>
      <w:r w:rsidR="00EF0C61" w:rsidRPr="00135724">
        <w:rPr>
          <w:sz w:val="28"/>
          <w:szCs w:val="28"/>
        </w:rPr>
        <w:t>государственного</w:t>
      </w:r>
      <w:r w:rsidRPr="00135724">
        <w:rPr>
          <w:sz w:val="28"/>
          <w:szCs w:val="28"/>
        </w:rPr>
        <w:t xml:space="preserve"> стимулирования, осуществляемые за счет средств бюджетов субъектов Российской Федерации;</w:t>
      </w:r>
    </w:p>
    <w:p w:rsidR="00BA492B" w:rsidRPr="00135724" w:rsidRDefault="00826C90"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2</w:t>
      </w:r>
      <w:r w:rsidR="00CF4725" w:rsidRPr="00135724">
        <w:rPr>
          <w:color w:val="000000"/>
          <w:sz w:val="28"/>
          <w:szCs w:val="28"/>
        </w:rPr>
        <w:t>)</w:t>
      </w:r>
      <w:r w:rsidR="00647C54" w:rsidRPr="00135724">
        <w:rPr>
          <w:color w:val="000000"/>
          <w:sz w:val="28"/>
          <w:szCs w:val="28"/>
        </w:rPr>
        <w:t> </w:t>
      </w:r>
      <w:r w:rsidR="00BA492B" w:rsidRPr="00135724">
        <w:rPr>
          <w:color w:val="000000"/>
          <w:sz w:val="28"/>
          <w:szCs w:val="28"/>
        </w:rPr>
        <w:t>создание региональных институтов инновационного развития и технологических парков в порядке, установленном нормативными правовыми актами соответствующего субъекта Российской Федерации, с учетом положений настоящего Федерального закона и других федеральных законов;</w:t>
      </w:r>
    </w:p>
    <w:p w:rsidR="00D86E68" w:rsidRDefault="00826C90" w:rsidP="0013755A">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3</w:t>
      </w:r>
      <w:r w:rsidR="0013755A" w:rsidRPr="00135724">
        <w:rPr>
          <w:color w:val="000000"/>
          <w:sz w:val="28"/>
          <w:szCs w:val="28"/>
        </w:rPr>
        <w:t>)</w:t>
      </w:r>
      <w:r w:rsidR="00D86E68">
        <w:rPr>
          <w:color w:val="000000"/>
          <w:sz w:val="28"/>
          <w:szCs w:val="28"/>
        </w:rPr>
        <w:t xml:space="preserve"> подготовка рекомендаций по управлению правами субъектов Российской Федерации на результаты интеллектуальной деятельности;</w:t>
      </w:r>
    </w:p>
    <w:p w:rsidR="00BA492B" w:rsidRPr="00135724" w:rsidRDefault="00D86E68" w:rsidP="0013755A">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4)</w:t>
      </w:r>
      <w:r w:rsidR="0013755A" w:rsidRPr="00135724">
        <w:rPr>
          <w:color w:val="000000"/>
          <w:sz w:val="28"/>
          <w:szCs w:val="28"/>
        </w:rPr>
        <w:t> </w:t>
      </w:r>
      <w:r w:rsidR="00CF4725" w:rsidRPr="00135724">
        <w:rPr>
          <w:sz w:val="28"/>
          <w:szCs w:val="28"/>
        </w:rPr>
        <w:t>осуществление иных предусмотренных федеральными законами</w:t>
      </w:r>
      <w:r w:rsidR="00943DF7">
        <w:rPr>
          <w:sz w:val="28"/>
          <w:szCs w:val="28"/>
        </w:rPr>
        <w:t xml:space="preserve"> и</w:t>
      </w:r>
      <w:r w:rsidR="00943DF7" w:rsidRPr="00135724">
        <w:rPr>
          <w:sz w:val="28"/>
          <w:szCs w:val="28"/>
        </w:rPr>
        <w:t xml:space="preserve"> </w:t>
      </w:r>
      <w:r w:rsidR="001D2521" w:rsidRPr="00135724">
        <w:rPr>
          <w:sz w:val="28"/>
          <w:szCs w:val="28"/>
        </w:rPr>
        <w:t>нормативными правовыми актами субъекта Российской Федерации</w:t>
      </w:r>
      <w:r w:rsidR="00CF4725" w:rsidRPr="00135724">
        <w:rPr>
          <w:sz w:val="28"/>
          <w:szCs w:val="28"/>
        </w:rPr>
        <w:t xml:space="preserve"> </w:t>
      </w:r>
      <w:r w:rsidR="006249DA">
        <w:rPr>
          <w:sz w:val="28"/>
          <w:szCs w:val="28"/>
        </w:rPr>
        <w:t>прав</w:t>
      </w:r>
      <w:r w:rsidR="006249DA" w:rsidRPr="00135724">
        <w:rPr>
          <w:sz w:val="28"/>
          <w:szCs w:val="28"/>
        </w:rPr>
        <w:t xml:space="preserve"> </w:t>
      </w:r>
      <w:r w:rsidR="006249DA">
        <w:rPr>
          <w:sz w:val="28"/>
          <w:szCs w:val="28"/>
        </w:rPr>
        <w:t>по формированию</w:t>
      </w:r>
      <w:r w:rsidR="00BA492B" w:rsidRPr="00135724">
        <w:rPr>
          <w:sz w:val="28"/>
          <w:szCs w:val="28"/>
        </w:rPr>
        <w:t xml:space="preserve"> технологической</w:t>
      </w:r>
      <w:r w:rsidR="00CF4725" w:rsidRPr="00135724">
        <w:rPr>
          <w:sz w:val="28"/>
          <w:szCs w:val="28"/>
        </w:rPr>
        <w:t xml:space="preserve"> политики.</w:t>
      </w:r>
    </w:p>
    <w:p w:rsidR="00266FEE" w:rsidRPr="00135724" w:rsidRDefault="004240C2" w:rsidP="00026F58">
      <w:pPr>
        <w:widowControl/>
        <w:pBdr>
          <w:top w:val="nil"/>
          <w:left w:val="nil"/>
          <w:bottom w:val="nil"/>
          <w:right w:val="nil"/>
          <w:between w:val="nil"/>
        </w:pBdr>
        <w:spacing w:line="480" w:lineRule="auto"/>
        <w:ind w:firstLine="709"/>
        <w:jc w:val="both"/>
        <w:rPr>
          <w:color w:val="000000"/>
          <w:sz w:val="28"/>
          <w:szCs w:val="28"/>
        </w:rPr>
      </w:pPr>
      <w:r>
        <w:rPr>
          <w:sz w:val="28"/>
          <w:szCs w:val="28"/>
        </w:rPr>
        <w:t>2</w:t>
      </w:r>
      <w:r w:rsidR="00266FEE">
        <w:rPr>
          <w:sz w:val="28"/>
          <w:szCs w:val="28"/>
        </w:rPr>
        <w:t xml:space="preserve">. </w:t>
      </w:r>
      <w:r w:rsidR="00266FEE" w:rsidRPr="00266FEE">
        <w:rPr>
          <w:sz w:val="28"/>
          <w:szCs w:val="28"/>
        </w:rPr>
        <w:t xml:space="preserve">Положения, установленные настоящим </w:t>
      </w:r>
      <w:r w:rsidR="00266FEE">
        <w:rPr>
          <w:sz w:val="28"/>
          <w:szCs w:val="28"/>
        </w:rPr>
        <w:t>Федеральным законом</w:t>
      </w:r>
      <w:r w:rsidR="00266FEE" w:rsidRPr="00266FEE">
        <w:rPr>
          <w:sz w:val="28"/>
          <w:szCs w:val="28"/>
        </w:rPr>
        <w:t xml:space="preserve"> в отношении субъектов Российской Федерации (органов государственной власти субъектов Российской Федерации), распространяются на федеральные территории (органы публичной власти федеральных территорий).</w:t>
      </w:r>
    </w:p>
    <w:p w:rsidR="00CC60AA" w:rsidRPr="00135724" w:rsidRDefault="001B371F" w:rsidP="0003631B">
      <w:pPr>
        <w:widowControl/>
        <w:pBdr>
          <w:top w:val="nil"/>
          <w:left w:val="nil"/>
          <w:bottom w:val="nil"/>
          <w:right w:val="nil"/>
          <w:between w:val="nil"/>
        </w:pBdr>
        <w:spacing w:line="360" w:lineRule="auto"/>
        <w:ind w:left="709"/>
        <w:jc w:val="both"/>
        <w:outlineLvl w:val="1"/>
        <w:rPr>
          <w:b/>
          <w:bCs/>
          <w:sz w:val="28"/>
          <w:szCs w:val="28"/>
        </w:rPr>
      </w:pPr>
      <w:bookmarkStart w:id="38" w:name="_Toc136345780"/>
      <w:bookmarkStart w:id="39" w:name="_Toc137061059"/>
      <w:bookmarkStart w:id="40" w:name="_Toc140776519"/>
      <w:r w:rsidRPr="00135724">
        <w:rPr>
          <w:b/>
          <w:bCs/>
          <w:sz w:val="28"/>
          <w:szCs w:val="28"/>
        </w:rPr>
        <w:t xml:space="preserve">Статья </w:t>
      </w:r>
      <w:r w:rsidR="00E27E51" w:rsidRPr="00135724">
        <w:rPr>
          <w:b/>
          <w:bCs/>
          <w:sz w:val="28"/>
          <w:szCs w:val="28"/>
        </w:rPr>
        <w:t>1</w:t>
      </w:r>
      <w:r w:rsidR="00302059" w:rsidRPr="00135724">
        <w:rPr>
          <w:b/>
          <w:bCs/>
          <w:sz w:val="28"/>
          <w:szCs w:val="28"/>
        </w:rPr>
        <w:t>2</w:t>
      </w:r>
      <w:r w:rsidRPr="00135724">
        <w:rPr>
          <w:b/>
          <w:bCs/>
          <w:sz w:val="28"/>
          <w:szCs w:val="28"/>
        </w:rPr>
        <w:t xml:space="preserve">. </w:t>
      </w:r>
      <w:r w:rsidR="00943DF7">
        <w:rPr>
          <w:b/>
          <w:bCs/>
          <w:sz w:val="28"/>
          <w:szCs w:val="28"/>
        </w:rPr>
        <w:t>Права</w:t>
      </w:r>
      <w:r w:rsidR="00943DF7" w:rsidRPr="00135724">
        <w:rPr>
          <w:b/>
          <w:bCs/>
          <w:sz w:val="28"/>
          <w:szCs w:val="28"/>
        </w:rPr>
        <w:t xml:space="preserve"> </w:t>
      </w:r>
      <w:r w:rsidR="00D46866" w:rsidRPr="00135724">
        <w:rPr>
          <w:b/>
          <w:bCs/>
          <w:sz w:val="28"/>
          <w:szCs w:val="28"/>
        </w:rPr>
        <w:t>о</w:t>
      </w:r>
      <w:r w:rsidRPr="00135724">
        <w:rPr>
          <w:b/>
          <w:bCs/>
          <w:sz w:val="28"/>
          <w:szCs w:val="28"/>
        </w:rPr>
        <w:t>рган</w:t>
      </w:r>
      <w:r w:rsidR="00D46866" w:rsidRPr="00135724">
        <w:rPr>
          <w:b/>
          <w:bCs/>
          <w:sz w:val="28"/>
          <w:szCs w:val="28"/>
        </w:rPr>
        <w:t>ов</w:t>
      </w:r>
      <w:r w:rsidRPr="00135724">
        <w:rPr>
          <w:b/>
          <w:bCs/>
          <w:sz w:val="28"/>
          <w:szCs w:val="28"/>
        </w:rPr>
        <w:t xml:space="preserve"> местного самоуправления</w:t>
      </w:r>
      <w:r w:rsidR="005F6C20" w:rsidRPr="00135724">
        <w:rPr>
          <w:b/>
          <w:bCs/>
          <w:sz w:val="28"/>
          <w:szCs w:val="28"/>
        </w:rPr>
        <w:t xml:space="preserve"> </w:t>
      </w:r>
      <w:r w:rsidR="007A4F87">
        <w:rPr>
          <w:b/>
          <w:bCs/>
          <w:sz w:val="28"/>
          <w:szCs w:val="28"/>
        </w:rPr>
        <w:t xml:space="preserve">по </w:t>
      </w:r>
      <w:r w:rsidR="00761FFD" w:rsidRPr="00761FFD">
        <w:rPr>
          <w:b/>
          <w:bCs/>
          <w:sz w:val="28"/>
          <w:szCs w:val="28"/>
        </w:rPr>
        <w:t>осуществл</w:t>
      </w:r>
      <w:r w:rsidR="00761FFD">
        <w:rPr>
          <w:b/>
          <w:bCs/>
          <w:sz w:val="28"/>
          <w:szCs w:val="28"/>
        </w:rPr>
        <w:t>ению</w:t>
      </w:r>
      <w:r w:rsidR="00761FFD" w:rsidRPr="00761FFD">
        <w:rPr>
          <w:b/>
          <w:bCs/>
          <w:sz w:val="28"/>
          <w:szCs w:val="28"/>
        </w:rPr>
        <w:t xml:space="preserve"> деятельност</w:t>
      </w:r>
      <w:r w:rsidR="00761FFD">
        <w:rPr>
          <w:b/>
          <w:bCs/>
          <w:sz w:val="28"/>
          <w:szCs w:val="28"/>
        </w:rPr>
        <w:t>и</w:t>
      </w:r>
      <w:r w:rsidR="00761FFD" w:rsidRPr="00761FFD">
        <w:rPr>
          <w:b/>
          <w:bCs/>
          <w:sz w:val="28"/>
          <w:szCs w:val="28"/>
        </w:rPr>
        <w:t xml:space="preserve"> в сфере технологического развития</w:t>
      </w:r>
      <w:bookmarkEnd w:id="38"/>
      <w:bookmarkEnd w:id="39"/>
      <w:bookmarkEnd w:id="40"/>
    </w:p>
    <w:p w:rsidR="000D511A" w:rsidRPr="00135724" w:rsidRDefault="000D511A" w:rsidP="000D511A">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1.</w:t>
      </w:r>
      <w:r w:rsidR="00CD6273" w:rsidRPr="00135724">
        <w:rPr>
          <w:sz w:val="28"/>
          <w:szCs w:val="28"/>
        </w:rPr>
        <w:t> </w:t>
      </w:r>
      <w:r w:rsidRPr="00135724">
        <w:rPr>
          <w:color w:val="000000"/>
          <w:sz w:val="28"/>
          <w:szCs w:val="28"/>
        </w:rPr>
        <w:t xml:space="preserve">К </w:t>
      </w:r>
      <w:r w:rsidR="00943DF7">
        <w:rPr>
          <w:color w:val="000000"/>
          <w:sz w:val="28"/>
          <w:szCs w:val="28"/>
        </w:rPr>
        <w:t>правам</w:t>
      </w:r>
      <w:r w:rsidR="00943DF7" w:rsidRPr="00135724">
        <w:rPr>
          <w:color w:val="000000"/>
          <w:sz w:val="28"/>
          <w:szCs w:val="28"/>
        </w:rPr>
        <w:t xml:space="preserve"> </w:t>
      </w:r>
      <w:r w:rsidRPr="00135724">
        <w:rPr>
          <w:color w:val="000000"/>
          <w:sz w:val="28"/>
          <w:szCs w:val="28"/>
        </w:rPr>
        <w:t xml:space="preserve">органов местного самоуправления </w:t>
      </w:r>
      <w:r w:rsidR="00974677" w:rsidRPr="00974677">
        <w:rPr>
          <w:color w:val="000000"/>
          <w:sz w:val="28"/>
          <w:szCs w:val="28"/>
        </w:rPr>
        <w:t xml:space="preserve">по </w:t>
      </w:r>
      <w:r w:rsidR="00761FFD" w:rsidRPr="00761FFD">
        <w:rPr>
          <w:color w:val="000000"/>
          <w:sz w:val="28"/>
          <w:szCs w:val="28"/>
        </w:rPr>
        <w:t>осуществлению деятельности в сфере технологического развития</w:t>
      </w:r>
      <w:r w:rsidRPr="00135724">
        <w:rPr>
          <w:color w:val="000000"/>
          <w:sz w:val="28"/>
          <w:szCs w:val="28"/>
        </w:rPr>
        <w:t xml:space="preserve"> относятся:</w:t>
      </w:r>
    </w:p>
    <w:p w:rsidR="000D511A" w:rsidRPr="00135724" w:rsidRDefault="000D511A" w:rsidP="000D511A">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1)</w:t>
      </w:r>
      <w:r w:rsidR="00CD6273" w:rsidRPr="00135724">
        <w:rPr>
          <w:color w:val="000000"/>
          <w:sz w:val="28"/>
          <w:szCs w:val="28"/>
        </w:rPr>
        <w:t> </w:t>
      </w:r>
      <w:r w:rsidRPr="00135724">
        <w:rPr>
          <w:color w:val="000000"/>
          <w:sz w:val="28"/>
          <w:szCs w:val="28"/>
        </w:rPr>
        <w:t>принятие муниципальных правовых актов, устанавливающих меры муниципального стимулирования деятельности в сфере технологического развития, осуществляемые за счет доходов местных бюджетов;</w:t>
      </w:r>
    </w:p>
    <w:p w:rsidR="000D511A" w:rsidRPr="00135724" w:rsidRDefault="00943DF7" w:rsidP="000D511A">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2</w:t>
      </w:r>
      <w:r w:rsidR="000D511A" w:rsidRPr="00135724">
        <w:rPr>
          <w:color w:val="000000"/>
          <w:sz w:val="28"/>
          <w:szCs w:val="28"/>
        </w:rPr>
        <w:t>)</w:t>
      </w:r>
      <w:r w:rsidR="007C2D18" w:rsidRPr="00135724">
        <w:rPr>
          <w:color w:val="000000"/>
          <w:sz w:val="28"/>
          <w:szCs w:val="28"/>
        </w:rPr>
        <w:t> </w:t>
      </w:r>
      <w:r w:rsidR="000D511A" w:rsidRPr="00135724">
        <w:rPr>
          <w:color w:val="000000"/>
          <w:sz w:val="28"/>
          <w:szCs w:val="28"/>
        </w:rPr>
        <w:t>осуществление иных предусмотренных федеральными законами</w:t>
      </w:r>
      <w:r>
        <w:rPr>
          <w:color w:val="000000"/>
          <w:sz w:val="28"/>
          <w:szCs w:val="28"/>
        </w:rPr>
        <w:t xml:space="preserve"> и</w:t>
      </w:r>
      <w:r w:rsidR="000D511A" w:rsidRPr="00135724">
        <w:rPr>
          <w:color w:val="000000"/>
          <w:sz w:val="28"/>
          <w:szCs w:val="28"/>
        </w:rPr>
        <w:t xml:space="preserve"> нормативными правовыми актами субъекта Российской Федерации </w:t>
      </w:r>
      <w:r w:rsidR="004240C2">
        <w:rPr>
          <w:color w:val="000000"/>
          <w:sz w:val="28"/>
          <w:szCs w:val="28"/>
        </w:rPr>
        <w:t xml:space="preserve">прав по </w:t>
      </w:r>
      <w:r w:rsidR="00761FFD" w:rsidRPr="00761FFD">
        <w:rPr>
          <w:color w:val="000000"/>
          <w:sz w:val="28"/>
          <w:szCs w:val="28"/>
        </w:rPr>
        <w:t>осуществлению деятельности в сфере технологического развития</w:t>
      </w:r>
      <w:r w:rsidR="000D511A" w:rsidRPr="00135724">
        <w:rPr>
          <w:color w:val="000000"/>
          <w:sz w:val="28"/>
          <w:szCs w:val="28"/>
        </w:rPr>
        <w:t>.</w:t>
      </w:r>
    </w:p>
    <w:p w:rsidR="00CF4725" w:rsidRPr="00135724" w:rsidRDefault="000D511A" w:rsidP="00026F58">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2.</w:t>
      </w:r>
      <w:r w:rsidR="00CD6273" w:rsidRPr="00135724">
        <w:rPr>
          <w:color w:val="000000"/>
          <w:sz w:val="28"/>
          <w:szCs w:val="28"/>
        </w:rPr>
        <w:t> </w:t>
      </w:r>
      <w:r w:rsidR="00CF4725" w:rsidRPr="00135724">
        <w:rPr>
          <w:color w:val="000000"/>
          <w:sz w:val="28"/>
          <w:szCs w:val="28"/>
        </w:rPr>
        <w:t xml:space="preserve">Органы местного самоуправления вправе </w:t>
      </w:r>
      <w:r w:rsidR="00D75A8E" w:rsidRPr="00135724">
        <w:rPr>
          <w:color w:val="000000"/>
          <w:sz w:val="28"/>
          <w:szCs w:val="28"/>
        </w:rPr>
        <w:t>предоставлять</w:t>
      </w:r>
      <w:r w:rsidR="00CF4725" w:rsidRPr="00135724">
        <w:rPr>
          <w:color w:val="000000"/>
          <w:sz w:val="28"/>
          <w:szCs w:val="28"/>
        </w:rPr>
        <w:t xml:space="preserve"> меры </w:t>
      </w:r>
      <w:r w:rsidR="00804D94">
        <w:rPr>
          <w:color w:val="000000"/>
          <w:sz w:val="28"/>
          <w:szCs w:val="28"/>
        </w:rPr>
        <w:t xml:space="preserve">муниципального </w:t>
      </w:r>
      <w:r w:rsidR="00CF4725" w:rsidRPr="00135724">
        <w:rPr>
          <w:color w:val="000000"/>
          <w:sz w:val="28"/>
          <w:szCs w:val="28"/>
        </w:rPr>
        <w:t xml:space="preserve">стимулирования деятельности в сфере </w:t>
      </w:r>
      <w:r w:rsidR="00CC60AA" w:rsidRPr="00135724">
        <w:rPr>
          <w:color w:val="000000"/>
          <w:sz w:val="28"/>
          <w:szCs w:val="28"/>
        </w:rPr>
        <w:t>технологического развития</w:t>
      </w:r>
      <w:r w:rsidR="00373683" w:rsidRPr="00135724">
        <w:rPr>
          <w:color w:val="000000"/>
          <w:sz w:val="28"/>
          <w:szCs w:val="28"/>
        </w:rPr>
        <w:t xml:space="preserve"> </w:t>
      </w:r>
      <w:r w:rsidR="00CF4725" w:rsidRPr="00135724">
        <w:rPr>
          <w:color w:val="000000"/>
          <w:sz w:val="28"/>
          <w:szCs w:val="28"/>
        </w:rPr>
        <w:t>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1202" w:rsidRPr="00135724" w:rsidRDefault="008F1202" w:rsidP="008F1202">
      <w:pPr>
        <w:widowControl/>
        <w:pBdr>
          <w:top w:val="nil"/>
          <w:left w:val="nil"/>
          <w:bottom w:val="nil"/>
          <w:right w:val="nil"/>
          <w:between w:val="nil"/>
        </w:pBdr>
        <w:spacing w:line="360" w:lineRule="auto"/>
        <w:ind w:left="709"/>
        <w:jc w:val="both"/>
        <w:outlineLvl w:val="1"/>
        <w:rPr>
          <w:b/>
          <w:bCs/>
          <w:sz w:val="28"/>
          <w:szCs w:val="28"/>
        </w:rPr>
      </w:pPr>
      <w:r w:rsidRPr="00135724">
        <w:rPr>
          <w:b/>
          <w:bCs/>
          <w:sz w:val="28"/>
          <w:szCs w:val="28"/>
        </w:rPr>
        <w:t>Статья 1</w:t>
      </w:r>
      <w:r w:rsidR="00302059" w:rsidRPr="00135724">
        <w:rPr>
          <w:b/>
          <w:bCs/>
          <w:sz w:val="28"/>
          <w:szCs w:val="28"/>
        </w:rPr>
        <w:t>3</w:t>
      </w:r>
      <w:r w:rsidRPr="00135724">
        <w:rPr>
          <w:b/>
          <w:bCs/>
          <w:sz w:val="28"/>
          <w:szCs w:val="28"/>
        </w:rPr>
        <w:t xml:space="preserve">. </w:t>
      </w:r>
      <w:r w:rsidR="004240C2">
        <w:rPr>
          <w:b/>
          <w:bCs/>
          <w:sz w:val="28"/>
          <w:szCs w:val="28"/>
        </w:rPr>
        <w:t>Права</w:t>
      </w:r>
      <w:r w:rsidR="004240C2" w:rsidRPr="00135724">
        <w:rPr>
          <w:b/>
          <w:bCs/>
          <w:sz w:val="28"/>
          <w:szCs w:val="28"/>
        </w:rPr>
        <w:t xml:space="preserve"> </w:t>
      </w:r>
      <w:r w:rsidR="007818BA" w:rsidRPr="00135724">
        <w:rPr>
          <w:b/>
          <w:bCs/>
          <w:sz w:val="28"/>
          <w:szCs w:val="28"/>
        </w:rPr>
        <w:t>организаций с государственным участием</w:t>
      </w:r>
      <w:r w:rsidR="00B80271">
        <w:rPr>
          <w:b/>
          <w:bCs/>
          <w:sz w:val="28"/>
          <w:szCs w:val="28"/>
        </w:rPr>
        <w:t>,</w:t>
      </w:r>
      <w:r w:rsidR="00B80271" w:rsidRPr="00B80271">
        <w:rPr>
          <w:sz w:val="28"/>
          <w:szCs w:val="28"/>
        </w:rPr>
        <w:t xml:space="preserve"> </w:t>
      </w:r>
      <w:r w:rsidR="00B80271" w:rsidRPr="00B80271">
        <w:rPr>
          <w:b/>
          <w:bCs/>
          <w:sz w:val="28"/>
          <w:szCs w:val="28"/>
        </w:rPr>
        <w:t>реализующих программы инновационного развития</w:t>
      </w:r>
      <w:r w:rsidR="00B80271">
        <w:rPr>
          <w:b/>
          <w:bCs/>
          <w:sz w:val="28"/>
          <w:szCs w:val="28"/>
        </w:rPr>
        <w:t>,</w:t>
      </w:r>
      <w:r w:rsidRPr="00135724">
        <w:rPr>
          <w:b/>
          <w:bCs/>
          <w:sz w:val="28"/>
          <w:szCs w:val="28"/>
        </w:rPr>
        <w:t xml:space="preserve"> </w:t>
      </w:r>
      <w:r w:rsidR="007A4F87">
        <w:rPr>
          <w:b/>
          <w:bCs/>
          <w:sz w:val="28"/>
          <w:szCs w:val="28"/>
        </w:rPr>
        <w:t xml:space="preserve">по </w:t>
      </w:r>
      <w:r w:rsidR="00761FFD" w:rsidRPr="00761FFD">
        <w:rPr>
          <w:b/>
          <w:bCs/>
          <w:sz w:val="28"/>
          <w:szCs w:val="28"/>
        </w:rPr>
        <w:t>осуществлению деятельности в сфере технологического развития</w:t>
      </w:r>
    </w:p>
    <w:p w:rsidR="005F7609" w:rsidRDefault="005F7609"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Организации с государственным участием</w:t>
      </w:r>
      <w:r w:rsidR="00B80271">
        <w:rPr>
          <w:color w:val="000000"/>
          <w:sz w:val="28"/>
          <w:szCs w:val="28"/>
        </w:rPr>
        <w:t>,</w:t>
      </w:r>
      <w:r w:rsidR="00B80271" w:rsidRPr="00B80271">
        <w:t xml:space="preserve"> </w:t>
      </w:r>
      <w:r w:rsidR="00B80271" w:rsidRPr="00B80271">
        <w:rPr>
          <w:color w:val="000000"/>
          <w:sz w:val="28"/>
          <w:szCs w:val="28"/>
        </w:rPr>
        <w:t>реализующи</w:t>
      </w:r>
      <w:r w:rsidR="00B80271">
        <w:rPr>
          <w:color w:val="000000"/>
          <w:sz w:val="28"/>
          <w:szCs w:val="28"/>
        </w:rPr>
        <w:t>е</w:t>
      </w:r>
      <w:r w:rsidR="00B80271" w:rsidRPr="00B80271">
        <w:rPr>
          <w:color w:val="000000"/>
          <w:sz w:val="28"/>
          <w:szCs w:val="28"/>
        </w:rPr>
        <w:t xml:space="preserve"> программы инновационного развития</w:t>
      </w:r>
      <w:r>
        <w:rPr>
          <w:color w:val="000000"/>
          <w:sz w:val="28"/>
          <w:szCs w:val="28"/>
        </w:rPr>
        <w:t>:</w:t>
      </w:r>
    </w:p>
    <w:p w:rsidR="005F7609" w:rsidRDefault="005F7609"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 xml:space="preserve">1) </w:t>
      </w:r>
      <w:r w:rsidR="006249DA">
        <w:rPr>
          <w:color w:val="000000"/>
          <w:sz w:val="28"/>
          <w:szCs w:val="28"/>
        </w:rPr>
        <w:t xml:space="preserve">принимают участие </w:t>
      </w:r>
      <w:r>
        <w:rPr>
          <w:color w:val="000000"/>
          <w:sz w:val="28"/>
          <w:szCs w:val="28"/>
        </w:rPr>
        <w:t xml:space="preserve">в </w:t>
      </w:r>
      <w:r w:rsidR="00761FFD">
        <w:rPr>
          <w:color w:val="000000"/>
          <w:sz w:val="28"/>
          <w:szCs w:val="28"/>
        </w:rPr>
        <w:t xml:space="preserve">подготовке </w:t>
      </w:r>
      <w:r>
        <w:rPr>
          <w:color w:val="000000"/>
          <w:sz w:val="28"/>
          <w:szCs w:val="28"/>
        </w:rPr>
        <w:t>и планировании технологической политики Российской Федерации;</w:t>
      </w:r>
    </w:p>
    <w:p w:rsidR="005F7609" w:rsidRDefault="005F7609"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 xml:space="preserve">2) </w:t>
      </w:r>
      <w:r w:rsidRPr="005F7609">
        <w:rPr>
          <w:color w:val="000000"/>
          <w:sz w:val="28"/>
          <w:szCs w:val="28"/>
        </w:rPr>
        <w:t>принимают участие в разработке технологических прогнозов (форсайтов), подготовке предложений о приоритетных направлениях технологического развития и перечнях сквозных и критических технологий</w:t>
      </w:r>
      <w:r>
        <w:rPr>
          <w:color w:val="000000"/>
          <w:sz w:val="28"/>
          <w:szCs w:val="28"/>
        </w:rPr>
        <w:t>;</w:t>
      </w:r>
    </w:p>
    <w:p w:rsidR="005F7609" w:rsidRDefault="005F7609"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3)</w:t>
      </w:r>
      <w:r w:rsidRPr="005F7609">
        <w:rPr>
          <w:color w:val="000000"/>
          <w:sz w:val="28"/>
          <w:szCs w:val="28"/>
        </w:rPr>
        <w:t xml:space="preserve"> </w:t>
      </w:r>
      <w:r w:rsidR="006249DA">
        <w:rPr>
          <w:color w:val="000000"/>
          <w:sz w:val="28"/>
          <w:szCs w:val="28"/>
        </w:rPr>
        <w:t>принимают участие в</w:t>
      </w:r>
      <w:r w:rsidR="006249DA" w:rsidRPr="005F7609">
        <w:rPr>
          <w:color w:val="000000"/>
          <w:sz w:val="28"/>
          <w:szCs w:val="28"/>
        </w:rPr>
        <w:t xml:space="preserve"> </w:t>
      </w:r>
      <w:r w:rsidRPr="005F7609">
        <w:rPr>
          <w:color w:val="000000"/>
          <w:sz w:val="28"/>
          <w:szCs w:val="28"/>
        </w:rPr>
        <w:t>мониторинг</w:t>
      </w:r>
      <w:r w:rsidR="006249DA">
        <w:rPr>
          <w:color w:val="000000"/>
          <w:sz w:val="28"/>
          <w:szCs w:val="28"/>
        </w:rPr>
        <w:t>е</w:t>
      </w:r>
      <w:r w:rsidRPr="005F7609">
        <w:rPr>
          <w:color w:val="000000"/>
          <w:sz w:val="28"/>
          <w:szCs w:val="28"/>
        </w:rPr>
        <w:t xml:space="preserve"> эффективности технологической политики</w:t>
      </w:r>
      <w:r w:rsidR="00761FFD">
        <w:rPr>
          <w:color w:val="000000"/>
          <w:sz w:val="28"/>
          <w:szCs w:val="28"/>
        </w:rPr>
        <w:t xml:space="preserve"> в случаях, если это предусмотрено Правительством Российской Федерации</w:t>
      </w:r>
      <w:r>
        <w:rPr>
          <w:color w:val="000000"/>
          <w:sz w:val="28"/>
          <w:szCs w:val="28"/>
        </w:rPr>
        <w:t>;</w:t>
      </w:r>
    </w:p>
    <w:p w:rsidR="005F7609" w:rsidRDefault="005F7609"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4)</w:t>
      </w:r>
      <w:r w:rsidRPr="005F7609">
        <w:rPr>
          <w:color w:val="000000"/>
          <w:sz w:val="28"/>
          <w:szCs w:val="28"/>
        </w:rPr>
        <w:t xml:space="preserve"> </w:t>
      </w:r>
      <w:r w:rsidR="006249DA">
        <w:rPr>
          <w:color w:val="000000"/>
          <w:sz w:val="28"/>
          <w:szCs w:val="28"/>
        </w:rPr>
        <w:t>принимают участие</w:t>
      </w:r>
      <w:r w:rsidR="006249DA" w:rsidRPr="005F7609">
        <w:rPr>
          <w:color w:val="000000"/>
          <w:sz w:val="28"/>
          <w:szCs w:val="28"/>
        </w:rPr>
        <w:t xml:space="preserve"> </w:t>
      </w:r>
      <w:r w:rsidRPr="005F7609">
        <w:rPr>
          <w:color w:val="000000"/>
          <w:sz w:val="28"/>
          <w:szCs w:val="28"/>
        </w:rPr>
        <w:t xml:space="preserve">в </w:t>
      </w:r>
      <w:r w:rsidR="006249DA">
        <w:rPr>
          <w:color w:val="000000"/>
          <w:sz w:val="28"/>
          <w:szCs w:val="28"/>
        </w:rPr>
        <w:t>подготовке</w:t>
      </w:r>
      <w:r w:rsidRPr="005F7609">
        <w:rPr>
          <w:color w:val="000000"/>
          <w:sz w:val="28"/>
          <w:szCs w:val="28"/>
        </w:rPr>
        <w:t xml:space="preserve"> нормативных правовых актов, регулирующих деятельность в сфере технологического развития</w:t>
      </w:r>
      <w:r>
        <w:rPr>
          <w:color w:val="000000"/>
          <w:sz w:val="28"/>
          <w:szCs w:val="28"/>
        </w:rPr>
        <w:t>;</w:t>
      </w:r>
    </w:p>
    <w:p w:rsidR="005F7609" w:rsidRDefault="005F7609"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 xml:space="preserve">5) реализуют программы инновационного развития с учетом </w:t>
      </w:r>
      <w:r w:rsidRPr="005F7609">
        <w:rPr>
          <w:color w:val="000000"/>
          <w:sz w:val="28"/>
          <w:szCs w:val="28"/>
        </w:rPr>
        <w:t>приоритетных направлени</w:t>
      </w:r>
      <w:r>
        <w:rPr>
          <w:color w:val="000000"/>
          <w:sz w:val="28"/>
          <w:szCs w:val="28"/>
        </w:rPr>
        <w:t>й</w:t>
      </w:r>
      <w:r w:rsidRPr="005F7609">
        <w:rPr>
          <w:color w:val="000000"/>
          <w:sz w:val="28"/>
          <w:szCs w:val="28"/>
        </w:rPr>
        <w:t xml:space="preserve"> технологического развития</w:t>
      </w:r>
      <w:r>
        <w:rPr>
          <w:color w:val="000000"/>
          <w:sz w:val="28"/>
          <w:szCs w:val="28"/>
        </w:rPr>
        <w:t>;</w:t>
      </w:r>
    </w:p>
    <w:p w:rsidR="005F7609" w:rsidRDefault="005F7609"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 xml:space="preserve">6) осуществляют функции </w:t>
      </w:r>
      <w:r w:rsidRPr="005F7609">
        <w:rPr>
          <w:color w:val="000000"/>
          <w:sz w:val="28"/>
          <w:szCs w:val="28"/>
        </w:rPr>
        <w:t>разработчик</w:t>
      </w:r>
      <w:r>
        <w:rPr>
          <w:color w:val="000000"/>
          <w:sz w:val="28"/>
          <w:szCs w:val="28"/>
        </w:rPr>
        <w:t>ов</w:t>
      </w:r>
      <w:r w:rsidRPr="005F7609">
        <w:rPr>
          <w:color w:val="000000"/>
          <w:sz w:val="28"/>
          <w:szCs w:val="28"/>
        </w:rPr>
        <w:t xml:space="preserve"> технологий и (или) производител</w:t>
      </w:r>
      <w:r>
        <w:rPr>
          <w:color w:val="000000"/>
          <w:sz w:val="28"/>
          <w:szCs w:val="28"/>
        </w:rPr>
        <w:t>ей</w:t>
      </w:r>
      <w:r w:rsidRPr="005F7609">
        <w:rPr>
          <w:color w:val="000000"/>
          <w:sz w:val="28"/>
          <w:szCs w:val="28"/>
        </w:rPr>
        <w:t xml:space="preserve"> высокотехнологичной продукции</w:t>
      </w:r>
      <w:r>
        <w:rPr>
          <w:color w:val="000000"/>
          <w:sz w:val="28"/>
          <w:szCs w:val="28"/>
        </w:rPr>
        <w:t>;</w:t>
      </w:r>
    </w:p>
    <w:p w:rsidR="00D86E68" w:rsidRDefault="00D86E68" w:rsidP="00026F58">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 xml:space="preserve">7) осуществляют функции </w:t>
      </w:r>
      <w:r w:rsidR="006E3B6C" w:rsidRPr="006E3B6C">
        <w:rPr>
          <w:color w:val="000000"/>
          <w:sz w:val="28"/>
          <w:szCs w:val="28"/>
        </w:rPr>
        <w:t>покупателей (заказчиков)</w:t>
      </w:r>
      <w:r w:rsidR="00A311F2">
        <w:rPr>
          <w:color w:val="000000"/>
          <w:sz w:val="28"/>
          <w:szCs w:val="28"/>
        </w:rPr>
        <w:t>,</w:t>
      </w:r>
      <w:r w:rsidR="006E3B6C">
        <w:rPr>
          <w:color w:val="000000"/>
          <w:sz w:val="28"/>
          <w:szCs w:val="28"/>
        </w:rPr>
        <w:t xml:space="preserve"> в том числе </w:t>
      </w:r>
      <w:r w:rsidRPr="00D86E68">
        <w:rPr>
          <w:color w:val="000000"/>
          <w:sz w:val="28"/>
          <w:szCs w:val="28"/>
        </w:rPr>
        <w:t>квалифицированны</w:t>
      </w:r>
      <w:r>
        <w:rPr>
          <w:color w:val="000000"/>
          <w:sz w:val="28"/>
          <w:szCs w:val="28"/>
        </w:rPr>
        <w:t>х</w:t>
      </w:r>
      <w:r w:rsidRPr="00D86E68">
        <w:rPr>
          <w:color w:val="000000"/>
          <w:sz w:val="28"/>
          <w:szCs w:val="28"/>
        </w:rPr>
        <w:t xml:space="preserve"> заказчик</w:t>
      </w:r>
      <w:r>
        <w:rPr>
          <w:color w:val="000000"/>
          <w:sz w:val="28"/>
          <w:szCs w:val="28"/>
        </w:rPr>
        <w:t>ов высокотехнологичной продукции</w:t>
      </w:r>
      <w:r w:rsidR="00A311F2">
        <w:rPr>
          <w:color w:val="000000"/>
          <w:sz w:val="28"/>
          <w:szCs w:val="28"/>
        </w:rPr>
        <w:t>,</w:t>
      </w:r>
      <w:r w:rsidR="00A311F2" w:rsidRPr="00A311F2">
        <w:t xml:space="preserve"> </w:t>
      </w:r>
      <w:r w:rsidR="00A311F2" w:rsidRPr="00A311F2">
        <w:rPr>
          <w:color w:val="000000"/>
          <w:sz w:val="28"/>
          <w:szCs w:val="28"/>
        </w:rPr>
        <w:t>предусмотренны</w:t>
      </w:r>
      <w:r w:rsidR="00A311F2">
        <w:rPr>
          <w:color w:val="000000"/>
          <w:sz w:val="28"/>
          <w:szCs w:val="28"/>
        </w:rPr>
        <w:t>х</w:t>
      </w:r>
      <w:r w:rsidR="00A311F2" w:rsidRPr="00A311F2">
        <w:rPr>
          <w:color w:val="000000"/>
          <w:sz w:val="28"/>
          <w:szCs w:val="28"/>
        </w:rPr>
        <w:t xml:space="preserve"> статьей 18 настоящего Федерального закона</w:t>
      </w:r>
      <w:r>
        <w:rPr>
          <w:color w:val="000000"/>
          <w:sz w:val="28"/>
          <w:szCs w:val="28"/>
        </w:rPr>
        <w:t>;</w:t>
      </w:r>
    </w:p>
    <w:p w:rsidR="008F1202" w:rsidRPr="00135724" w:rsidRDefault="00D86E68" w:rsidP="005F7609">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8</w:t>
      </w:r>
      <w:r w:rsidR="005F7609">
        <w:rPr>
          <w:color w:val="000000"/>
          <w:sz w:val="28"/>
          <w:szCs w:val="28"/>
        </w:rPr>
        <w:t xml:space="preserve">) осуществляют иные </w:t>
      </w:r>
      <w:r w:rsidR="004240C2">
        <w:rPr>
          <w:color w:val="000000"/>
          <w:sz w:val="28"/>
          <w:szCs w:val="28"/>
        </w:rPr>
        <w:t xml:space="preserve">права </w:t>
      </w:r>
      <w:r w:rsidR="005F7609">
        <w:rPr>
          <w:color w:val="000000"/>
          <w:sz w:val="28"/>
          <w:szCs w:val="28"/>
        </w:rPr>
        <w:t>в соответствии с</w:t>
      </w:r>
      <w:r w:rsidR="008F1202" w:rsidRPr="00135724">
        <w:rPr>
          <w:color w:val="000000"/>
          <w:sz w:val="28"/>
          <w:szCs w:val="28"/>
        </w:rPr>
        <w:t xml:space="preserve"> федеральными законами, </w:t>
      </w:r>
      <w:r w:rsidR="00981664" w:rsidRPr="00135724">
        <w:rPr>
          <w:color w:val="000000"/>
          <w:sz w:val="28"/>
          <w:szCs w:val="28"/>
        </w:rPr>
        <w:t xml:space="preserve">актами Правительства Российской Федерации, </w:t>
      </w:r>
      <w:r w:rsidR="008F1202" w:rsidRPr="00135724">
        <w:rPr>
          <w:color w:val="000000"/>
          <w:sz w:val="28"/>
          <w:szCs w:val="28"/>
        </w:rPr>
        <w:t>иными правовыми актами, регулирующими их деятельность</w:t>
      </w:r>
      <w:r w:rsidR="00194A7D">
        <w:rPr>
          <w:color w:val="000000"/>
          <w:sz w:val="28"/>
          <w:szCs w:val="28"/>
        </w:rPr>
        <w:t>, а также учредительным документами указанных организаций</w:t>
      </w:r>
      <w:r w:rsidR="008F1202" w:rsidRPr="00135724">
        <w:rPr>
          <w:color w:val="000000"/>
          <w:sz w:val="28"/>
          <w:szCs w:val="28"/>
        </w:rPr>
        <w:t>.</w:t>
      </w:r>
    </w:p>
    <w:p w:rsidR="001012BD" w:rsidRPr="00135724" w:rsidRDefault="001012BD" w:rsidP="000632A4">
      <w:pPr>
        <w:widowControl/>
        <w:pBdr>
          <w:top w:val="nil"/>
          <w:left w:val="nil"/>
          <w:bottom w:val="nil"/>
          <w:right w:val="nil"/>
          <w:between w:val="nil"/>
        </w:pBdr>
        <w:spacing w:line="480" w:lineRule="auto"/>
        <w:ind w:firstLine="709"/>
        <w:jc w:val="both"/>
        <w:rPr>
          <w:sz w:val="28"/>
          <w:szCs w:val="28"/>
        </w:rPr>
      </w:pPr>
      <w:bookmarkStart w:id="41" w:name="_Toc136345784"/>
    </w:p>
    <w:p w:rsidR="00DE51AD" w:rsidRPr="00135724" w:rsidRDefault="00DE51AD" w:rsidP="000632A4">
      <w:pPr>
        <w:widowControl/>
        <w:pBdr>
          <w:top w:val="nil"/>
          <w:left w:val="nil"/>
          <w:bottom w:val="nil"/>
          <w:right w:val="nil"/>
          <w:between w:val="nil"/>
        </w:pBdr>
        <w:spacing w:line="480" w:lineRule="auto"/>
        <w:jc w:val="center"/>
        <w:outlineLvl w:val="0"/>
        <w:rPr>
          <w:b/>
          <w:bCs/>
          <w:sz w:val="28"/>
          <w:szCs w:val="28"/>
        </w:rPr>
      </w:pPr>
      <w:bookmarkStart w:id="42" w:name="_Toc140776527"/>
      <w:bookmarkStart w:id="43" w:name="_Toc137061072"/>
      <w:bookmarkStart w:id="44" w:name="_Hlk140179898"/>
      <w:r w:rsidRPr="00135724">
        <w:rPr>
          <w:b/>
          <w:bCs/>
          <w:sz w:val="28"/>
          <w:szCs w:val="28"/>
        </w:rPr>
        <w:t xml:space="preserve">Глава </w:t>
      </w:r>
      <w:r w:rsidR="008C76D1" w:rsidRPr="00135724">
        <w:rPr>
          <w:b/>
          <w:bCs/>
          <w:sz w:val="28"/>
          <w:szCs w:val="28"/>
        </w:rPr>
        <w:t>3</w:t>
      </w:r>
      <w:r w:rsidR="00ED4469" w:rsidRPr="00135724">
        <w:rPr>
          <w:b/>
          <w:bCs/>
          <w:sz w:val="28"/>
          <w:szCs w:val="28"/>
        </w:rPr>
        <w:t>.</w:t>
      </w:r>
      <w:r w:rsidR="001B371F" w:rsidRPr="00135724">
        <w:rPr>
          <w:b/>
          <w:bCs/>
          <w:sz w:val="28"/>
          <w:szCs w:val="28"/>
        </w:rPr>
        <w:t xml:space="preserve"> </w:t>
      </w:r>
      <w:r w:rsidR="009972B5" w:rsidRPr="00135724">
        <w:rPr>
          <w:b/>
          <w:bCs/>
          <w:sz w:val="28"/>
          <w:szCs w:val="28"/>
        </w:rPr>
        <w:t>Развитие критических технологий</w:t>
      </w:r>
      <w:bookmarkEnd w:id="41"/>
      <w:bookmarkEnd w:id="42"/>
      <w:bookmarkEnd w:id="43"/>
    </w:p>
    <w:p w:rsidR="00456B5D" w:rsidRPr="00135724" w:rsidRDefault="00456B5D" w:rsidP="00430E08">
      <w:pPr>
        <w:widowControl/>
        <w:pBdr>
          <w:top w:val="nil"/>
          <w:left w:val="nil"/>
          <w:bottom w:val="nil"/>
          <w:right w:val="nil"/>
          <w:between w:val="nil"/>
        </w:pBdr>
        <w:spacing w:line="480" w:lineRule="auto"/>
        <w:jc w:val="center"/>
        <w:rPr>
          <w:b/>
          <w:bCs/>
          <w:sz w:val="28"/>
          <w:szCs w:val="28"/>
        </w:rPr>
      </w:pPr>
    </w:p>
    <w:p w:rsidR="00296B3C" w:rsidRPr="00135724" w:rsidRDefault="00296B3C" w:rsidP="00445197">
      <w:pPr>
        <w:widowControl/>
        <w:pBdr>
          <w:top w:val="nil"/>
          <w:left w:val="nil"/>
          <w:bottom w:val="nil"/>
          <w:right w:val="nil"/>
          <w:between w:val="nil"/>
        </w:pBdr>
        <w:spacing w:line="360" w:lineRule="auto"/>
        <w:ind w:left="709"/>
        <w:jc w:val="both"/>
        <w:outlineLvl w:val="1"/>
        <w:rPr>
          <w:rFonts w:eastAsiaTheme="minorHAnsi"/>
          <w:b/>
          <w:bCs/>
          <w:sz w:val="28"/>
          <w:szCs w:val="28"/>
          <w:lang w:eastAsia="en-US"/>
        </w:rPr>
      </w:pPr>
      <w:bookmarkStart w:id="45" w:name="_Hlk138609829"/>
      <w:r w:rsidRPr="00135724">
        <w:rPr>
          <w:rFonts w:eastAsiaTheme="minorHAnsi"/>
          <w:b/>
          <w:bCs/>
          <w:sz w:val="28"/>
          <w:szCs w:val="28"/>
          <w:lang w:eastAsia="en-US"/>
        </w:rPr>
        <w:t>Статья 14. Критические технологии</w:t>
      </w:r>
    </w:p>
    <w:p w:rsidR="00296B3C" w:rsidRPr="00135724" w:rsidRDefault="00296B3C" w:rsidP="00296B3C">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1. </w:t>
      </w:r>
      <w:bookmarkStart w:id="46" w:name="_Hlk138610923"/>
      <w:bookmarkEnd w:id="45"/>
      <w:r w:rsidRPr="00135724">
        <w:rPr>
          <w:rFonts w:eastAsiaTheme="minorHAnsi"/>
          <w:sz w:val="28"/>
          <w:szCs w:val="28"/>
          <w:lang w:eastAsia="en-US"/>
        </w:rPr>
        <w:t xml:space="preserve">Перечень критических технологий, утверждаемый Правительством Российской Федерации </w:t>
      </w:r>
      <w:r w:rsidR="00725C8B" w:rsidRPr="00725C8B">
        <w:rPr>
          <w:rFonts w:eastAsiaTheme="minorHAnsi"/>
          <w:sz w:val="28"/>
          <w:szCs w:val="28"/>
          <w:lang w:eastAsia="en-US"/>
        </w:rPr>
        <w:t>или уполномоченным Правительством Российской Федерации федеральным органом исполнительной власти</w:t>
      </w:r>
      <w:r w:rsidRPr="00135724">
        <w:rPr>
          <w:rFonts w:eastAsiaTheme="minorHAnsi"/>
          <w:sz w:val="28"/>
          <w:szCs w:val="28"/>
          <w:lang w:eastAsia="en-US"/>
        </w:rPr>
        <w:t xml:space="preserve">, определяется в рамках </w:t>
      </w:r>
      <w:r w:rsidR="00AB34E9" w:rsidRPr="00135724">
        <w:rPr>
          <w:rFonts w:eastAsiaTheme="minorHAnsi"/>
          <w:sz w:val="28"/>
          <w:szCs w:val="28"/>
          <w:lang w:eastAsia="en-US"/>
        </w:rPr>
        <w:t xml:space="preserve">разработки и реализации </w:t>
      </w:r>
      <w:r w:rsidRPr="00135724">
        <w:rPr>
          <w:rFonts w:eastAsiaTheme="minorHAnsi"/>
          <w:sz w:val="28"/>
          <w:szCs w:val="28"/>
          <w:lang w:eastAsia="en-US"/>
        </w:rPr>
        <w:t>проектов технологического суверенитета, включая важнейшие проекты технологического суверенитета.</w:t>
      </w:r>
    </w:p>
    <w:bookmarkEnd w:id="46"/>
    <w:p w:rsidR="009972B5" w:rsidRPr="00135724" w:rsidRDefault="00AB34E9" w:rsidP="00AB34E9">
      <w:pPr>
        <w:widowControl/>
        <w:pBdr>
          <w:top w:val="nil"/>
          <w:left w:val="nil"/>
          <w:bottom w:val="nil"/>
          <w:right w:val="nil"/>
          <w:between w:val="nil"/>
        </w:pBdr>
        <w:spacing w:line="480" w:lineRule="auto"/>
        <w:jc w:val="both"/>
        <w:rPr>
          <w:color w:val="000000"/>
          <w:sz w:val="28"/>
          <w:szCs w:val="28"/>
        </w:rPr>
      </w:pPr>
      <w:r w:rsidRPr="00135724">
        <w:rPr>
          <w:sz w:val="28"/>
          <w:szCs w:val="28"/>
        </w:rPr>
        <w:tab/>
        <w:t>2.</w:t>
      </w:r>
      <w:r w:rsidR="00787BA2" w:rsidRPr="00135724">
        <w:rPr>
          <w:sz w:val="28"/>
          <w:szCs w:val="28"/>
        </w:rPr>
        <w:t> </w:t>
      </w:r>
      <w:bookmarkStart w:id="47" w:name="_Toc136345785"/>
      <w:bookmarkStart w:id="48" w:name="_Toc137061073"/>
      <w:bookmarkStart w:id="49" w:name="_Toc137061074"/>
      <w:bookmarkStart w:id="50" w:name="_Toc140776528"/>
      <w:bookmarkStart w:id="51" w:name="_Hlk140158670"/>
      <w:bookmarkEnd w:id="44"/>
      <w:r w:rsidR="009972B5" w:rsidRPr="00135724">
        <w:rPr>
          <w:color w:val="000000"/>
          <w:sz w:val="28"/>
          <w:szCs w:val="28"/>
        </w:rPr>
        <w:t>Разработка и внедрение критических технологий должн</w:t>
      </w:r>
      <w:r w:rsidR="00697C68" w:rsidRPr="00135724">
        <w:rPr>
          <w:color w:val="000000"/>
          <w:sz w:val="28"/>
          <w:szCs w:val="28"/>
        </w:rPr>
        <w:t>ы</w:t>
      </w:r>
      <w:r w:rsidR="009972B5" w:rsidRPr="00135724">
        <w:rPr>
          <w:color w:val="000000"/>
          <w:sz w:val="28"/>
          <w:szCs w:val="28"/>
        </w:rPr>
        <w:t xml:space="preserve"> осуществляться на основе собственных линий разработки.</w:t>
      </w:r>
    </w:p>
    <w:p w:rsidR="009972B5" w:rsidRPr="00135724" w:rsidRDefault="00AB34E9" w:rsidP="009972B5">
      <w:pPr>
        <w:widowControl/>
        <w:pBdr>
          <w:top w:val="nil"/>
          <w:left w:val="nil"/>
          <w:bottom w:val="nil"/>
          <w:right w:val="nil"/>
          <w:between w:val="nil"/>
        </w:pBdr>
        <w:spacing w:line="480" w:lineRule="auto"/>
        <w:ind w:firstLine="709"/>
        <w:jc w:val="both"/>
        <w:rPr>
          <w:sz w:val="28"/>
          <w:szCs w:val="28"/>
        </w:rPr>
      </w:pPr>
      <w:bookmarkStart w:id="52" w:name="_Hlk143251199"/>
      <w:r w:rsidRPr="00135724">
        <w:rPr>
          <w:color w:val="000000"/>
          <w:sz w:val="28"/>
          <w:szCs w:val="28"/>
        </w:rPr>
        <w:t>3.</w:t>
      </w:r>
      <w:r w:rsidR="00787BA2" w:rsidRPr="00135724">
        <w:rPr>
          <w:color w:val="000000"/>
          <w:sz w:val="28"/>
          <w:szCs w:val="28"/>
        </w:rPr>
        <w:t> </w:t>
      </w:r>
      <w:r w:rsidR="009972B5" w:rsidRPr="00135724">
        <w:rPr>
          <w:color w:val="000000"/>
          <w:sz w:val="28"/>
          <w:szCs w:val="28"/>
        </w:rPr>
        <w:t>Основными инструментами развития критических технологий</w:t>
      </w:r>
      <w:r w:rsidR="00456B5D" w:rsidRPr="00135724">
        <w:rPr>
          <w:color w:val="000000"/>
          <w:sz w:val="28"/>
          <w:szCs w:val="28"/>
        </w:rPr>
        <w:t xml:space="preserve"> являются инструменты, предусмотренные пунктами </w:t>
      </w:r>
      <w:r w:rsidR="0019519D">
        <w:rPr>
          <w:color w:val="000000"/>
          <w:sz w:val="28"/>
          <w:szCs w:val="28"/>
        </w:rPr>
        <w:t>2</w:t>
      </w:r>
      <w:r w:rsidR="00456B5D" w:rsidRPr="00135724">
        <w:rPr>
          <w:color w:val="000000"/>
          <w:sz w:val="28"/>
          <w:szCs w:val="28"/>
        </w:rPr>
        <w:t xml:space="preserve">, </w:t>
      </w:r>
      <w:r w:rsidR="009C52DA">
        <w:rPr>
          <w:color w:val="000000"/>
          <w:sz w:val="28"/>
          <w:szCs w:val="28"/>
        </w:rPr>
        <w:t>7</w:t>
      </w:r>
      <w:r w:rsidR="0019519D" w:rsidRPr="00135724">
        <w:rPr>
          <w:color w:val="000000"/>
          <w:sz w:val="28"/>
          <w:szCs w:val="28"/>
        </w:rPr>
        <w:t xml:space="preserve"> </w:t>
      </w:r>
      <w:r w:rsidR="00456B5D" w:rsidRPr="00135724">
        <w:rPr>
          <w:color w:val="000000"/>
          <w:sz w:val="28"/>
          <w:szCs w:val="28"/>
        </w:rPr>
        <w:t xml:space="preserve">– </w:t>
      </w:r>
      <w:r w:rsidR="009C52DA" w:rsidRPr="00135724">
        <w:rPr>
          <w:color w:val="000000"/>
          <w:sz w:val="28"/>
          <w:szCs w:val="28"/>
        </w:rPr>
        <w:t>1</w:t>
      </w:r>
      <w:r w:rsidR="009C52DA">
        <w:rPr>
          <w:color w:val="000000"/>
          <w:sz w:val="28"/>
          <w:szCs w:val="28"/>
        </w:rPr>
        <w:t>2</w:t>
      </w:r>
      <w:r w:rsidR="009C52DA" w:rsidRPr="00135724">
        <w:rPr>
          <w:color w:val="000000"/>
          <w:sz w:val="28"/>
          <w:szCs w:val="28"/>
        </w:rPr>
        <w:t xml:space="preserve"> </w:t>
      </w:r>
      <w:r w:rsidR="00456B5D" w:rsidRPr="00135724">
        <w:rPr>
          <w:color w:val="000000"/>
          <w:sz w:val="28"/>
          <w:szCs w:val="28"/>
        </w:rPr>
        <w:t>статьи 6 настоящего Федерального закона.</w:t>
      </w:r>
    </w:p>
    <w:bookmarkEnd w:id="52"/>
    <w:p w:rsidR="009972B5" w:rsidRPr="00135724" w:rsidRDefault="00456B5D" w:rsidP="009972B5">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4.</w:t>
      </w:r>
      <w:r w:rsidR="00787BA2" w:rsidRPr="00135724">
        <w:rPr>
          <w:rFonts w:eastAsiaTheme="minorHAnsi"/>
          <w:sz w:val="28"/>
          <w:szCs w:val="28"/>
          <w:lang w:eastAsia="en-US"/>
        </w:rPr>
        <w:t> </w:t>
      </w:r>
      <w:r w:rsidR="009972B5" w:rsidRPr="00135724">
        <w:rPr>
          <w:rFonts w:eastAsiaTheme="minorHAnsi"/>
          <w:sz w:val="28"/>
          <w:szCs w:val="28"/>
          <w:lang w:eastAsia="en-US"/>
        </w:rPr>
        <w:t xml:space="preserve">Правительство Российской Федерации вправе </w:t>
      </w:r>
      <w:r w:rsidR="00F47AE7" w:rsidRPr="00135724">
        <w:rPr>
          <w:rFonts w:eastAsiaTheme="minorHAnsi"/>
          <w:sz w:val="28"/>
          <w:szCs w:val="28"/>
          <w:lang w:eastAsia="en-US"/>
        </w:rPr>
        <w:t>устан</w:t>
      </w:r>
      <w:r w:rsidR="00F47AE7">
        <w:rPr>
          <w:rFonts w:eastAsiaTheme="minorHAnsi"/>
          <w:sz w:val="28"/>
          <w:szCs w:val="28"/>
          <w:lang w:eastAsia="en-US"/>
        </w:rPr>
        <w:t xml:space="preserve">овить </w:t>
      </w:r>
      <w:r w:rsidR="009972B5" w:rsidRPr="00135724">
        <w:rPr>
          <w:rFonts w:eastAsiaTheme="minorHAnsi"/>
          <w:sz w:val="28"/>
          <w:szCs w:val="28"/>
          <w:lang w:eastAsia="en-US"/>
        </w:rPr>
        <w:t>квоты</w:t>
      </w:r>
      <w:r w:rsidR="00A745A3">
        <w:rPr>
          <w:rFonts w:eastAsiaTheme="minorHAnsi"/>
          <w:sz w:val="28"/>
          <w:szCs w:val="28"/>
          <w:lang w:eastAsia="en-US"/>
        </w:rPr>
        <w:t xml:space="preserve"> </w:t>
      </w:r>
      <w:r w:rsidR="00F33BEB">
        <w:rPr>
          <w:rFonts w:eastAsiaTheme="minorHAnsi"/>
          <w:sz w:val="28"/>
          <w:szCs w:val="28"/>
          <w:lang w:eastAsia="en-US"/>
        </w:rPr>
        <w:t xml:space="preserve">финансового обеспечения выполнения </w:t>
      </w:r>
      <w:r w:rsidR="00A745A3" w:rsidRPr="00135724">
        <w:rPr>
          <w:rFonts w:eastAsiaTheme="minorHAnsi"/>
          <w:sz w:val="28"/>
          <w:szCs w:val="28"/>
          <w:lang w:eastAsia="en-US"/>
        </w:rPr>
        <w:t>прикладны</w:t>
      </w:r>
      <w:r w:rsidR="00F33BEB">
        <w:rPr>
          <w:rFonts w:eastAsiaTheme="minorHAnsi"/>
          <w:sz w:val="28"/>
          <w:szCs w:val="28"/>
          <w:lang w:eastAsia="en-US"/>
        </w:rPr>
        <w:t>х</w:t>
      </w:r>
      <w:r w:rsidR="00A745A3" w:rsidRPr="00135724">
        <w:rPr>
          <w:rFonts w:eastAsiaTheme="minorHAnsi"/>
          <w:sz w:val="28"/>
          <w:szCs w:val="28"/>
          <w:lang w:eastAsia="en-US"/>
        </w:rPr>
        <w:t xml:space="preserve"> </w:t>
      </w:r>
      <w:r w:rsidR="00F33BEB" w:rsidRPr="00135724">
        <w:rPr>
          <w:rFonts w:eastAsiaTheme="minorHAnsi"/>
          <w:sz w:val="28"/>
          <w:szCs w:val="28"/>
          <w:lang w:eastAsia="en-US"/>
        </w:rPr>
        <w:t>научны</w:t>
      </w:r>
      <w:r w:rsidR="00F33BEB">
        <w:rPr>
          <w:rFonts w:eastAsiaTheme="minorHAnsi"/>
          <w:sz w:val="28"/>
          <w:szCs w:val="28"/>
          <w:lang w:eastAsia="en-US"/>
        </w:rPr>
        <w:t>х</w:t>
      </w:r>
      <w:r w:rsidR="00F33BEB" w:rsidRPr="00135724">
        <w:rPr>
          <w:rFonts w:eastAsiaTheme="minorHAnsi"/>
          <w:sz w:val="28"/>
          <w:szCs w:val="28"/>
          <w:lang w:eastAsia="en-US"/>
        </w:rPr>
        <w:t xml:space="preserve"> исследовани</w:t>
      </w:r>
      <w:r w:rsidR="00F33BEB">
        <w:rPr>
          <w:rFonts w:eastAsiaTheme="minorHAnsi"/>
          <w:sz w:val="28"/>
          <w:szCs w:val="28"/>
          <w:lang w:eastAsia="en-US"/>
        </w:rPr>
        <w:t>й</w:t>
      </w:r>
      <w:r w:rsidR="00F33BEB" w:rsidRPr="00135724">
        <w:rPr>
          <w:rFonts w:eastAsiaTheme="minorHAnsi"/>
          <w:sz w:val="28"/>
          <w:szCs w:val="28"/>
          <w:lang w:eastAsia="en-US"/>
        </w:rPr>
        <w:t xml:space="preserve"> </w:t>
      </w:r>
      <w:r w:rsidR="00A745A3" w:rsidRPr="00135724">
        <w:rPr>
          <w:rFonts w:eastAsiaTheme="minorHAnsi"/>
          <w:sz w:val="28"/>
          <w:szCs w:val="28"/>
          <w:lang w:eastAsia="en-US"/>
        </w:rPr>
        <w:t>и опытно-</w:t>
      </w:r>
      <w:r w:rsidR="00F33BEB" w:rsidRPr="00135724">
        <w:rPr>
          <w:rFonts w:eastAsiaTheme="minorHAnsi"/>
          <w:sz w:val="28"/>
          <w:szCs w:val="28"/>
          <w:lang w:eastAsia="en-US"/>
        </w:rPr>
        <w:t>конструкторски</w:t>
      </w:r>
      <w:r w:rsidR="00F33BEB">
        <w:rPr>
          <w:rFonts w:eastAsiaTheme="minorHAnsi"/>
          <w:sz w:val="28"/>
          <w:szCs w:val="28"/>
          <w:lang w:eastAsia="en-US"/>
        </w:rPr>
        <w:t>х</w:t>
      </w:r>
      <w:r w:rsidR="00F33BEB" w:rsidRPr="00135724">
        <w:rPr>
          <w:rFonts w:eastAsiaTheme="minorHAnsi"/>
          <w:sz w:val="28"/>
          <w:szCs w:val="28"/>
          <w:lang w:eastAsia="en-US"/>
        </w:rPr>
        <w:t xml:space="preserve"> </w:t>
      </w:r>
      <w:r w:rsidR="00A745A3">
        <w:rPr>
          <w:rFonts w:eastAsiaTheme="minorHAnsi"/>
          <w:sz w:val="28"/>
          <w:szCs w:val="28"/>
          <w:lang w:eastAsia="en-US"/>
        </w:rPr>
        <w:t xml:space="preserve">и </w:t>
      </w:r>
      <w:r w:rsidR="00F33BEB">
        <w:rPr>
          <w:rFonts w:eastAsiaTheme="minorHAnsi"/>
          <w:sz w:val="28"/>
          <w:szCs w:val="28"/>
          <w:lang w:eastAsia="en-US"/>
        </w:rPr>
        <w:t xml:space="preserve">технологических </w:t>
      </w:r>
      <w:r w:rsidR="00A745A3" w:rsidRPr="00135724">
        <w:rPr>
          <w:rFonts w:eastAsiaTheme="minorHAnsi"/>
          <w:sz w:val="28"/>
          <w:szCs w:val="28"/>
          <w:lang w:eastAsia="en-US"/>
        </w:rPr>
        <w:t xml:space="preserve">работ </w:t>
      </w:r>
      <w:r w:rsidR="009972B5" w:rsidRPr="00135724">
        <w:rPr>
          <w:rFonts w:eastAsiaTheme="minorHAnsi"/>
          <w:sz w:val="28"/>
          <w:szCs w:val="28"/>
          <w:lang w:eastAsia="en-US"/>
        </w:rPr>
        <w:t xml:space="preserve">в целях разработки критических технологий в </w:t>
      </w:r>
      <w:r w:rsidR="00A745A3">
        <w:rPr>
          <w:rFonts w:eastAsiaTheme="minorHAnsi"/>
          <w:sz w:val="28"/>
          <w:szCs w:val="28"/>
          <w:lang w:eastAsia="en-US"/>
        </w:rPr>
        <w:t xml:space="preserve">общем </w:t>
      </w:r>
      <w:r w:rsidR="009972B5" w:rsidRPr="00135724">
        <w:rPr>
          <w:rFonts w:eastAsiaTheme="minorHAnsi"/>
          <w:sz w:val="28"/>
          <w:szCs w:val="28"/>
          <w:lang w:eastAsia="en-US"/>
        </w:rPr>
        <w:t>объеме финансового обеспечения научной, научно-технической, инновационной деятельности, осуществляемого Российской Федерацией</w:t>
      </w:r>
      <w:r w:rsidR="00826C90" w:rsidRPr="00135724">
        <w:rPr>
          <w:rFonts w:eastAsiaTheme="minorHAnsi"/>
          <w:sz w:val="28"/>
          <w:szCs w:val="28"/>
          <w:lang w:eastAsia="en-US"/>
        </w:rPr>
        <w:t>.</w:t>
      </w:r>
    </w:p>
    <w:p w:rsidR="00AE5971" w:rsidRPr="00135724" w:rsidRDefault="0060058E" w:rsidP="00135724">
      <w:pPr>
        <w:widowControl/>
        <w:pBdr>
          <w:top w:val="nil"/>
          <w:left w:val="nil"/>
          <w:bottom w:val="nil"/>
          <w:right w:val="nil"/>
          <w:between w:val="nil"/>
        </w:pBdr>
        <w:spacing w:line="360" w:lineRule="auto"/>
        <w:ind w:left="709"/>
        <w:jc w:val="both"/>
        <w:outlineLvl w:val="1"/>
        <w:rPr>
          <w:b/>
          <w:bCs/>
          <w:sz w:val="28"/>
          <w:szCs w:val="28"/>
        </w:rPr>
      </w:pPr>
      <w:r w:rsidRPr="00135724">
        <w:rPr>
          <w:b/>
          <w:bCs/>
          <w:sz w:val="28"/>
          <w:szCs w:val="28"/>
        </w:rPr>
        <w:t xml:space="preserve">Статья </w:t>
      </w:r>
      <w:bookmarkEnd w:id="47"/>
      <w:bookmarkEnd w:id="48"/>
      <w:r w:rsidR="00AF4EA8" w:rsidRPr="00135724">
        <w:rPr>
          <w:b/>
          <w:bCs/>
          <w:sz w:val="28"/>
          <w:szCs w:val="28"/>
        </w:rPr>
        <w:t>1</w:t>
      </w:r>
      <w:r w:rsidR="00697C68" w:rsidRPr="00135724">
        <w:rPr>
          <w:b/>
          <w:bCs/>
          <w:sz w:val="28"/>
          <w:szCs w:val="28"/>
        </w:rPr>
        <w:t>5</w:t>
      </w:r>
      <w:r w:rsidRPr="00135724">
        <w:rPr>
          <w:b/>
          <w:bCs/>
          <w:sz w:val="28"/>
          <w:szCs w:val="28"/>
        </w:rPr>
        <w:t xml:space="preserve">. </w:t>
      </w:r>
      <w:bookmarkEnd w:id="49"/>
      <w:r w:rsidR="001C60AA" w:rsidRPr="00135724">
        <w:rPr>
          <w:b/>
          <w:bCs/>
          <w:sz w:val="28"/>
          <w:szCs w:val="28"/>
        </w:rPr>
        <w:t>Общие положения о п</w:t>
      </w:r>
      <w:r w:rsidR="00697BCF" w:rsidRPr="00135724">
        <w:rPr>
          <w:b/>
          <w:bCs/>
          <w:sz w:val="28"/>
          <w:szCs w:val="28"/>
        </w:rPr>
        <w:t>роект</w:t>
      </w:r>
      <w:r w:rsidR="001C60AA" w:rsidRPr="00135724">
        <w:rPr>
          <w:b/>
          <w:bCs/>
          <w:sz w:val="28"/>
          <w:szCs w:val="28"/>
        </w:rPr>
        <w:t>ах технологического суверенитета</w:t>
      </w:r>
      <w:bookmarkEnd w:id="50"/>
    </w:p>
    <w:bookmarkEnd w:id="51"/>
    <w:p w:rsidR="00456B5D" w:rsidRPr="00135724" w:rsidRDefault="00523CD2" w:rsidP="00F13373">
      <w:pPr>
        <w:widowControl/>
        <w:pBdr>
          <w:top w:val="nil"/>
          <w:left w:val="nil"/>
          <w:bottom w:val="nil"/>
          <w:right w:val="nil"/>
          <w:between w:val="nil"/>
        </w:pBdr>
        <w:spacing w:line="480" w:lineRule="auto"/>
        <w:ind w:firstLine="709"/>
        <w:jc w:val="both"/>
        <w:rPr>
          <w:color w:val="000000"/>
          <w:sz w:val="28"/>
          <w:szCs w:val="28"/>
        </w:rPr>
      </w:pPr>
      <w:r w:rsidRPr="00135724">
        <w:rPr>
          <w:sz w:val="28"/>
          <w:szCs w:val="28"/>
        </w:rPr>
        <w:t>1.</w:t>
      </w:r>
      <w:r w:rsidR="00EF2BF2" w:rsidRPr="00135724">
        <w:rPr>
          <w:sz w:val="28"/>
          <w:szCs w:val="28"/>
        </w:rPr>
        <w:t> </w:t>
      </w:r>
      <w:r w:rsidR="00F13373" w:rsidRPr="00135724">
        <w:rPr>
          <w:color w:val="000000"/>
          <w:sz w:val="28"/>
          <w:szCs w:val="28"/>
        </w:rPr>
        <w:t xml:space="preserve">К проектам технологического суверенитета относятся проекты, которые </w:t>
      </w:r>
      <w:r w:rsidR="00456B5D" w:rsidRPr="00135724">
        <w:rPr>
          <w:color w:val="000000"/>
          <w:sz w:val="28"/>
          <w:szCs w:val="28"/>
        </w:rPr>
        <w:t xml:space="preserve">реализуются организациями и </w:t>
      </w:r>
      <w:r w:rsidR="00F13373" w:rsidRPr="00135724">
        <w:rPr>
          <w:color w:val="000000"/>
          <w:sz w:val="28"/>
          <w:szCs w:val="28"/>
        </w:rPr>
        <w:t>направлены на обеспечение серийного производства</w:t>
      </w:r>
      <w:r w:rsidR="00456B5D" w:rsidRPr="00135724">
        <w:rPr>
          <w:color w:val="000000"/>
          <w:sz w:val="28"/>
          <w:szCs w:val="28"/>
        </w:rPr>
        <w:t xml:space="preserve"> наиболее востребованной</w:t>
      </w:r>
      <w:r w:rsidR="00F13373" w:rsidRPr="00135724">
        <w:rPr>
          <w:color w:val="000000"/>
          <w:sz w:val="28"/>
          <w:szCs w:val="28"/>
        </w:rPr>
        <w:t xml:space="preserve"> высокотехнологичной продукции с использованием критических технологий</w:t>
      </w:r>
      <w:r w:rsidR="00645729">
        <w:rPr>
          <w:color w:val="000000"/>
          <w:sz w:val="28"/>
          <w:szCs w:val="28"/>
        </w:rPr>
        <w:t>, разработку и внедрение отечественного программного обеспечения для критической информационной инфраструктуры</w:t>
      </w:r>
      <w:r w:rsidR="00F13373" w:rsidRPr="00135724">
        <w:rPr>
          <w:color w:val="000000"/>
          <w:sz w:val="28"/>
          <w:szCs w:val="28"/>
        </w:rPr>
        <w:t xml:space="preserve"> </w:t>
      </w:r>
      <w:r w:rsidR="006F0D76" w:rsidRPr="006F0D76">
        <w:rPr>
          <w:bCs/>
          <w:color w:val="000000"/>
          <w:sz w:val="28"/>
          <w:szCs w:val="28"/>
        </w:rPr>
        <w:t>на всех стадиях разработки, внедрения и развития технологических инноваций</w:t>
      </w:r>
      <w:r w:rsidR="003A6F88" w:rsidRPr="00135724">
        <w:rPr>
          <w:bCs/>
          <w:sz w:val="28"/>
          <w:szCs w:val="28"/>
        </w:rPr>
        <w:t>.</w:t>
      </w:r>
    </w:p>
    <w:p w:rsidR="00F13373" w:rsidRPr="00135724" w:rsidRDefault="003A6F88" w:rsidP="00F13373">
      <w:pPr>
        <w:widowControl/>
        <w:pBdr>
          <w:top w:val="nil"/>
          <w:left w:val="nil"/>
          <w:bottom w:val="nil"/>
          <w:right w:val="nil"/>
          <w:between w:val="nil"/>
        </w:pBdr>
        <w:spacing w:line="480" w:lineRule="auto"/>
        <w:ind w:firstLine="709"/>
        <w:jc w:val="both"/>
        <w:rPr>
          <w:sz w:val="28"/>
          <w:szCs w:val="28"/>
        </w:rPr>
      </w:pPr>
      <w:r w:rsidRPr="00135724">
        <w:rPr>
          <w:color w:val="000000"/>
          <w:sz w:val="28"/>
          <w:szCs w:val="28"/>
        </w:rPr>
        <w:t>2</w:t>
      </w:r>
      <w:r w:rsidR="00787BA2" w:rsidRPr="00135724">
        <w:rPr>
          <w:color w:val="000000"/>
          <w:sz w:val="28"/>
          <w:szCs w:val="28"/>
        </w:rPr>
        <w:t>. </w:t>
      </w:r>
      <w:r w:rsidRPr="00135724">
        <w:rPr>
          <w:color w:val="000000"/>
          <w:sz w:val="28"/>
          <w:szCs w:val="28"/>
        </w:rPr>
        <w:t>К важнейшим проектам технологического суверенитета относятся проекты</w:t>
      </w:r>
      <w:r w:rsidR="00787BA2" w:rsidRPr="00135724">
        <w:rPr>
          <w:color w:val="000000"/>
          <w:sz w:val="28"/>
          <w:szCs w:val="28"/>
        </w:rPr>
        <w:t xml:space="preserve"> технологического суверенитета, </w:t>
      </w:r>
      <w:r w:rsidR="00F13373" w:rsidRPr="00135724">
        <w:rPr>
          <w:color w:val="000000"/>
          <w:sz w:val="28"/>
          <w:szCs w:val="28"/>
        </w:rPr>
        <w:t>реализация которых</w:t>
      </w:r>
      <w:r w:rsidR="00F13373" w:rsidRPr="00135724">
        <w:rPr>
          <w:rFonts w:eastAsiaTheme="minorHAnsi"/>
          <w:sz w:val="28"/>
          <w:szCs w:val="28"/>
        </w:rPr>
        <w:t xml:space="preserve"> </w:t>
      </w:r>
      <w:r w:rsidR="00F13373" w:rsidRPr="00135724">
        <w:rPr>
          <w:rFonts w:eastAsiaTheme="minorHAnsi"/>
          <w:sz w:val="28"/>
          <w:szCs w:val="28"/>
          <w:lang w:eastAsia="en-US"/>
        </w:rPr>
        <w:t>имеет системное значение для функционирования экономики и решения социально-экономических задач Российской Федерации, обеспечения обороны и безопасности государства, достижения технологического паритета в области критических технологий</w:t>
      </w:r>
      <w:r w:rsidR="00F13373" w:rsidRPr="00135724">
        <w:rPr>
          <w:rFonts w:eastAsiaTheme="minorHAnsi"/>
          <w:sz w:val="28"/>
          <w:szCs w:val="28"/>
        </w:rPr>
        <w:t xml:space="preserve"> с </w:t>
      </w:r>
      <w:r w:rsidR="00F13373" w:rsidRPr="00135724">
        <w:rPr>
          <w:rFonts w:eastAsiaTheme="minorHAnsi"/>
          <w:sz w:val="28"/>
          <w:szCs w:val="28"/>
          <w:lang w:eastAsia="en-US"/>
        </w:rPr>
        <w:t>иностранными государствами, являющимися лидерами в соответствующей области</w:t>
      </w:r>
      <w:r w:rsidR="00D65994" w:rsidRPr="00135724">
        <w:rPr>
          <w:sz w:val="28"/>
          <w:szCs w:val="28"/>
        </w:rPr>
        <w:t>.</w:t>
      </w:r>
    </w:p>
    <w:p w:rsidR="00FA1345" w:rsidRPr="00135724" w:rsidRDefault="003A6F88" w:rsidP="00EA614C">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F13373" w:rsidRPr="00135724">
        <w:rPr>
          <w:sz w:val="28"/>
          <w:szCs w:val="28"/>
        </w:rPr>
        <w:t>. </w:t>
      </w:r>
      <w:r w:rsidR="0099038E" w:rsidRPr="00135724">
        <w:rPr>
          <w:sz w:val="28"/>
          <w:szCs w:val="28"/>
        </w:rPr>
        <w:t xml:space="preserve">Правительство Российской Федерации </w:t>
      </w:r>
      <w:r w:rsidR="00C52DB2" w:rsidRPr="00135724">
        <w:rPr>
          <w:sz w:val="28"/>
          <w:szCs w:val="28"/>
        </w:rPr>
        <w:t>утверждает</w:t>
      </w:r>
      <w:r w:rsidR="00FA1345" w:rsidRPr="00135724">
        <w:rPr>
          <w:sz w:val="28"/>
          <w:szCs w:val="28"/>
        </w:rPr>
        <w:t>:</w:t>
      </w:r>
    </w:p>
    <w:p w:rsidR="003A6F88" w:rsidRPr="00135724" w:rsidRDefault="00FA1345" w:rsidP="003A6F88">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3A6F88" w:rsidRPr="00135724">
        <w:rPr>
          <w:sz w:val="28"/>
          <w:szCs w:val="28"/>
        </w:rPr>
        <w:t> </w:t>
      </w:r>
      <w:r w:rsidR="00B62D60" w:rsidRPr="00135724">
        <w:rPr>
          <w:sz w:val="28"/>
          <w:szCs w:val="28"/>
        </w:rPr>
        <w:t xml:space="preserve">критерии </w:t>
      </w:r>
      <w:r w:rsidR="00B62D60">
        <w:rPr>
          <w:sz w:val="28"/>
          <w:szCs w:val="28"/>
        </w:rPr>
        <w:t>(</w:t>
      </w:r>
      <w:r w:rsidR="003A6F88" w:rsidRPr="00135724">
        <w:rPr>
          <w:sz w:val="28"/>
          <w:szCs w:val="28"/>
        </w:rPr>
        <w:t>таксономию</w:t>
      </w:r>
      <w:r w:rsidR="00B62D60">
        <w:rPr>
          <w:sz w:val="28"/>
          <w:szCs w:val="28"/>
        </w:rPr>
        <w:t>)</w:t>
      </w:r>
      <w:r w:rsidR="003A6F88" w:rsidRPr="00135724">
        <w:rPr>
          <w:sz w:val="28"/>
          <w:szCs w:val="28"/>
        </w:rPr>
        <w:t xml:space="preserve"> проектов технологического суверенитета</w:t>
      </w:r>
      <w:r w:rsidR="00A17765" w:rsidRPr="00A17765">
        <w:rPr>
          <w:sz w:val="28"/>
          <w:szCs w:val="28"/>
        </w:rPr>
        <w:t xml:space="preserve"> </w:t>
      </w:r>
      <w:r w:rsidR="00A17765">
        <w:rPr>
          <w:sz w:val="28"/>
          <w:szCs w:val="28"/>
        </w:rPr>
        <w:t>и положение об условиях отнесения проектов к проектам технологического суверенитета</w:t>
      </w:r>
      <w:r w:rsidR="00B801A9">
        <w:rPr>
          <w:sz w:val="28"/>
          <w:szCs w:val="28"/>
        </w:rPr>
        <w:t xml:space="preserve"> и порядке их реализации</w:t>
      </w:r>
      <w:r w:rsidR="00787BA2" w:rsidRPr="00135724">
        <w:rPr>
          <w:sz w:val="28"/>
          <w:szCs w:val="28"/>
        </w:rPr>
        <w:t>;</w:t>
      </w:r>
    </w:p>
    <w:p w:rsidR="006F0D76" w:rsidRDefault="006F0D76" w:rsidP="00EA614C">
      <w:pPr>
        <w:widowControl/>
        <w:pBdr>
          <w:top w:val="nil"/>
          <w:left w:val="nil"/>
          <w:bottom w:val="nil"/>
          <w:right w:val="nil"/>
          <w:between w:val="nil"/>
        </w:pBdr>
        <w:spacing w:line="480" w:lineRule="auto"/>
        <w:ind w:firstLine="709"/>
        <w:jc w:val="both"/>
        <w:rPr>
          <w:sz w:val="28"/>
          <w:szCs w:val="28"/>
        </w:rPr>
      </w:pPr>
      <w:r>
        <w:rPr>
          <w:sz w:val="28"/>
          <w:szCs w:val="28"/>
        </w:rPr>
        <w:t>2</w:t>
      </w:r>
      <w:r w:rsidRPr="006F0D76">
        <w:rPr>
          <w:sz w:val="28"/>
          <w:szCs w:val="28"/>
        </w:rPr>
        <w:t>) порядок реализации важнейших проектов технологического суверенитета, требования к организациям, участвующим в их реализации, требования к технологической карте, форму паспорта важнейшего проекта технологического суверенитета, порядок мониторинга реализации проектов технологического суверенитета;</w:t>
      </w:r>
    </w:p>
    <w:p w:rsidR="00FA1345" w:rsidRPr="00135724" w:rsidRDefault="006F0D76" w:rsidP="00EA614C">
      <w:pPr>
        <w:widowControl/>
        <w:pBdr>
          <w:top w:val="nil"/>
          <w:left w:val="nil"/>
          <w:bottom w:val="nil"/>
          <w:right w:val="nil"/>
          <w:between w:val="nil"/>
        </w:pBdr>
        <w:spacing w:line="480" w:lineRule="auto"/>
        <w:ind w:firstLine="709"/>
        <w:jc w:val="both"/>
        <w:rPr>
          <w:sz w:val="28"/>
          <w:szCs w:val="28"/>
        </w:rPr>
      </w:pPr>
      <w:r>
        <w:rPr>
          <w:sz w:val="28"/>
          <w:szCs w:val="28"/>
        </w:rPr>
        <w:t>3</w:t>
      </w:r>
      <w:r w:rsidR="003A6F88" w:rsidRPr="00135724">
        <w:rPr>
          <w:sz w:val="28"/>
          <w:szCs w:val="28"/>
        </w:rPr>
        <w:t>) </w:t>
      </w:r>
      <w:r w:rsidR="00C52DB2" w:rsidRPr="00135724">
        <w:rPr>
          <w:sz w:val="28"/>
          <w:szCs w:val="28"/>
        </w:rPr>
        <w:t xml:space="preserve">перечень </w:t>
      </w:r>
      <w:r w:rsidR="003A6F88" w:rsidRPr="00135724">
        <w:rPr>
          <w:sz w:val="28"/>
          <w:szCs w:val="28"/>
        </w:rPr>
        <w:t xml:space="preserve">важнейших </w:t>
      </w:r>
      <w:r w:rsidR="00C52DB2" w:rsidRPr="00135724">
        <w:rPr>
          <w:sz w:val="28"/>
          <w:szCs w:val="28"/>
        </w:rPr>
        <w:t>проектов</w:t>
      </w:r>
      <w:r w:rsidR="00826C90" w:rsidRPr="00826C90">
        <w:rPr>
          <w:color w:val="000000"/>
          <w:sz w:val="28"/>
          <w:szCs w:val="28"/>
        </w:rPr>
        <w:t xml:space="preserve"> </w:t>
      </w:r>
      <w:r w:rsidR="00826C90" w:rsidRPr="00826C90">
        <w:rPr>
          <w:sz w:val="28"/>
          <w:szCs w:val="28"/>
        </w:rPr>
        <w:t>технологического суверенитета</w:t>
      </w:r>
      <w:r w:rsidR="00FA1345" w:rsidRPr="00135724">
        <w:rPr>
          <w:sz w:val="28"/>
          <w:szCs w:val="28"/>
        </w:rPr>
        <w:t>;</w:t>
      </w:r>
    </w:p>
    <w:p w:rsidR="00D45C4E" w:rsidRDefault="006F0D76" w:rsidP="00EA614C">
      <w:pPr>
        <w:widowControl/>
        <w:pBdr>
          <w:top w:val="nil"/>
          <w:left w:val="nil"/>
          <w:bottom w:val="nil"/>
          <w:right w:val="nil"/>
          <w:between w:val="nil"/>
        </w:pBdr>
        <w:spacing w:line="480" w:lineRule="auto"/>
        <w:ind w:firstLine="709"/>
        <w:jc w:val="both"/>
        <w:rPr>
          <w:sz w:val="28"/>
          <w:szCs w:val="28"/>
        </w:rPr>
      </w:pPr>
      <w:r>
        <w:rPr>
          <w:sz w:val="28"/>
          <w:szCs w:val="28"/>
        </w:rPr>
        <w:t>4</w:t>
      </w:r>
      <w:r w:rsidR="003A6F88" w:rsidRPr="00135724">
        <w:rPr>
          <w:sz w:val="28"/>
          <w:szCs w:val="28"/>
        </w:rPr>
        <w:t>) </w:t>
      </w:r>
      <w:r w:rsidR="00D45C4E" w:rsidRPr="00135724">
        <w:rPr>
          <w:sz w:val="28"/>
          <w:szCs w:val="28"/>
        </w:rPr>
        <w:t>порядок оценки технологий и отнесения их к критическим технологиям, а также определяет их приоритетность;</w:t>
      </w:r>
    </w:p>
    <w:p w:rsidR="00FA1345" w:rsidRDefault="006F0D76" w:rsidP="00EA614C">
      <w:pPr>
        <w:widowControl/>
        <w:pBdr>
          <w:top w:val="nil"/>
          <w:left w:val="nil"/>
          <w:bottom w:val="nil"/>
          <w:right w:val="nil"/>
          <w:between w:val="nil"/>
        </w:pBdr>
        <w:spacing w:line="480" w:lineRule="auto"/>
        <w:ind w:firstLine="709"/>
        <w:jc w:val="both"/>
        <w:rPr>
          <w:sz w:val="28"/>
          <w:szCs w:val="28"/>
        </w:rPr>
      </w:pPr>
      <w:r>
        <w:rPr>
          <w:sz w:val="28"/>
          <w:szCs w:val="28"/>
        </w:rPr>
        <w:t>5</w:t>
      </w:r>
      <w:r w:rsidR="00D45C4E" w:rsidRPr="00135724">
        <w:rPr>
          <w:sz w:val="28"/>
          <w:szCs w:val="28"/>
        </w:rPr>
        <w:t>) </w:t>
      </w:r>
      <w:r w:rsidR="00FA1345" w:rsidRPr="00135724">
        <w:rPr>
          <w:sz w:val="28"/>
          <w:szCs w:val="28"/>
        </w:rPr>
        <w:t>в отношении каждого</w:t>
      </w:r>
      <w:r w:rsidR="00787BA2" w:rsidRPr="00135724">
        <w:rPr>
          <w:sz w:val="28"/>
          <w:szCs w:val="28"/>
        </w:rPr>
        <w:t xml:space="preserve"> важнейшего </w:t>
      </w:r>
      <w:r w:rsidR="00FA1345" w:rsidRPr="00135724">
        <w:rPr>
          <w:sz w:val="28"/>
          <w:szCs w:val="28"/>
        </w:rPr>
        <w:t>проекта технологического суверенитета</w:t>
      </w:r>
      <w:r w:rsidR="00D45C4E" w:rsidRPr="00135724">
        <w:rPr>
          <w:sz w:val="28"/>
          <w:szCs w:val="28"/>
        </w:rPr>
        <w:t xml:space="preserve"> </w:t>
      </w:r>
      <w:r w:rsidR="002F7B76">
        <w:rPr>
          <w:sz w:val="28"/>
          <w:szCs w:val="28"/>
        </w:rPr>
        <w:t xml:space="preserve">- </w:t>
      </w:r>
      <w:r w:rsidR="002F7B76" w:rsidRPr="00135724">
        <w:rPr>
          <w:sz w:val="28"/>
          <w:szCs w:val="28"/>
        </w:rPr>
        <w:t>паспорт важнейшего проекта</w:t>
      </w:r>
      <w:r w:rsidR="002F7B76" w:rsidRPr="00826C90">
        <w:rPr>
          <w:color w:val="000000"/>
          <w:sz w:val="28"/>
          <w:szCs w:val="28"/>
        </w:rPr>
        <w:t xml:space="preserve"> </w:t>
      </w:r>
      <w:r w:rsidR="002F7B76" w:rsidRPr="00826C90">
        <w:rPr>
          <w:sz w:val="28"/>
          <w:szCs w:val="28"/>
        </w:rPr>
        <w:t>технологического суверенитета</w:t>
      </w:r>
      <w:r w:rsidR="002F7B76" w:rsidRPr="00135724">
        <w:rPr>
          <w:sz w:val="28"/>
          <w:szCs w:val="28"/>
        </w:rPr>
        <w:t xml:space="preserve"> </w:t>
      </w:r>
      <w:r w:rsidR="002F7B76">
        <w:rPr>
          <w:sz w:val="28"/>
          <w:szCs w:val="28"/>
        </w:rPr>
        <w:t xml:space="preserve">с указанием </w:t>
      </w:r>
      <w:r w:rsidR="000E177D">
        <w:rPr>
          <w:sz w:val="28"/>
          <w:szCs w:val="28"/>
        </w:rPr>
        <w:t>разрабатываемых и внедряемых</w:t>
      </w:r>
      <w:r w:rsidR="002F7B76">
        <w:rPr>
          <w:sz w:val="28"/>
          <w:szCs w:val="28"/>
        </w:rPr>
        <w:t xml:space="preserve"> </w:t>
      </w:r>
      <w:r w:rsidR="002F7B76" w:rsidRPr="00135724">
        <w:rPr>
          <w:sz w:val="28"/>
          <w:szCs w:val="28"/>
        </w:rPr>
        <w:t>критических технологий</w:t>
      </w:r>
      <w:r w:rsidR="002F7B76">
        <w:rPr>
          <w:sz w:val="28"/>
          <w:szCs w:val="28"/>
        </w:rPr>
        <w:t xml:space="preserve"> (</w:t>
      </w:r>
      <w:r w:rsidR="00D45C4E" w:rsidRPr="00135724">
        <w:rPr>
          <w:sz w:val="28"/>
          <w:szCs w:val="28"/>
        </w:rPr>
        <w:t xml:space="preserve">по предложению </w:t>
      </w:r>
      <w:r w:rsidR="00A311F2" w:rsidRPr="00A311F2">
        <w:rPr>
          <w:sz w:val="28"/>
          <w:szCs w:val="28"/>
        </w:rPr>
        <w:t>Заместител</w:t>
      </w:r>
      <w:r w:rsidR="00A311F2">
        <w:rPr>
          <w:sz w:val="28"/>
          <w:szCs w:val="28"/>
        </w:rPr>
        <w:t>я</w:t>
      </w:r>
      <w:r w:rsidR="00A311F2" w:rsidRPr="00A311F2">
        <w:rPr>
          <w:sz w:val="28"/>
          <w:szCs w:val="28"/>
        </w:rPr>
        <w:t xml:space="preserve"> Председателя Правительства Российской Федерации, курирующ</w:t>
      </w:r>
      <w:r w:rsidR="00A311F2">
        <w:rPr>
          <w:sz w:val="28"/>
          <w:szCs w:val="28"/>
        </w:rPr>
        <w:t>его</w:t>
      </w:r>
      <w:r w:rsidR="00A311F2" w:rsidRPr="00A311F2">
        <w:rPr>
          <w:sz w:val="28"/>
          <w:szCs w:val="28"/>
        </w:rPr>
        <w:t xml:space="preserve"> вопросы, относящиеся к сфере реализации проектов технологического суверенитета, и координирующ</w:t>
      </w:r>
      <w:r w:rsidR="00A311F2">
        <w:rPr>
          <w:sz w:val="28"/>
          <w:szCs w:val="28"/>
        </w:rPr>
        <w:t>его</w:t>
      </w:r>
      <w:r w:rsidR="00A311F2" w:rsidRPr="00A311F2">
        <w:rPr>
          <w:sz w:val="28"/>
          <w:szCs w:val="28"/>
        </w:rPr>
        <w:t xml:space="preserve"> деятельность соответствующих федеральных органов исполнительной власти </w:t>
      </w:r>
      <w:r w:rsidR="00A311F2">
        <w:rPr>
          <w:sz w:val="28"/>
          <w:szCs w:val="28"/>
        </w:rPr>
        <w:t xml:space="preserve">(далее - </w:t>
      </w:r>
      <w:r w:rsidR="00D45C4E" w:rsidRPr="00135724">
        <w:rPr>
          <w:sz w:val="28"/>
          <w:szCs w:val="28"/>
        </w:rPr>
        <w:t>куратор проект</w:t>
      </w:r>
      <w:r w:rsidR="00787BA2" w:rsidRPr="00135724">
        <w:rPr>
          <w:sz w:val="28"/>
          <w:szCs w:val="28"/>
        </w:rPr>
        <w:t>а</w:t>
      </w:r>
      <w:r w:rsidR="002F7B76">
        <w:rPr>
          <w:sz w:val="28"/>
          <w:szCs w:val="28"/>
        </w:rPr>
        <w:t>).</w:t>
      </w:r>
    </w:p>
    <w:p w:rsidR="00EF1AD6" w:rsidRPr="00135724" w:rsidRDefault="003A6F88" w:rsidP="00EA614C">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EF1AD6" w:rsidRPr="00135724">
        <w:rPr>
          <w:sz w:val="28"/>
          <w:szCs w:val="28"/>
        </w:rPr>
        <w:t xml:space="preserve">. Паспорт </w:t>
      </w:r>
      <w:r w:rsidR="00787BA2" w:rsidRPr="00135724">
        <w:rPr>
          <w:sz w:val="28"/>
          <w:szCs w:val="28"/>
        </w:rPr>
        <w:t xml:space="preserve">важнейшего </w:t>
      </w:r>
      <w:r w:rsidR="00EF1AD6" w:rsidRPr="00135724">
        <w:rPr>
          <w:sz w:val="28"/>
          <w:szCs w:val="28"/>
        </w:rPr>
        <w:t xml:space="preserve">проекта </w:t>
      </w:r>
      <w:r w:rsidR="00826C90" w:rsidRPr="00826C90">
        <w:rPr>
          <w:sz w:val="28"/>
          <w:szCs w:val="28"/>
        </w:rPr>
        <w:t xml:space="preserve">технологического суверенитета </w:t>
      </w:r>
      <w:r w:rsidR="00EF1AD6" w:rsidRPr="00135724">
        <w:rPr>
          <w:sz w:val="28"/>
          <w:szCs w:val="28"/>
        </w:rPr>
        <w:t xml:space="preserve">должен содержать, в числе прочего, </w:t>
      </w:r>
      <w:r w:rsidR="00D21432" w:rsidRPr="00135724">
        <w:rPr>
          <w:sz w:val="28"/>
          <w:szCs w:val="28"/>
        </w:rPr>
        <w:t xml:space="preserve">обязательства участников </w:t>
      </w:r>
      <w:r w:rsidR="00787BA2" w:rsidRPr="00135724">
        <w:rPr>
          <w:sz w:val="28"/>
          <w:szCs w:val="28"/>
        </w:rPr>
        <w:t xml:space="preserve">такого </w:t>
      </w:r>
      <w:r w:rsidR="00D21432" w:rsidRPr="00135724">
        <w:rPr>
          <w:sz w:val="28"/>
          <w:szCs w:val="28"/>
        </w:rPr>
        <w:t xml:space="preserve">проекта по </w:t>
      </w:r>
      <w:r w:rsidR="00BA6C7C" w:rsidRPr="00135724">
        <w:rPr>
          <w:sz w:val="28"/>
          <w:szCs w:val="28"/>
        </w:rPr>
        <w:t xml:space="preserve">его </w:t>
      </w:r>
      <w:r w:rsidR="00D21432" w:rsidRPr="00135724">
        <w:rPr>
          <w:sz w:val="28"/>
          <w:szCs w:val="28"/>
        </w:rPr>
        <w:t>реализации</w:t>
      </w:r>
      <w:r w:rsidR="00F72E32">
        <w:rPr>
          <w:sz w:val="28"/>
          <w:szCs w:val="28"/>
        </w:rPr>
        <w:t>;</w:t>
      </w:r>
      <w:r w:rsidR="002F7B76">
        <w:rPr>
          <w:sz w:val="28"/>
          <w:szCs w:val="28"/>
        </w:rPr>
        <w:t xml:space="preserve"> </w:t>
      </w:r>
      <w:r w:rsidR="00F72E32">
        <w:rPr>
          <w:sz w:val="28"/>
          <w:szCs w:val="28"/>
        </w:rPr>
        <w:t xml:space="preserve">механизм </w:t>
      </w:r>
      <w:r w:rsidR="00F72E32" w:rsidRPr="00F72E32">
        <w:rPr>
          <w:sz w:val="28"/>
          <w:szCs w:val="28"/>
        </w:rPr>
        <w:t>обеспеч</w:t>
      </w:r>
      <w:r w:rsidR="00F72E32">
        <w:rPr>
          <w:sz w:val="28"/>
          <w:szCs w:val="28"/>
        </w:rPr>
        <w:t>ения</w:t>
      </w:r>
      <w:r w:rsidR="00F72E32" w:rsidRPr="00F72E32">
        <w:rPr>
          <w:sz w:val="28"/>
          <w:szCs w:val="28"/>
        </w:rPr>
        <w:t xml:space="preserve"> спрос</w:t>
      </w:r>
      <w:r w:rsidR="00F72E32">
        <w:rPr>
          <w:sz w:val="28"/>
          <w:szCs w:val="28"/>
        </w:rPr>
        <w:t>а</w:t>
      </w:r>
      <w:r w:rsidR="00F72E32" w:rsidRPr="00F72E32">
        <w:rPr>
          <w:sz w:val="28"/>
          <w:szCs w:val="28"/>
        </w:rPr>
        <w:t>, в том числе долгосрочн</w:t>
      </w:r>
      <w:r w:rsidR="00F72E32">
        <w:rPr>
          <w:sz w:val="28"/>
          <w:szCs w:val="28"/>
        </w:rPr>
        <w:t>ого</w:t>
      </w:r>
      <w:r w:rsidR="001B585C">
        <w:rPr>
          <w:sz w:val="28"/>
          <w:szCs w:val="28"/>
        </w:rPr>
        <w:t>,</w:t>
      </w:r>
      <w:r w:rsidR="00F72E32" w:rsidRPr="00F72E32">
        <w:rPr>
          <w:sz w:val="28"/>
          <w:szCs w:val="28"/>
        </w:rPr>
        <w:t xml:space="preserve"> на определенные виды высокотехнологичной продукции</w:t>
      </w:r>
      <w:r w:rsidR="00F72E32">
        <w:rPr>
          <w:sz w:val="28"/>
          <w:szCs w:val="28"/>
        </w:rPr>
        <w:t>;</w:t>
      </w:r>
      <w:r w:rsidR="00F72E32" w:rsidRPr="00F72E32">
        <w:rPr>
          <w:sz w:val="28"/>
          <w:szCs w:val="28"/>
        </w:rPr>
        <w:t xml:space="preserve"> </w:t>
      </w:r>
      <w:r w:rsidR="002F7B76">
        <w:rPr>
          <w:sz w:val="28"/>
          <w:szCs w:val="28"/>
        </w:rPr>
        <w:t>меры государственного стимулирования</w:t>
      </w:r>
      <w:r w:rsidR="00F72E32">
        <w:rPr>
          <w:sz w:val="28"/>
          <w:szCs w:val="28"/>
        </w:rPr>
        <w:t>;</w:t>
      </w:r>
      <w:r w:rsidR="00D21432" w:rsidRPr="00135724">
        <w:rPr>
          <w:sz w:val="28"/>
          <w:szCs w:val="28"/>
        </w:rPr>
        <w:t xml:space="preserve"> </w:t>
      </w:r>
      <w:r w:rsidR="00B32570" w:rsidRPr="00135724">
        <w:rPr>
          <w:sz w:val="28"/>
          <w:szCs w:val="28"/>
        </w:rPr>
        <w:t xml:space="preserve">меры имущественной ответственности за </w:t>
      </w:r>
      <w:r w:rsidR="002F7B76">
        <w:rPr>
          <w:sz w:val="28"/>
          <w:szCs w:val="28"/>
        </w:rPr>
        <w:t xml:space="preserve">неисполнение </w:t>
      </w:r>
      <w:r w:rsidR="002F7B76" w:rsidRPr="002F7B76">
        <w:rPr>
          <w:sz w:val="28"/>
          <w:szCs w:val="28"/>
        </w:rPr>
        <w:t xml:space="preserve">обязательств участников проекта </w:t>
      </w:r>
      <w:r w:rsidR="00BD055D" w:rsidRPr="00135724">
        <w:rPr>
          <w:sz w:val="28"/>
          <w:szCs w:val="28"/>
        </w:rPr>
        <w:t>с учетом глав</w:t>
      </w:r>
      <w:r w:rsidR="00540B79">
        <w:rPr>
          <w:sz w:val="28"/>
          <w:szCs w:val="28"/>
        </w:rPr>
        <w:t>ы</w:t>
      </w:r>
      <w:r w:rsidR="00BD055D" w:rsidRPr="00135724">
        <w:rPr>
          <w:sz w:val="28"/>
          <w:szCs w:val="28"/>
        </w:rPr>
        <w:t xml:space="preserve"> </w:t>
      </w:r>
      <w:r w:rsidR="00240CDF">
        <w:rPr>
          <w:sz w:val="28"/>
          <w:szCs w:val="28"/>
        </w:rPr>
        <w:t>8</w:t>
      </w:r>
      <w:r w:rsidR="00240CDF" w:rsidRPr="00135724">
        <w:rPr>
          <w:sz w:val="28"/>
          <w:szCs w:val="28"/>
        </w:rPr>
        <w:t xml:space="preserve"> </w:t>
      </w:r>
      <w:r w:rsidR="00BD055D" w:rsidRPr="00135724">
        <w:rPr>
          <w:sz w:val="28"/>
          <w:szCs w:val="28"/>
        </w:rPr>
        <w:t>настоящего Федерального закона</w:t>
      </w:r>
      <w:r w:rsidR="00645729">
        <w:rPr>
          <w:sz w:val="28"/>
          <w:szCs w:val="28"/>
        </w:rPr>
        <w:t>, условия распределения прав на результаты интеллектуальной деятельности, созданные в рамках реализации проекта</w:t>
      </w:r>
      <w:r w:rsidR="00621740">
        <w:rPr>
          <w:sz w:val="28"/>
          <w:szCs w:val="28"/>
        </w:rPr>
        <w:t>; перечень</w:t>
      </w:r>
      <w:r w:rsidR="00621740" w:rsidRPr="00621740">
        <w:rPr>
          <w:sz w:val="28"/>
          <w:szCs w:val="28"/>
        </w:rPr>
        <w:t xml:space="preserve"> инвестиционных проектов</w:t>
      </w:r>
      <w:r w:rsidR="00621740">
        <w:rPr>
          <w:sz w:val="28"/>
          <w:szCs w:val="28"/>
        </w:rPr>
        <w:t xml:space="preserve"> в случае их реализации в рамках важнейшего проекта технологического суверенитета</w:t>
      </w:r>
      <w:r w:rsidR="00D21432" w:rsidRPr="00135724">
        <w:rPr>
          <w:sz w:val="28"/>
          <w:szCs w:val="28"/>
        </w:rPr>
        <w:t>.</w:t>
      </w:r>
    </w:p>
    <w:p w:rsidR="003A6F88" w:rsidRPr="00135724" w:rsidRDefault="003A6F88" w:rsidP="003A6F8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5. Правительство Российской </w:t>
      </w:r>
      <w:r w:rsidR="0036741B" w:rsidRPr="00135724">
        <w:rPr>
          <w:sz w:val="28"/>
          <w:szCs w:val="28"/>
        </w:rPr>
        <w:t xml:space="preserve">Федерации </w:t>
      </w:r>
      <w:r w:rsidRPr="00135724">
        <w:rPr>
          <w:sz w:val="28"/>
          <w:szCs w:val="28"/>
        </w:rPr>
        <w:t>вправе устанавливать особенности реализации важнейших проектов</w:t>
      </w:r>
      <w:r w:rsidR="00826C90" w:rsidRPr="00826C90">
        <w:rPr>
          <w:color w:val="000000"/>
          <w:sz w:val="28"/>
          <w:szCs w:val="28"/>
        </w:rPr>
        <w:t xml:space="preserve"> </w:t>
      </w:r>
      <w:r w:rsidR="00826C90" w:rsidRPr="00826C90">
        <w:rPr>
          <w:sz w:val="28"/>
          <w:szCs w:val="28"/>
        </w:rPr>
        <w:t>технологического суверенитета</w:t>
      </w:r>
      <w:r w:rsidRPr="00135724">
        <w:rPr>
          <w:sz w:val="28"/>
          <w:szCs w:val="28"/>
        </w:rPr>
        <w:t xml:space="preserve">, в том числе в части </w:t>
      </w:r>
      <w:r w:rsidR="0036741B" w:rsidRPr="00135724">
        <w:rPr>
          <w:sz w:val="28"/>
          <w:szCs w:val="28"/>
        </w:rPr>
        <w:t xml:space="preserve">сроков и количества участников </w:t>
      </w:r>
      <w:r w:rsidRPr="00135724">
        <w:rPr>
          <w:sz w:val="28"/>
          <w:szCs w:val="28"/>
        </w:rPr>
        <w:t>таких проектов.</w:t>
      </w:r>
    </w:p>
    <w:p w:rsidR="00255DCD" w:rsidRPr="00135724" w:rsidRDefault="00255DCD" w:rsidP="00A41008">
      <w:pPr>
        <w:widowControl/>
        <w:pBdr>
          <w:top w:val="nil"/>
          <w:left w:val="nil"/>
          <w:bottom w:val="nil"/>
          <w:right w:val="nil"/>
          <w:between w:val="nil"/>
        </w:pBdr>
        <w:spacing w:line="360" w:lineRule="auto"/>
        <w:ind w:left="709"/>
        <w:jc w:val="both"/>
        <w:outlineLvl w:val="1"/>
        <w:rPr>
          <w:b/>
          <w:bCs/>
          <w:sz w:val="28"/>
          <w:szCs w:val="28"/>
        </w:rPr>
      </w:pPr>
      <w:r w:rsidRPr="00135724">
        <w:rPr>
          <w:b/>
          <w:bCs/>
          <w:sz w:val="28"/>
          <w:szCs w:val="28"/>
        </w:rPr>
        <w:t xml:space="preserve">Статья </w:t>
      </w:r>
      <w:r w:rsidR="00AF4EA8" w:rsidRPr="00135724">
        <w:rPr>
          <w:b/>
          <w:bCs/>
          <w:sz w:val="28"/>
          <w:szCs w:val="28"/>
        </w:rPr>
        <w:t>1</w:t>
      </w:r>
      <w:r w:rsidR="0036741B" w:rsidRPr="00135724">
        <w:rPr>
          <w:b/>
          <w:bCs/>
          <w:sz w:val="28"/>
          <w:szCs w:val="28"/>
        </w:rPr>
        <w:t>6</w:t>
      </w:r>
      <w:r w:rsidRPr="00135724">
        <w:rPr>
          <w:b/>
          <w:bCs/>
          <w:sz w:val="28"/>
          <w:szCs w:val="28"/>
        </w:rPr>
        <w:t xml:space="preserve">. Участники </w:t>
      </w:r>
      <w:r w:rsidR="0036741B" w:rsidRPr="00135724">
        <w:rPr>
          <w:b/>
          <w:bCs/>
          <w:sz w:val="28"/>
          <w:szCs w:val="28"/>
        </w:rPr>
        <w:t xml:space="preserve">важнейших </w:t>
      </w:r>
      <w:r w:rsidRPr="00135724">
        <w:rPr>
          <w:b/>
          <w:bCs/>
          <w:sz w:val="28"/>
          <w:szCs w:val="28"/>
        </w:rPr>
        <w:t>проект</w:t>
      </w:r>
      <w:r w:rsidR="00BA6C7C" w:rsidRPr="00135724">
        <w:rPr>
          <w:b/>
          <w:bCs/>
          <w:sz w:val="28"/>
          <w:szCs w:val="28"/>
        </w:rPr>
        <w:t>ов</w:t>
      </w:r>
      <w:r w:rsidRPr="00135724">
        <w:rPr>
          <w:b/>
          <w:bCs/>
          <w:sz w:val="28"/>
          <w:szCs w:val="28"/>
        </w:rPr>
        <w:t xml:space="preserve"> </w:t>
      </w:r>
      <w:r w:rsidR="00826C90" w:rsidRPr="00826C90">
        <w:rPr>
          <w:b/>
          <w:bCs/>
          <w:sz w:val="28"/>
          <w:szCs w:val="28"/>
        </w:rPr>
        <w:t>технологического суверенитета</w:t>
      </w:r>
    </w:p>
    <w:p w:rsidR="006B5DC1" w:rsidRPr="00135724" w:rsidRDefault="00255DCD" w:rsidP="00EA614C">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EE1623" w:rsidRPr="00135724">
        <w:rPr>
          <w:sz w:val="28"/>
          <w:szCs w:val="28"/>
        </w:rPr>
        <w:t>.</w:t>
      </w:r>
      <w:r w:rsidR="00EF2BF2" w:rsidRPr="00135724">
        <w:rPr>
          <w:sz w:val="28"/>
          <w:szCs w:val="28"/>
        </w:rPr>
        <w:t> </w:t>
      </w:r>
      <w:r w:rsidR="006B5DC1" w:rsidRPr="00135724">
        <w:rPr>
          <w:sz w:val="28"/>
          <w:szCs w:val="28"/>
        </w:rPr>
        <w:t xml:space="preserve">Ключевыми участниками </w:t>
      </w:r>
      <w:r w:rsidR="00826C90" w:rsidRPr="00135724">
        <w:rPr>
          <w:sz w:val="28"/>
          <w:szCs w:val="28"/>
        </w:rPr>
        <w:t>важнейш</w:t>
      </w:r>
      <w:r w:rsidR="00826C90">
        <w:rPr>
          <w:sz w:val="28"/>
          <w:szCs w:val="28"/>
        </w:rPr>
        <w:t>их</w:t>
      </w:r>
      <w:r w:rsidR="00826C90" w:rsidRPr="00135724">
        <w:rPr>
          <w:sz w:val="28"/>
          <w:szCs w:val="28"/>
        </w:rPr>
        <w:t xml:space="preserve"> проект</w:t>
      </w:r>
      <w:r w:rsidR="00826C90">
        <w:rPr>
          <w:sz w:val="28"/>
          <w:szCs w:val="28"/>
        </w:rPr>
        <w:t>ов</w:t>
      </w:r>
      <w:r w:rsidR="00826C90" w:rsidRPr="00135724">
        <w:rPr>
          <w:sz w:val="28"/>
          <w:szCs w:val="28"/>
        </w:rPr>
        <w:t xml:space="preserve"> </w:t>
      </w:r>
      <w:r w:rsidR="00826C90" w:rsidRPr="00826C90">
        <w:rPr>
          <w:sz w:val="28"/>
          <w:szCs w:val="28"/>
        </w:rPr>
        <w:t xml:space="preserve">технологического суверенитета </w:t>
      </w:r>
      <w:r w:rsidR="006B5DC1" w:rsidRPr="00135724">
        <w:rPr>
          <w:sz w:val="28"/>
          <w:szCs w:val="28"/>
        </w:rPr>
        <w:t>являются:</w:t>
      </w:r>
    </w:p>
    <w:p w:rsidR="006B5DC1" w:rsidRPr="00135724" w:rsidRDefault="006B5DC1" w:rsidP="0003631B">
      <w:pPr>
        <w:tabs>
          <w:tab w:val="left" w:pos="1485"/>
        </w:tabs>
        <w:spacing w:line="480" w:lineRule="auto"/>
        <w:ind w:firstLine="709"/>
        <w:jc w:val="both"/>
        <w:rPr>
          <w:sz w:val="28"/>
          <w:szCs w:val="28"/>
        </w:rPr>
      </w:pPr>
      <w:r w:rsidRPr="00135724">
        <w:rPr>
          <w:sz w:val="28"/>
          <w:szCs w:val="28"/>
        </w:rPr>
        <w:t>1)</w:t>
      </w:r>
      <w:r w:rsidR="00EF2BF2" w:rsidRPr="00135724">
        <w:rPr>
          <w:sz w:val="28"/>
          <w:szCs w:val="28"/>
        </w:rPr>
        <w:t> </w:t>
      </w:r>
      <w:r w:rsidR="00104203" w:rsidRPr="00135724">
        <w:rPr>
          <w:sz w:val="28"/>
          <w:szCs w:val="28"/>
        </w:rPr>
        <w:t>куратор</w:t>
      </w:r>
      <w:r w:rsidR="008A2A33">
        <w:rPr>
          <w:sz w:val="28"/>
          <w:szCs w:val="28"/>
        </w:rPr>
        <w:t>ы</w:t>
      </w:r>
      <w:r w:rsidR="00104203" w:rsidRPr="00135724">
        <w:rPr>
          <w:sz w:val="28"/>
          <w:szCs w:val="28"/>
        </w:rPr>
        <w:t xml:space="preserve"> проекта;</w:t>
      </w:r>
    </w:p>
    <w:p w:rsidR="0099038E" w:rsidRPr="00135724" w:rsidRDefault="006B5DC1" w:rsidP="0003631B">
      <w:pPr>
        <w:tabs>
          <w:tab w:val="left" w:pos="1485"/>
        </w:tabs>
        <w:spacing w:line="480" w:lineRule="auto"/>
        <w:ind w:firstLine="709"/>
        <w:jc w:val="both"/>
        <w:rPr>
          <w:sz w:val="28"/>
          <w:szCs w:val="28"/>
        </w:rPr>
      </w:pPr>
      <w:r w:rsidRPr="00135724">
        <w:rPr>
          <w:sz w:val="28"/>
          <w:szCs w:val="28"/>
        </w:rPr>
        <w:t>2)</w:t>
      </w:r>
      <w:r w:rsidR="00EF2BF2" w:rsidRPr="00135724">
        <w:rPr>
          <w:sz w:val="28"/>
          <w:szCs w:val="28"/>
        </w:rPr>
        <w:t> </w:t>
      </w:r>
      <w:bookmarkStart w:id="53" w:name="_Hlk140158316"/>
      <w:r w:rsidR="00183BED" w:rsidRPr="00135724">
        <w:rPr>
          <w:sz w:val="28"/>
          <w:szCs w:val="28"/>
        </w:rPr>
        <w:t>российские</w:t>
      </w:r>
      <w:r w:rsidR="001D3694" w:rsidRPr="00135724">
        <w:rPr>
          <w:sz w:val="28"/>
          <w:szCs w:val="28"/>
        </w:rPr>
        <w:t xml:space="preserve"> </w:t>
      </w:r>
      <w:r w:rsidR="00183BED" w:rsidRPr="00135724">
        <w:rPr>
          <w:sz w:val="28"/>
          <w:szCs w:val="28"/>
        </w:rPr>
        <w:t>организации</w:t>
      </w:r>
      <w:r w:rsidR="009C4397" w:rsidRPr="00135724">
        <w:rPr>
          <w:sz w:val="28"/>
          <w:szCs w:val="28"/>
        </w:rPr>
        <w:t xml:space="preserve"> либо </w:t>
      </w:r>
      <w:r w:rsidR="001D3694" w:rsidRPr="00135724">
        <w:rPr>
          <w:color w:val="000000"/>
          <w:sz w:val="28"/>
          <w:szCs w:val="28"/>
        </w:rPr>
        <w:t xml:space="preserve">органы </w:t>
      </w:r>
      <w:r w:rsidR="002E57A3" w:rsidRPr="00135724">
        <w:rPr>
          <w:color w:val="000000"/>
          <w:sz w:val="28"/>
          <w:szCs w:val="28"/>
        </w:rPr>
        <w:t>государственной власти Российской Федерации или субъекта Российской Федерации,</w:t>
      </w:r>
      <w:r w:rsidR="008476E6" w:rsidRPr="00135724">
        <w:rPr>
          <w:color w:val="000000"/>
          <w:sz w:val="28"/>
          <w:szCs w:val="28"/>
        </w:rPr>
        <w:t xml:space="preserve"> обеспечивающие долгосрочный спрос на высокотехнологичную продукцию, производимую в рамках </w:t>
      </w:r>
      <w:r w:rsidR="00BA6C7C" w:rsidRPr="00135724">
        <w:rPr>
          <w:color w:val="000000"/>
          <w:sz w:val="28"/>
          <w:szCs w:val="28"/>
        </w:rPr>
        <w:t xml:space="preserve">важнейшего </w:t>
      </w:r>
      <w:r w:rsidR="008476E6" w:rsidRPr="00135724">
        <w:rPr>
          <w:color w:val="000000"/>
          <w:sz w:val="28"/>
          <w:szCs w:val="28"/>
        </w:rPr>
        <w:t>проекта</w:t>
      </w:r>
      <w:r w:rsidR="00826C90" w:rsidRPr="00826C90">
        <w:rPr>
          <w:color w:val="000000"/>
          <w:sz w:val="28"/>
          <w:szCs w:val="28"/>
        </w:rPr>
        <w:t xml:space="preserve"> технологического суверенитета</w:t>
      </w:r>
      <w:r w:rsidR="008476E6" w:rsidRPr="00135724">
        <w:rPr>
          <w:color w:val="000000"/>
          <w:sz w:val="28"/>
          <w:szCs w:val="28"/>
        </w:rPr>
        <w:t>, в том числе</w:t>
      </w:r>
      <w:r w:rsidR="002E57A3" w:rsidRPr="00135724">
        <w:rPr>
          <w:color w:val="000000"/>
          <w:sz w:val="28"/>
          <w:szCs w:val="28"/>
        </w:rPr>
        <w:t xml:space="preserve"> </w:t>
      </w:r>
      <w:r w:rsidR="001D3694" w:rsidRPr="00135724">
        <w:rPr>
          <w:color w:val="000000"/>
          <w:sz w:val="28"/>
          <w:szCs w:val="28"/>
        </w:rPr>
        <w:t>являющиеся</w:t>
      </w:r>
      <w:r w:rsidR="002E57A3" w:rsidRPr="00135724">
        <w:rPr>
          <w:color w:val="000000"/>
          <w:sz w:val="28"/>
          <w:szCs w:val="28"/>
        </w:rPr>
        <w:t xml:space="preserve"> </w:t>
      </w:r>
      <w:bookmarkEnd w:id="53"/>
      <w:r w:rsidR="001D3694" w:rsidRPr="00135724">
        <w:rPr>
          <w:color w:val="000000"/>
          <w:sz w:val="28"/>
          <w:szCs w:val="28"/>
        </w:rPr>
        <w:t xml:space="preserve">основными покупателями (заказчиками) </w:t>
      </w:r>
      <w:r w:rsidRPr="00135724">
        <w:rPr>
          <w:sz w:val="28"/>
          <w:szCs w:val="28"/>
        </w:rPr>
        <w:t>высокотехнологичной продукции</w:t>
      </w:r>
      <w:r w:rsidR="0099038E" w:rsidRPr="00135724">
        <w:rPr>
          <w:sz w:val="28"/>
          <w:szCs w:val="28"/>
        </w:rPr>
        <w:t xml:space="preserve">, производимой в рамках </w:t>
      </w:r>
      <w:r w:rsidR="005E2106" w:rsidRPr="00135724">
        <w:rPr>
          <w:sz w:val="28"/>
          <w:szCs w:val="28"/>
        </w:rPr>
        <w:t>соответствующего</w:t>
      </w:r>
      <w:r w:rsidR="000E24EC" w:rsidRPr="00135724">
        <w:rPr>
          <w:sz w:val="28"/>
          <w:szCs w:val="28"/>
        </w:rPr>
        <w:t xml:space="preserve"> </w:t>
      </w:r>
      <w:r w:rsidR="0099038E" w:rsidRPr="00135724">
        <w:rPr>
          <w:sz w:val="28"/>
          <w:szCs w:val="28"/>
        </w:rPr>
        <w:t>проекта технологического суверенитета</w:t>
      </w:r>
      <w:r w:rsidR="00AE5971" w:rsidRPr="00135724">
        <w:rPr>
          <w:sz w:val="28"/>
          <w:szCs w:val="28"/>
        </w:rPr>
        <w:t xml:space="preserve"> (далее </w:t>
      </w:r>
      <w:r w:rsidR="0016375A" w:rsidRPr="00135724">
        <w:rPr>
          <w:sz w:val="28"/>
          <w:szCs w:val="28"/>
        </w:rPr>
        <w:t>-</w:t>
      </w:r>
      <w:r w:rsidR="00AE5971" w:rsidRPr="00135724">
        <w:rPr>
          <w:sz w:val="28"/>
          <w:szCs w:val="28"/>
        </w:rPr>
        <w:t xml:space="preserve"> </w:t>
      </w:r>
      <w:r w:rsidR="008A2A33" w:rsidRPr="00135724">
        <w:rPr>
          <w:sz w:val="28"/>
          <w:szCs w:val="28"/>
        </w:rPr>
        <w:t>квалифицированны</w:t>
      </w:r>
      <w:r w:rsidR="008A2A33">
        <w:rPr>
          <w:sz w:val="28"/>
          <w:szCs w:val="28"/>
        </w:rPr>
        <w:t>е</w:t>
      </w:r>
      <w:r w:rsidR="008A2A33" w:rsidRPr="00135724">
        <w:rPr>
          <w:sz w:val="28"/>
          <w:szCs w:val="28"/>
        </w:rPr>
        <w:t xml:space="preserve"> </w:t>
      </w:r>
      <w:r w:rsidR="00AE5971" w:rsidRPr="00135724">
        <w:rPr>
          <w:sz w:val="28"/>
          <w:szCs w:val="28"/>
        </w:rPr>
        <w:t>заказчик</w:t>
      </w:r>
      <w:r w:rsidR="008A2A33">
        <w:rPr>
          <w:sz w:val="28"/>
          <w:szCs w:val="28"/>
        </w:rPr>
        <w:t>и</w:t>
      </w:r>
      <w:r w:rsidR="00AE5971" w:rsidRPr="00135724">
        <w:rPr>
          <w:sz w:val="28"/>
          <w:szCs w:val="28"/>
        </w:rPr>
        <w:t>)</w:t>
      </w:r>
      <w:r w:rsidR="0099038E" w:rsidRPr="00135724">
        <w:rPr>
          <w:sz w:val="28"/>
          <w:szCs w:val="28"/>
        </w:rPr>
        <w:t>;</w:t>
      </w:r>
    </w:p>
    <w:p w:rsidR="002B2E79" w:rsidRPr="00135724" w:rsidRDefault="0099038E" w:rsidP="00076786">
      <w:pPr>
        <w:tabs>
          <w:tab w:val="left" w:pos="1485"/>
        </w:tabs>
        <w:spacing w:line="480" w:lineRule="auto"/>
        <w:ind w:firstLine="709"/>
        <w:jc w:val="both"/>
        <w:rPr>
          <w:sz w:val="28"/>
          <w:szCs w:val="28"/>
        </w:rPr>
      </w:pPr>
      <w:r w:rsidRPr="00135724">
        <w:rPr>
          <w:sz w:val="28"/>
          <w:szCs w:val="28"/>
        </w:rPr>
        <w:t>3)</w:t>
      </w:r>
      <w:r w:rsidR="00EF2BF2" w:rsidRPr="00135724">
        <w:rPr>
          <w:sz w:val="28"/>
          <w:szCs w:val="28"/>
        </w:rPr>
        <w:t> </w:t>
      </w:r>
      <w:r w:rsidR="005E2106" w:rsidRPr="00135724">
        <w:rPr>
          <w:sz w:val="28"/>
          <w:szCs w:val="28"/>
        </w:rPr>
        <w:t xml:space="preserve"> </w:t>
      </w:r>
      <w:r w:rsidR="001D3694" w:rsidRPr="00135724">
        <w:rPr>
          <w:sz w:val="28"/>
          <w:szCs w:val="28"/>
        </w:rPr>
        <w:t>рос</w:t>
      </w:r>
      <w:r w:rsidR="00EA614C" w:rsidRPr="00135724">
        <w:rPr>
          <w:sz w:val="28"/>
          <w:szCs w:val="28"/>
        </w:rPr>
        <w:t>с</w:t>
      </w:r>
      <w:r w:rsidR="001D3694" w:rsidRPr="00135724">
        <w:rPr>
          <w:sz w:val="28"/>
          <w:szCs w:val="28"/>
        </w:rPr>
        <w:t>ийские организаци</w:t>
      </w:r>
      <w:r w:rsidR="00EA614C" w:rsidRPr="00135724">
        <w:rPr>
          <w:sz w:val="28"/>
          <w:szCs w:val="28"/>
        </w:rPr>
        <w:t>и</w:t>
      </w:r>
      <w:r w:rsidR="009C4397" w:rsidRPr="00135724">
        <w:rPr>
          <w:sz w:val="28"/>
          <w:szCs w:val="28"/>
        </w:rPr>
        <w:t xml:space="preserve">, </w:t>
      </w:r>
      <w:r w:rsidR="001D3694" w:rsidRPr="00135724">
        <w:rPr>
          <w:sz w:val="28"/>
          <w:szCs w:val="28"/>
        </w:rPr>
        <w:t xml:space="preserve">являющиеся </w:t>
      </w:r>
      <w:r w:rsidR="008A2A33">
        <w:rPr>
          <w:sz w:val="28"/>
          <w:szCs w:val="28"/>
        </w:rPr>
        <w:t xml:space="preserve">или планирующие стать </w:t>
      </w:r>
      <w:r w:rsidR="001D3694" w:rsidRPr="00135724">
        <w:rPr>
          <w:sz w:val="28"/>
          <w:szCs w:val="28"/>
        </w:rPr>
        <w:t xml:space="preserve">производителями </w:t>
      </w:r>
      <w:r w:rsidR="00557C3C" w:rsidRPr="00135724">
        <w:rPr>
          <w:sz w:val="28"/>
          <w:szCs w:val="28"/>
        </w:rPr>
        <w:t xml:space="preserve">определенного вида (определенных видов) </w:t>
      </w:r>
      <w:r w:rsidR="00FB15EA" w:rsidRPr="00135724">
        <w:rPr>
          <w:sz w:val="28"/>
          <w:szCs w:val="28"/>
        </w:rPr>
        <w:t>высокотехнологичной продукции</w:t>
      </w:r>
      <w:r w:rsidR="00AE5971" w:rsidRPr="00135724">
        <w:rPr>
          <w:sz w:val="28"/>
          <w:szCs w:val="28"/>
        </w:rPr>
        <w:t xml:space="preserve"> в рамках соответствующего проекта </w:t>
      </w:r>
      <w:r w:rsidR="00FB15EA" w:rsidRPr="00135724">
        <w:rPr>
          <w:sz w:val="28"/>
          <w:szCs w:val="28"/>
        </w:rPr>
        <w:t xml:space="preserve">(далее </w:t>
      </w:r>
      <w:r w:rsidR="0016375A" w:rsidRPr="00135724">
        <w:rPr>
          <w:sz w:val="28"/>
          <w:szCs w:val="28"/>
        </w:rPr>
        <w:t>-</w:t>
      </w:r>
      <w:r w:rsidR="00FB15EA" w:rsidRPr="00135724">
        <w:rPr>
          <w:sz w:val="28"/>
          <w:szCs w:val="28"/>
        </w:rPr>
        <w:t xml:space="preserve"> </w:t>
      </w:r>
      <w:r w:rsidR="008A2A33" w:rsidRPr="00135724">
        <w:rPr>
          <w:sz w:val="28"/>
          <w:szCs w:val="28"/>
        </w:rPr>
        <w:t>головн</w:t>
      </w:r>
      <w:r w:rsidR="008A2A33">
        <w:rPr>
          <w:sz w:val="28"/>
          <w:szCs w:val="28"/>
        </w:rPr>
        <w:t>ые</w:t>
      </w:r>
      <w:r w:rsidR="008A2A33" w:rsidRPr="00135724">
        <w:rPr>
          <w:sz w:val="28"/>
          <w:szCs w:val="28"/>
        </w:rPr>
        <w:t xml:space="preserve"> исполнител</w:t>
      </w:r>
      <w:r w:rsidR="008A2A33">
        <w:rPr>
          <w:sz w:val="28"/>
          <w:szCs w:val="28"/>
        </w:rPr>
        <w:t>и</w:t>
      </w:r>
      <w:r w:rsidR="00FB15EA" w:rsidRPr="00135724">
        <w:rPr>
          <w:sz w:val="28"/>
          <w:szCs w:val="28"/>
        </w:rPr>
        <w:t>)</w:t>
      </w:r>
      <w:r w:rsidR="002B2E79" w:rsidRPr="00135724">
        <w:rPr>
          <w:sz w:val="28"/>
          <w:szCs w:val="28"/>
        </w:rPr>
        <w:t>;</w:t>
      </w:r>
    </w:p>
    <w:p w:rsidR="00AE5971" w:rsidRPr="00135724" w:rsidRDefault="002B2E79" w:rsidP="00076786">
      <w:pPr>
        <w:tabs>
          <w:tab w:val="left" w:pos="1485"/>
        </w:tabs>
        <w:spacing w:line="480" w:lineRule="auto"/>
        <w:ind w:firstLine="709"/>
        <w:jc w:val="both"/>
        <w:rPr>
          <w:sz w:val="28"/>
          <w:szCs w:val="28"/>
        </w:rPr>
      </w:pPr>
      <w:r w:rsidRPr="00135724">
        <w:rPr>
          <w:sz w:val="28"/>
          <w:szCs w:val="28"/>
        </w:rPr>
        <w:t xml:space="preserve">4) уполномоченные федеральные органы исполнительной власти и организации, обеспечивающие </w:t>
      </w:r>
      <w:r w:rsidR="00EA614C" w:rsidRPr="00135724">
        <w:rPr>
          <w:sz w:val="28"/>
          <w:szCs w:val="28"/>
        </w:rPr>
        <w:t>предоставление</w:t>
      </w:r>
      <w:r w:rsidRPr="00135724">
        <w:rPr>
          <w:sz w:val="28"/>
          <w:szCs w:val="28"/>
        </w:rPr>
        <w:t xml:space="preserve"> мер государственного стимулирования в </w:t>
      </w:r>
      <w:r w:rsidR="003514BC">
        <w:rPr>
          <w:sz w:val="28"/>
          <w:szCs w:val="28"/>
        </w:rPr>
        <w:t>рамках</w:t>
      </w:r>
      <w:r w:rsidR="003514BC" w:rsidRPr="00135724">
        <w:rPr>
          <w:sz w:val="28"/>
          <w:szCs w:val="28"/>
        </w:rPr>
        <w:t xml:space="preserve"> </w:t>
      </w:r>
      <w:r w:rsidR="0036741B" w:rsidRPr="00135724">
        <w:rPr>
          <w:sz w:val="28"/>
          <w:szCs w:val="28"/>
        </w:rPr>
        <w:t xml:space="preserve">важнейших </w:t>
      </w:r>
      <w:r w:rsidRPr="00135724">
        <w:rPr>
          <w:sz w:val="28"/>
          <w:szCs w:val="28"/>
        </w:rPr>
        <w:t>проект</w:t>
      </w:r>
      <w:r w:rsidR="00EA614C" w:rsidRPr="00135724">
        <w:rPr>
          <w:sz w:val="28"/>
          <w:szCs w:val="28"/>
        </w:rPr>
        <w:t>ов</w:t>
      </w:r>
      <w:r w:rsidRPr="00135724">
        <w:rPr>
          <w:sz w:val="28"/>
          <w:szCs w:val="28"/>
        </w:rPr>
        <w:t xml:space="preserve"> </w:t>
      </w:r>
      <w:r w:rsidR="00A4405B" w:rsidRPr="00A4405B">
        <w:rPr>
          <w:sz w:val="28"/>
          <w:szCs w:val="28"/>
        </w:rPr>
        <w:t xml:space="preserve">технологического суверенитета </w:t>
      </w:r>
      <w:r w:rsidRPr="00135724">
        <w:rPr>
          <w:sz w:val="28"/>
          <w:szCs w:val="28"/>
        </w:rPr>
        <w:t>для лиц, указанных в</w:t>
      </w:r>
      <w:r w:rsidR="00BA6C7C" w:rsidRPr="00135724">
        <w:rPr>
          <w:sz w:val="28"/>
          <w:szCs w:val="28"/>
        </w:rPr>
        <w:t xml:space="preserve"> </w:t>
      </w:r>
      <w:r w:rsidRPr="00135724">
        <w:rPr>
          <w:sz w:val="28"/>
          <w:szCs w:val="28"/>
        </w:rPr>
        <w:t>пунктах 2 и 3 настояще</w:t>
      </w:r>
      <w:r w:rsidR="00BA6C7C" w:rsidRPr="00135724">
        <w:rPr>
          <w:sz w:val="28"/>
          <w:szCs w:val="28"/>
        </w:rPr>
        <w:t>й</w:t>
      </w:r>
      <w:r w:rsidRPr="00135724">
        <w:rPr>
          <w:sz w:val="28"/>
          <w:szCs w:val="28"/>
        </w:rPr>
        <w:t xml:space="preserve"> </w:t>
      </w:r>
      <w:r w:rsidR="00BA6C7C" w:rsidRPr="00135724">
        <w:rPr>
          <w:sz w:val="28"/>
          <w:szCs w:val="28"/>
        </w:rPr>
        <w:t>части</w:t>
      </w:r>
      <w:r w:rsidRPr="00135724">
        <w:rPr>
          <w:sz w:val="28"/>
          <w:szCs w:val="28"/>
        </w:rPr>
        <w:t>.</w:t>
      </w:r>
    </w:p>
    <w:p w:rsidR="00BA6C7C" w:rsidRPr="00135724" w:rsidRDefault="00255DCD" w:rsidP="00557C3C">
      <w:pPr>
        <w:tabs>
          <w:tab w:val="left" w:pos="1485"/>
        </w:tabs>
        <w:spacing w:line="480" w:lineRule="auto"/>
        <w:ind w:firstLine="709"/>
        <w:jc w:val="both"/>
        <w:rPr>
          <w:sz w:val="28"/>
          <w:szCs w:val="28"/>
        </w:rPr>
      </w:pPr>
      <w:bookmarkStart w:id="54" w:name="_Hlk140668286"/>
      <w:r w:rsidRPr="00135724">
        <w:rPr>
          <w:sz w:val="28"/>
          <w:szCs w:val="28"/>
        </w:rPr>
        <w:t>2</w:t>
      </w:r>
      <w:r w:rsidR="00557C3C" w:rsidRPr="00135724">
        <w:rPr>
          <w:sz w:val="28"/>
          <w:szCs w:val="28"/>
        </w:rPr>
        <w:t xml:space="preserve">. В целях реализации </w:t>
      </w:r>
      <w:r w:rsidR="003514BC" w:rsidRPr="00135724">
        <w:rPr>
          <w:sz w:val="28"/>
          <w:szCs w:val="28"/>
        </w:rPr>
        <w:t>важнейш</w:t>
      </w:r>
      <w:r w:rsidR="003514BC">
        <w:rPr>
          <w:sz w:val="28"/>
          <w:szCs w:val="28"/>
        </w:rPr>
        <w:t>их</w:t>
      </w:r>
      <w:r w:rsidR="003514BC" w:rsidRPr="00135724">
        <w:rPr>
          <w:sz w:val="28"/>
          <w:szCs w:val="28"/>
        </w:rPr>
        <w:t xml:space="preserve"> проект</w:t>
      </w:r>
      <w:r w:rsidR="003514BC">
        <w:rPr>
          <w:sz w:val="28"/>
          <w:szCs w:val="28"/>
        </w:rPr>
        <w:t>ов</w:t>
      </w:r>
      <w:r w:rsidR="003514BC" w:rsidRPr="00135724">
        <w:rPr>
          <w:sz w:val="28"/>
          <w:szCs w:val="28"/>
        </w:rPr>
        <w:t xml:space="preserve"> </w:t>
      </w:r>
      <w:r w:rsidR="00A4405B" w:rsidRPr="00A4405B">
        <w:rPr>
          <w:sz w:val="28"/>
          <w:szCs w:val="28"/>
        </w:rPr>
        <w:t xml:space="preserve">технологического суверенитета </w:t>
      </w:r>
      <w:r w:rsidR="00557C3C" w:rsidRPr="00135724">
        <w:rPr>
          <w:sz w:val="28"/>
          <w:szCs w:val="28"/>
        </w:rPr>
        <w:t xml:space="preserve">головные исполнители </w:t>
      </w:r>
      <w:r w:rsidR="0048751C">
        <w:rPr>
          <w:sz w:val="28"/>
          <w:szCs w:val="28"/>
        </w:rPr>
        <w:t>и</w:t>
      </w:r>
      <w:r w:rsidR="00557C3C" w:rsidRPr="00135724">
        <w:rPr>
          <w:sz w:val="28"/>
          <w:szCs w:val="28"/>
        </w:rPr>
        <w:t xml:space="preserve"> </w:t>
      </w:r>
      <w:r w:rsidR="0048751C" w:rsidRPr="00135724">
        <w:rPr>
          <w:sz w:val="28"/>
          <w:szCs w:val="28"/>
        </w:rPr>
        <w:t>квалифицированны</w:t>
      </w:r>
      <w:r w:rsidR="0048751C">
        <w:rPr>
          <w:sz w:val="28"/>
          <w:szCs w:val="28"/>
        </w:rPr>
        <w:t>е</w:t>
      </w:r>
      <w:r w:rsidR="0048751C" w:rsidRPr="00135724">
        <w:rPr>
          <w:sz w:val="28"/>
          <w:szCs w:val="28"/>
        </w:rPr>
        <w:t xml:space="preserve"> заказчик</w:t>
      </w:r>
      <w:r w:rsidR="0048751C">
        <w:rPr>
          <w:sz w:val="28"/>
          <w:szCs w:val="28"/>
        </w:rPr>
        <w:t>и</w:t>
      </w:r>
      <w:r w:rsidR="0048751C" w:rsidRPr="00135724">
        <w:rPr>
          <w:sz w:val="28"/>
          <w:szCs w:val="28"/>
        </w:rPr>
        <w:t xml:space="preserve"> </w:t>
      </w:r>
      <w:r w:rsidR="0048751C">
        <w:rPr>
          <w:sz w:val="28"/>
          <w:szCs w:val="28"/>
        </w:rPr>
        <w:t xml:space="preserve">заключают </w:t>
      </w:r>
      <w:r w:rsidR="00557C3C" w:rsidRPr="00135724">
        <w:rPr>
          <w:sz w:val="28"/>
          <w:szCs w:val="28"/>
        </w:rPr>
        <w:t xml:space="preserve">долгосрочные соглашения </w:t>
      </w:r>
      <w:r w:rsidR="004B031C">
        <w:rPr>
          <w:sz w:val="28"/>
          <w:szCs w:val="28"/>
        </w:rPr>
        <w:t>о реализации важнейшего проекта технологического суверенитета, предусматривающие</w:t>
      </w:r>
      <w:r w:rsidR="00557C3C" w:rsidRPr="00135724">
        <w:rPr>
          <w:sz w:val="28"/>
          <w:szCs w:val="28"/>
        </w:rPr>
        <w:t xml:space="preserve"> </w:t>
      </w:r>
      <w:r w:rsidR="00D33BC5">
        <w:rPr>
          <w:sz w:val="28"/>
          <w:szCs w:val="28"/>
        </w:rPr>
        <w:t>намерения сторон по производству</w:t>
      </w:r>
      <w:r w:rsidR="00557C3C" w:rsidRPr="00135724">
        <w:rPr>
          <w:sz w:val="28"/>
          <w:szCs w:val="28"/>
        </w:rPr>
        <w:t xml:space="preserve"> </w:t>
      </w:r>
      <w:r w:rsidR="00D33BC5">
        <w:rPr>
          <w:sz w:val="28"/>
          <w:szCs w:val="28"/>
        </w:rPr>
        <w:t xml:space="preserve">определенного вида (определенных видов) </w:t>
      </w:r>
      <w:r w:rsidR="00557C3C" w:rsidRPr="00135724">
        <w:rPr>
          <w:sz w:val="28"/>
          <w:szCs w:val="28"/>
        </w:rPr>
        <w:t>высокотехнологичной продукции</w:t>
      </w:r>
      <w:r w:rsidR="004B031C">
        <w:rPr>
          <w:sz w:val="28"/>
          <w:szCs w:val="28"/>
        </w:rPr>
        <w:t xml:space="preserve"> в целях реализации</w:t>
      </w:r>
      <w:r w:rsidR="00557C3C" w:rsidRPr="00135724">
        <w:rPr>
          <w:sz w:val="28"/>
          <w:szCs w:val="28"/>
        </w:rPr>
        <w:t xml:space="preserve"> </w:t>
      </w:r>
      <w:r w:rsidR="00BA6C7C" w:rsidRPr="00135724">
        <w:rPr>
          <w:sz w:val="28"/>
          <w:szCs w:val="28"/>
        </w:rPr>
        <w:t xml:space="preserve">указанного </w:t>
      </w:r>
      <w:r w:rsidR="00557C3C" w:rsidRPr="00135724">
        <w:rPr>
          <w:sz w:val="28"/>
          <w:szCs w:val="28"/>
        </w:rPr>
        <w:t>проекта</w:t>
      </w:r>
      <w:r w:rsidR="006C2347" w:rsidRPr="00135724">
        <w:rPr>
          <w:sz w:val="28"/>
          <w:szCs w:val="28"/>
        </w:rPr>
        <w:t xml:space="preserve">, </w:t>
      </w:r>
      <w:r w:rsidR="0044330B" w:rsidRPr="00135724">
        <w:rPr>
          <w:sz w:val="28"/>
          <w:szCs w:val="28"/>
        </w:rPr>
        <w:t>и (или) иные соглашения</w:t>
      </w:r>
      <w:r w:rsidR="006C2347" w:rsidRPr="00135724">
        <w:rPr>
          <w:sz w:val="28"/>
          <w:szCs w:val="28"/>
        </w:rPr>
        <w:t xml:space="preserve">, </w:t>
      </w:r>
      <w:r w:rsidR="0044330B" w:rsidRPr="00135724">
        <w:rPr>
          <w:sz w:val="28"/>
          <w:szCs w:val="28"/>
        </w:rPr>
        <w:t xml:space="preserve">направленные на реализацию </w:t>
      </w:r>
      <w:r w:rsidR="003514BC" w:rsidRPr="00135724">
        <w:rPr>
          <w:sz w:val="28"/>
          <w:szCs w:val="28"/>
        </w:rPr>
        <w:t>важнейш</w:t>
      </w:r>
      <w:r w:rsidR="003514BC">
        <w:rPr>
          <w:sz w:val="28"/>
          <w:szCs w:val="28"/>
        </w:rPr>
        <w:t>их</w:t>
      </w:r>
      <w:r w:rsidR="003514BC" w:rsidRPr="00135724">
        <w:rPr>
          <w:sz w:val="28"/>
          <w:szCs w:val="28"/>
        </w:rPr>
        <w:t xml:space="preserve"> проект</w:t>
      </w:r>
      <w:r w:rsidR="003514BC">
        <w:rPr>
          <w:sz w:val="28"/>
          <w:szCs w:val="28"/>
        </w:rPr>
        <w:t>ов</w:t>
      </w:r>
      <w:r w:rsidR="003514BC" w:rsidRPr="00135724">
        <w:rPr>
          <w:sz w:val="28"/>
          <w:szCs w:val="28"/>
        </w:rPr>
        <w:t xml:space="preserve"> </w:t>
      </w:r>
      <w:r w:rsidR="00A4405B" w:rsidRPr="00A4405B">
        <w:rPr>
          <w:sz w:val="28"/>
          <w:szCs w:val="28"/>
        </w:rPr>
        <w:t xml:space="preserve">технологического суверенитета </w:t>
      </w:r>
      <w:r w:rsidR="0044330B" w:rsidRPr="00135724">
        <w:rPr>
          <w:sz w:val="28"/>
          <w:szCs w:val="28"/>
        </w:rPr>
        <w:t xml:space="preserve">и соответствующие </w:t>
      </w:r>
      <w:r w:rsidR="003514BC">
        <w:rPr>
          <w:sz w:val="28"/>
          <w:szCs w:val="28"/>
        </w:rPr>
        <w:t>их</w:t>
      </w:r>
      <w:r w:rsidR="003514BC" w:rsidRPr="00135724">
        <w:rPr>
          <w:sz w:val="28"/>
          <w:szCs w:val="28"/>
        </w:rPr>
        <w:t xml:space="preserve"> </w:t>
      </w:r>
      <w:r w:rsidR="0044330B" w:rsidRPr="00135724">
        <w:rPr>
          <w:sz w:val="28"/>
          <w:szCs w:val="28"/>
        </w:rPr>
        <w:t>целям</w:t>
      </w:r>
      <w:r w:rsidR="00BA6C7C" w:rsidRPr="00135724">
        <w:rPr>
          <w:sz w:val="28"/>
          <w:szCs w:val="28"/>
        </w:rPr>
        <w:t>.</w:t>
      </w:r>
    </w:p>
    <w:p w:rsidR="00557C3C" w:rsidRPr="00135724" w:rsidRDefault="00763247" w:rsidP="00557C3C">
      <w:pPr>
        <w:tabs>
          <w:tab w:val="left" w:pos="1485"/>
        </w:tabs>
        <w:spacing w:line="480" w:lineRule="auto"/>
        <w:ind w:firstLine="709"/>
        <w:jc w:val="both"/>
        <w:rPr>
          <w:sz w:val="28"/>
          <w:szCs w:val="28"/>
        </w:rPr>
      </w:pPr>
      <w:r>
        <w:rPr>
          <w:sz w:val="28"/>
          <w:szCs w:val="28"/>
        </w:rPr>
        <w:t>С</w:t>
      </w:r>
      <w:r w:rsidRPr="00135724">
        <w:rPr>
          <w:sz w:val="28"/>
          <w:szCs w:val="28"/>
        </w:rPr>
        <w:t>оглашения</w:t>
      </w:r>
      <w:r>
        <w:rPr>
          <w:sz w:val="28"/>
          <w:szCs w:val="28"/>
        </w:rPr>
        <w:t>,</w:t>
      </w:r>
      <w:r w:rsidRPr="00135724">
        <w:rPr>
          <w:sz w:val="28"/>
          <w:szCs w:val="28"/>
        </w:rPr>
        <w:t xml:space="preserve"> </w:t>
      </w:r>
      <w:r>
        <w:rPr>
          <w:sz w:val="28"/>
          <w:szCs w:val="28"/>
        </w:rPr>
        <w:t>п</w:t>
      </w:r>
      <w:r w:rsidRPr="00135724">
        <w:rPr>
          <w:sz w:val="28"/>
          <w:szCs w:val="28"/>
        </w:rPr>
        <w:t xml:space="preserve">редусмотренные </w:t>
      </w:r>
      <w:r w:rsidR="00BA6C7C" w:rsidRPr="00135724">
        <w:rPr>
          <w:sz w:val="28"/>
          <w:szCs w:val="28"/>
        </w:rPr>
        <w:t>абзацем первым настоящей части</w:t>
      </w:r>
      <w:r>
        <w:rPr>
          <w:sz w:val="28"/>
          <w:szCs w:val="28"/>
        </w:rPr>
        <w:t>,</w:t>
      </w:r>
      <w:r w:rsidR="00BA6C7C" w:rsidRPr="00135724">
        <w:rPr>
          <w:sz w:val="28"/>
          <w:szCs w:val="28"/>
        </w:rPr>
        <w:t xml:space="preserve"> могут заключаться, </w:t>
      </w:r>
      <w:r w:rsidR="0044330B" w:rsidRPr="00135724">
        <w:rPr>
          <w:sz w:val="28"/>
          <w:szCs w:val="28"/>
        </w:rPr>
        <w:t>в том числе</w:t>
      </w:r>
      <w:r w:rsidR="00BA6C7C" w:rsidRPr="00135724">
        <w:rPr>
          <w:sz w:val="28"/>
          <w:szCs w:val="28"/>
        </w:rPr>
        <w:t>,</w:t>
      </w:r>
      <w:r w:rsidR="0044330B" w:rsidRPr="00135724">
        <w:rPr>
          <w:sz w:val="28"/>
          <w:szCs w:val="28"/>
        </w:rPr>
        <w:t xml:space="preserve"> на основании </w:t>
      </w:r>
      <w:r w:rsidR="00EA614C" w:rsidRPr="00135724">
        <w:rPr>
          <w:sz w:val="28"/>
          <w:szCs w:val="28"/>
        </w:rPr>
        <w:t>Ф</w:t>
      </w:r>
      <w:r w:rsidR="0044330B" w:rsidRPr="00135724">
        <w:rPr>
          <w:sz w:val="28"/>
          <w:szCs w:val="28"/>
        </w:rPr>
        <w:t xml:space="preserve">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413570" w:rsidRPr="00135724">
        <w:rPr>
          <w:sz w:val="28"/>
          <w:szCs w:val="28"/>
        </w:rPr>
        <w:t>Ф</w:t>
      </w:r>
      <w:r w:rsidR="0044330B" w:rsidRPr="00135724">
        <w:rPr>
          <w:sz w:val="28"/>
          <w:szCs w:val="28"/>
        </w:rPr>
        <w:t>едерального закона «О защите и поощрении капиталовложений в Российской Федерации», статьи 16 и главы 2.1 Федерального закона «О промышленной политике Российской Федерации»</w:t>
      </w:r>
      <w:r w:rsidR="00943DF7">
        <w:rPr>
          <w:sz w:val="28"/>
          <w:szCs w:val="28"/>
        </w:rPr>
        <w:t xml:space="preserve"> в случае соответствия требованиям, установленным указанными Федеральными законами</w:t>
      </w:r>
      <w:r w:rsidR="00557C3C" w:rsidRPr="00135724">
        <w:rPr>
          <w:sz w:val="28"/>
          <w:szCs w:val="28"/>
        </w:rPr>
        <w:t>.</w:t>
      </w:r>
    </w:p>
    <w:bookmarkEnd w:id="54"/>
    <w:p w:rsidR="00010FB5" w:rsidRPr="00135724" w:rsidRDefault="00255DCD" w:rsidP="00010FB5">
      <w:pPr>
        <w:tabs>
          <w:tab w:val="left" w:pos="1485"/>
        </w:tabs>
        <w:spacing w:line="480" w:lineRule="auto"/>
        <w:ind w:firstLine="709"/>
        <w:jc w:val="both"/>
        <w:rPr>
          <w:sz w:val="28"/>
          <w:szCs w:val="28"/>
        </w:rPr>
      </w:pPr>
      <w:r w:rsidRPr="00135724">
        <w:rPr>
          <w:sz w:val="28"/>
          <w:szCs w:val="28"/>
        </w:rPr>
        <w:t>3</w:t>
      </w:r>
      <w:r w:rsidR="00010FB5" w:rsidRPr="00135724">
        <w:rPr>
          <w:sz w:val="28"/>
          <w:szCs w:val="28"/>
        </w:rPr>
        <w:t xml:space="preserve">. Привлечение к реализации </w:t>
      </w:r>
      <w:r w:rsidR="0036741B" w:rsidRPr="00135724">
        <w:rPr>
          <w:sz w:val="28"/>
          <w:szCs w:val="28"/>
        </w:rPr>
        <w:t xml:space="preserve">важнейших </w:t>
      </w:r>
      <w:r w:rsidR="00010FB5" w:rsidRPr="00135724">
        <w:rPr>
          <w:sz w:val="28"/>
          <w:szCs w:val="28"/>
        </w:rPr>
        <w:t xml:space="preserve">проектов </w:t>
      </w:r>
      <w:r w:rsidR="00A4405B" w:rsidRPr="00A4405B">
        <w:rPr>
          <w:sz w:val="28"/>
          <w:szCs w:val="28"/>
        </w:rPr>
        <w:t xml:space="preserve">технологического суверенитета </w:t>
      </w:r>
      <w:r w:rsidR="00010FB5" w:rsidRPr="00135724">
        <w:rPr>
          <w:sz w:val="28"/>
          <w:szCs w:val="28"/>
        </w:rPr>
        <w:t xml:space="preserve">иных участников, не указанных в </w:t>
      </w:r>
      <w:r w:rsidR="00F569B3" w:rsidRPr="00135724">
        <w:rPr>
          <w:sz w:val="28"/>
          <w:szCs w:val="28"/>
        </w:rPr>
        <w:t xml:space="preserve">части </w:t>
      </w:r>
      <w:r w:rsidRPr="00135724">
        <w:rPr>
          <w:sz w:val="28"/>
          <w:szCs w:val="28"/>
        </w:rPr>
        <w:t>1</w:t>
      </w:r>
      <w:r w:rsidR="00010FB5" w:rsidRPr="00135724">
        <w:rPr>
          <w:sz w:val="28"/>
          <w:szCs w:val="28"/>
        </w:rPr>
        <w:t xml:space="preserve"> настоящей статьи, осуществляется головным исполнителем </w:t>
      </w:r>
      <w:r w:rsidR="003514BC">
        <w:rPr>
          <w:sz w:val="28"/>
          <w:szCs w:val="28"/>
        </w:rPr>
        <w:t>с информированием об этом</w:t>
      </w:r>
      <w:r w:rsidR="00010FB5" w:rsidRPr="00135724">
        <w:rPr>
          <w:sz w:val="28"/>
          <w:szCs w:val="28"/>
        </w:rPr>
        <w:t xml:space="preserve"> куратор</w:t>
      </w:r>
      <w:r w:rsidR="003514BC">
        <w:rPr>
          <w:sz w:val="28"/>
          <w:szCs w:val="28"/>
        </w:rPr>
        <w:t>а</w:t>
      </w:r>
      <w:r w:rsidR="00010FB5" w:rsidRPr="00135724">
        <w:rPr>
          <w:sz w:val="28"/>
          <w:szCs w:val="28"/>
        </w:rPr>
        <w:t xml:space="preserve"> проекта</w:t>
      </w:r>
      <w:r w:rsidR="00763247">
        <w:rPr>
          <w:sz w:val="28"/>
          <w:szCs w:val="28"/>
        </w:rPr>
        <w:t xml:space="preserve"> или </w:t>
      </w:r>
      <w:r w:rsidR="003514BC">
        <w:rPr>
          <w:sz w:val="28"/>
          <w:szCs w:val="28"/>
        </w:rPr>
        <w:t xml:space="preserve">уполномоченного </w:t>
      </w:r>
      <w:r w:rsidR="00763247">
        <w:rPr>
          <w:sz w:val="28"/>
          <w:szCs w:val="28"/>
        </w:rPr>
        <w:t xml:space="preserve">им </w:t>
      </w:r>
      <w:r w:rsidR="003514BC">
        <w:rPr>
          <w:sz w:val="28"/>
          <w:szCs w:val="28"/>
        </w:rPr>
        <w:t>лица</w:t>
      </w:r>
      <w:r w:rsidR="00010FB5" w:rsidRPr="00135724">
        <w:rPr>
          <w:sz w:val="28"/>
          <w:szCs w:val="28"/>
        </w:rPr>
        <w:t>.</w:t>
      </w:r>
    </w:p>
    <w:p w:rsidR="00B42181" w:rsidRDefault="00255DCD" w:rsidP="00010FB5">
      <w:pPr>
        <w:tabs>
          <w:tab w:val="left" w:pos="1485"/>
        </w:tabs>
        <w:spacing w:line="480" w:lineRule="auto"/>
        <w:ind w:firstLine="709"/>
        <w:jc w:val="both"/>
        <w:rPr>
          <w:sz w:val="28"/>
          <w:szCs w:val="28"/>
        </w:rPr>
      </w:pPr>
      <w:r w:rsidRPr="00135724">
        <w:rPr>
          <w:sz w:val="28"/>
          <w:szCs w:val="28"/>
        </w:rPr>
        <w:t>4</w:t>
      </w:r>
      <w:r w:rsidR="00010FB5" w:rsidRPr="00135724">
        <w:rPr>
          <w:sz w:val="28"/>
          <w:szCs w:val="28"/>
        </w:rPr>
        <w:t xml:space="preserve">. Головной исполнитель, квалифицированный заказчик, </w:t>
      </w:r>
      <w:r w:rsidR="00E23345" w:rsidRPr="00135724">
        <w:rPr>
          <w:sz w:val="28"/>
          <w:szCs w:val="28"/>
        </w:rPr>
        <w:t>разработчики технологий</w:t>
      </w:r>
      <w:r w:rsidR="00E23345">
        <w:rPr>
          <w:sz w:val="28"/>
          <w:szCs w:val="28"/>
        </w:rPr>
        <w:t>,</w:t>
      </w:r>
      <w:r w:rsidR="00E23345" w:rsidRPr="00135724">
        <w:rPr>
          <w:sz w:val="28"/>
          <w:szCs w:val="28"/>
        </w:rPr>
        <w:t xml:space="preserve"> </w:t>
      </w:r>
      <w:r w:rsidR="00010FB5" w:rsidRPr="00135724">
        <w:rPr>
          <w:sz w:val="28"/>
          <w:szCs w:val="28"/>
        </w:rPr>
        <w:t xml:space="preserve">иные участники </w:t>
      </w:r>
      <w:r w:rsidR="0036741B" w:rsidRPr="00135724">
        <w:rPr>
          <w:sz w:val="28"/>
          <w:szCs w:val="28"/>
        </w:rPr>
        <w:t xml:space="preserve">важнейшего </w:t>
      </w:r>
      <w:r w:rsidR="00010FB5"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00010FB5" w:rsidRPr="00135724">
        <w:rPr>
          <w:sz w:val="28"/>
          <w:szCs w:val="28"/>
        </w:rPr>
        <w:t xml:space="preserve"> вправе создавать </w:t>
      </w:r>
      <w:r w:rsidR="00B42181" w:rsidRPr="00B42181">
        <w:rPr>
          <w:sz w:val="28"/>
          <w:szCs w:val="28"/>
        </w:rPr>
        <w:t xml:space="preserve">объединения путем учреждения юридического лица </w:t>
      </w:r>
      <w:r w:rsidR="006F0D76">
        <w:rPr>
          <w:sz w:val="28"/>
          <w:szCs w:val="28"/>
        </w:rPr>
        <w:t xml:space="preserve">или приобретения доли в уставном (складочном) капитале юридического лица </w:t>
      </w:r>
      <w:r w:rsidR="00B42181" w:rsidRPr="00B42181">
        <w:rPr>
          <w:sz w:val="28"/>
          <w:szCs w:val="28"/>
        </w:rPr>
        <w:t>в целях реализации определенного приоритетного направления технологического развития и создания высокотехнологичной продукции, разработки и внедрения технологических инноваций</w:t>
      </w:r>
      <w:r w:rsidR="00B42181">
        <w:rPr>
          <w:sz w:val="28"/>
          <w:szCs w:val="28"/>
        </w:rPr>
        <w:t xml:space="preserve"> (далее - технологические холдинги) </w:t>
      </w:r>
      <w:r w:rsidR="00010FB5" w:rsidRPr="00135724">
        <w:rPr>
          <w:sz w:val="28"/>
          <w:szCs w:val="28"/>
        </w:rPr>
        <w:t xml:space="preserve">для реализации </w:t>
      </w:r>
      <w:r w:rsidR="0036741B" w:rsidRPr="00135724">
        <w:rPr>
          <w:sz w:val="28"/>
          <w:szCs w:val="28"/>
        </w:rPr>
        <w:t xml:space="preserve">важнейшего </w:t>
      </w:r>
      <w:r w:rsidR="00010FB5"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00010FB5" w:rsidRPr="00135724">
        <w:rPr>
          <w:sz w:val="28"/>
          <w:szCs w:val="28"/>
        </w:rPr>
        <w:t>.</w:t>
      </w:r>
      <w:r w:rsidR="001E263C" w:rsidRPr="00135724">
        <w:rPr>
          <w:sz w:val="28"/>
          <w:szCs w:val="28"/>
        </w:rPr>
        <w:t xml:space="preserve"> </w:t>
      </w:r>
    </w:p>
    <w:p w:rsidR="00010FB5" w:rsidRPr="00135724" w:rsidRDefault="001E263C" w:rsidP="00010FB5">
      <w:pPr>
        <w:tabs>
          <w:tab w:val="left" w:pos="1485"/>
        </w:tabs>
        <w:spacing w:line="480" w:lineRule="auto"/>
        <w:ind w:firstLine="709"/>
        <w:jc w:val="both"/>
        <w:rPr>
          <w:sz w:val="28"/>
          <w:szCs w:val="28"/>
        </w:rPr>
      </w:pPr>
      <w:r w:rsidRPr="00135724">
        <w:rPr>
          <w:sz w:val="28"/>
          <w:szCs w:val="28"/>
        </w:rPr>
        <w:t xml:space="preserve">Информация о технологических холдингах включается в паспорт </w:t>
      </w:r>
      <w:r w:rsidR="00BA6C7C" w:rsidRPr="00135724">
        <w:rPr>
          <w:sz w:val="28"/>
          <w:szCs w:val="28"/>
        </w:rPr>
        <w:t xml:space="preserve">важнейшего </w:t>
      </w:r>
      <w:r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Pr="00135724">
        <w:rPr>
          <w:sz w:val="28"/>
          <w:szCs w:val="28"/>
        </w:rPr>
        <w:t>.</w:t>
      </w:r>
    </w:p>
    <w:p w:rsidR="0036741B" w:rsidRPr="00135724" w:rsidRDefault="00255DCD" w:rsidP="00010FB5">
      <w:pPr>
        <w:tabs>
          <w:tab w:val="left" w:pos="1485"/>
        </w:tabs>
        <w:spacing w:line="480" w:lineRule="auto"/>
        <w:ind w:firstLine="709"/>
        <w:jc w:val="both"/>
        <w:rPr>
          <w:sz w:val="28"/>
          <w:szCs w:val="28"/>
        </w:rPr>
      </w:pPr>
      <w:r w:rsidRPr="00135724">
        <w:rPr>
          <w:sz w:val="28"/>
          <w:szCs w:val="28"/>
        </w:rPr>
        <w:t>5</w:t>
      </w:r>
      <w:r w:rsidR="00010FB5" w:rsidRPr="00135724">
        <w:rPr>
          <w:sz w:val="28"/>
          <w:szCs w:val="28"/>
        </w:rPr>
        <w:t>. </w:t>
      </w:r>
      <w:r w:rsidR="004E4A9B" w:rsidRPr="00135724">
        <w:rPr>
          <w:sz w:val="28"/>
          <w:szCs w:val="28"/>
        </w:rPr>
        <w:t>Куратор, г</w:t>
      </w:r>
      <w:r w:rsidR="00010FB5" w:rsidRPr="00135724">
        <w:rPr>
          <w:sz w:val="28"/>
          <w:szCs w:val="28"/>
        </w:rPr>
        <w:t>оловной исполнитель и квалифицированный заказчик могут привлекать технологических интеграторов</w:t>
      </w:r>
      <w:r w:rsidR="00BC7973" w:rsidRPr="00135724">
        <w:rPr>
          <w:sz w:val="28"/>
          <w:szCs w:val="28"/>
        </w:rPr>
        <w:t xml:space="preserve"> </w:t>
      </w:r>
      <w:r w:rsidR="00763247">
        <w:rPr>
          <w:sz w:val="28"/>
          <w:szCs w:val="28"/>
        </w:rPr>
        <w:t xml:space="preserve">(часть </w:t>
      </w:r>
      <w:r w:rsidR="00100781">
        <w:rPr>
          <w:sz w:val="28"/>
          <w:szCs w:val="28"/>
        </w:rPr>
        <w:t xml:space="preserve">4 </w:t>
      </w:r>
      <w:r w:rsidR="00763247">
        <w:rPr>
          <w:sz w:val="28"/>
          <w:szCs w:val="28"/>
        </w:rPr>
        <w:t xml:space="preserve">статьи </w:t>
      </w:r>
      <w:r w:rsidR="00240CDF">
        <w:rPr>
          <w:sz w:val="28"/>
          <w:szCs w:val="28"/>
        </w:rPr>
        <w:t xml:space="preserve">30 </w:t>
      </w:r>
      <w:r w:rsidR="00763247">
        <w:rPr>
          <w:sz w:val="28"/>
          <w:szCs w:val="28"/>
        </w:rPr>
        <w:t xml:space="preserve">настоящего Федерального закона) </w:t>
      </w:r>
      <w:r w:rsidR="00BC7973" w:rsidRPr="00135724">
        <w:rPr>
          <w:sz w:val="28"/>
          <w:szCs w:val="28"/>
        </w:rPr>
        <w:t>и технологических брокеров</w:t>
      </w:r>
      <w:r w:rsidR="00010FB5" w:rsidRPr="00135724">
        <w:rPr>
          <w:sz w:val="28"/>
          <w:szCs w:val="28"/>
        </w:rPr>
        <w:t xml:space="preserve">, а также иных </w:t>
      </w:r>
      <w:r w:rsidR="00363583">
        <w:rPr>
          <w:sz w:val="28"/>
          <w:szCs w:val="28"/>
        </w:rPr>
        <w:t>лиц</w:t>
      </w:r>
      <w:r w:rsidR="00010FB5" w:rsidRPr="00135724">
        <w:rPr>
          <w:sz w:val="28"/>
          <w:szCs w:val="28"/>
        </w:rPr>
        <w:t xml:space="preserve">, осуществляющих содействие в сфере технологического развития, в рамках реализации соответствующего </w:t>
      </w:r>
      <w:r w:rsidR="0036741B" w:rsidRPr="00135724">
        <w:rPr>
          <w:sz w:val="28"/>
          <w:szCs w:val="28"/>
        </w:rPr>
        <w:t xml:space="preserve">важнейшего </w:t>
      </w:r>
      <w:r w:rsidR="00010FB5"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00010FB5" w:rsidRPr="00135724">
        <w:rPr>
          <w:sz w:val="28"/>
          <w:szCs w:val="28"/>
        </w:rPr>
        <w:t>.</w:t>
      </w:r>
    </w:p>
    <w:p w:rsidR="00EF1AD6" w:rsidRPr="00135724" w:rsidRDefault="00EF1AD6" w:rsidP="00EF1AD6">
      <w:pPr>
        <w:tabs>
          <w:tab w:val="left" w:pos="1485"/>
        </w:tabs>
        <w:spacing w:line="480" w:lineRule="auto"/>
        <w:ind w:firstLine="709"/>
        <w:jc w:val="both"/>
        <w:rPr>
          <w:sz w:val="28"/>
          <w:szCs w:val="28"/>
        </w:rPr>
      </w:pPr>
      <w:r w:rsidRPr="00135724">
        <w:rPr>
          <w:sz w:val="28"/>
          <w:szCs w:val="28"/>
        </w:rPr>
        <w:t xml:space="preserve">6. Куратор </w:t>
      </w:r>
      <w:r w:rsidR="0036741B" w:rsidRPr="00135724">
        <w:rPr>
          <w:sz w:val="28"/>
          <w:szCs w:val="28"/>
        </w:rPr>
        <w:t xml:space="preserve">важнейшего </w:t>
      </w:r>
      <w:r w:rsidRPr="00135724">
        <w:rPr>
          <w:sz w:val="28"/>
          <w:szCs w:val="28"/>
        </w:rPr>
        <w:t xml:space="preserve">проекта </w:t>
      </w:r>
      <w:r w:rsidR="00A4405B" w:rsidRPr="00A4405B">
        <w:rPr>
          <w:sz w:val="28"/>
          <w:szCs w:val="28"/>
        </w:rPr>
        <w:t xml:space="preserve">технологического суверенитета </w:t>
      </w:r>
      <w:r w:rsidRPr="00135724">
        <w:rPr>
          <w:sz w:val="28"/>
          <w:szCs w:val="28"/>
        </w:rPr>
        <w:t>вправе создавать коллегиальные рабочие органы (координационные советы) в целях организации сбора, систематизации и обобщения информации о спросе крупных покупателей (заказчиков) высокотехнологичной продукции и определения мер государственно</w:t>
      </w:r>
      <w:r w:rsidR="00BA6C7C" w:rsidRPr="00135724">
        <w:rPr>
          <w:sz w:val="28"/>
          <w:szCs w:val="28"/>
        </w:rPr>
        <w:t>го</w:t>
      </w:r>
      <w:r w:rsidRPr="00135724">
        <w:rPr>
          <w:sz w:val="28"/>
          <w:szCs w:val="28"/>
        </w:rPr>
        <w:t xml:space="preserve"> </w:t>
      </w:r>
      <w:r w:rsidR="00BA6C7C" w:rsidRPr="00135724">
        <w:rPr>
          <w:sz w:val="28"/>
          <w:szCs w:val="28"/>
        </w:rPr>
        <w:t>стимулирования</w:t>
      </w:r>
      <w:r w:rsidRPr="00135724">
        <w:rPr>
          <w:sz w:val="28"/>
          <w:szCs w:val="28"/>
        </w:rPr>
        <w:t xml:space="preserve">, необходимых для реализации </w:t>
      </w:r>
      <w:r w:rsidR="00B10426" w:rsidRPr="00135724">
        <w:rPr>
          <w:sz w:val="28"/>
          <w:szCs w:val="28"/>
        </w:rPr>
        <w:t xml:space="preserve">важнейшего </w:t>
      </w:r>
      <w:r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Pr="00135724">
        <w:rPr>
          <w:sz w:val="28"/>
          <w:szCs w:val="28"/>
        </w:rPr>
        <w:t xml:space="preserve">, а также рассмотрения разногласий между участниками </w:t>
      </w:r>
      <w:r w:rsidR="00B10426" w:rsidRPr="00135724">
        <w:rPr>
          <w:sz w:val="28"/>
          <w:szCs w:val="28"/>
        </w:rPr>
        <w:t xml:space="preserve">такого </w:t>
      </w:r>
      <w:r w:rsidRPr="00135724">
        <w:rPr>
          <w:sz w:val="28"/>
          <w:szCs w:val="28"/>
        </w:rPr>
        <w:t xml:space="preserve">проекта. Информация о созданных коллегиальных рабочих органах (координационных советах) включается в паспорт </w:t>
      </w:r>
      <w:r w:rsidR="00B10426" w:rsidRPr="00135724">
        <w:rPr>
          <w:sz w:val="28"/>
          <w:szCs w:val="28"/>
        </w:rPr>
        <w:t xml:space="preserve">важнейшего </w:t>
      </w:r>
      <w:r w:rsidRPr="00135724">
        <w:rPr>
          <w:sz w:val="28"/>
          <w:szCs w:val="28"/>
        </w:rPr>
        <w:t>проекта технологического суверенитета.</w:t>
      </w:r>
    </w:p>
    <w:p w:rsidR="00010FB5" w:rsidRPr="00135724" w:rsidRDefault="00EF1AD6" w:rsidP="00010FB5">
      <w:pPr>
        <w:tabs>
          <w:tab w:val="left" w:pos="1485"/>
        </w:tabs>
        <w:spacing w:line="480" w:lineRule="auto"/>
        <w:ind w:firstLine="709"/>
        <w:jc w:val="both"/>
        <w:rPr>
          <w:sz w:val="28"/>
          <w:szCs w:val="28"/>
        </w:rPr>
      </w:pPr>
      <w:r w:rsidRPr="00135724">
        <w:rPr>
          <w:sz w:val="28"/>
          <w:szCs w:val="28"/>
        </w:rPr>
        <w:t>7</w:t>
      </w:r>
      <w:r w:rsidR="00C80B3F" w:rsidRPr="00135724">
        <w:rPr>
          <w:sz w:val="28"/>
          <w:szCs w:val="28"/>
        </w:rPr>
        <w:t>.</w:t>
      </w:r>
      <w:r w:rsidR="007818BA" w:rsidRPr="00135724">
        <w:rPr>
          <w:sz w:val="28"/>
          <w:szCs w:val="28"/>
        </w:rPr>
        <w:t> </w:t>
      </w:r>
      <w:r w:rsidR="0009458D" w:rsidRPr="00135724">
        <w:rPr>
          <w:sz w:val="28"/>
          <w:szCs w:val="28"/>
        </w:rPr>
        <w:t xml:space="preserve">Правительство Российской Федерации вправе устанавливать случаи обязательного привлечения </w:t>
      </w:r>
      <w:r w:rsidR="00A45AC2" w:rsidRPr="00135724">
        <w:rPr>
          <w:sz w:val="28"/>
          <w:szCs w:val="28"/>
        </w:rPr>
        <w:t>малых технологических компаний</w:t>
      </w:r>
      <w:r w:rsidR="00F75721">
        <w:rPr>
          <w:sz w:val="28"/>
          <w:szCs w:val="28"/>
        </w:rPr>
        <w:t xml:space="preserve">, технологических компаний, включенных в Единый реестр конечных получателей государственной поддержки инновационной деятельности, </w:t>
      </w:r>
      <w:r w:rsidR="00A45AC2" w:rsidRPr="00135724">
        <w:rPr>
          <w:sz w:val="28"/>
          <w:szCs w:val="28"/>
        </w:rPr>
        <w:t xml:space="preserve">и </w:t>
      </w:r>
      <w:r w:rsidR="00363583">
        <w:rPr>
          <w:sz w:val="28"/>
          <w:szCs w:val="28"/>
        </w:rPr>
        <w:t>лиц</w:t>
      </w:r>
      <w:r w:rsidR="0009458D" w:rsidRPr="00135724">
        <w:rPr>
          <w:sz w:val="28"/>
          <w:szCs w:val="28"/>
        </w:rPr>
        <w:t>, осуществляющих содействие в сфере технологического развития, к реализации</w:t>
      </w:r>
      <w:r w:rsidR="00B10426" w:rsidRPr="00135724">
        <w:rPr>
          <w:sz w:val="28"/>
          <w:szCs w:val="28"/>
        </w:rPr>
        <w:t xml:space="preserve"> важнейших</w:t>
      </w:r>
      <w:r w:rsidR="0009458D" w:rsidRPr="00135724">
        <w:rPr>
          <w:sz w:val="28"/>
          <w:szCs w:val="28"/>
        </w:rPr>
        <w:t xml:space="preserve"> проектов технологического суверенитета.</w:t>
      </w:r>
    </w:p>
    <w:p w:rsidR="00AE5971" w:rsidRPr="00135724" w:rsidRDefault="00AE5971" w:rsidP="00AE5971">
      <w:pPr>
        <w:widowControl/>
        <w:pBdr>
          <w:top w:val="nil"/>
          <w:left w:val="nil"/>
          <w:bottom w:val="nil"/>
          <w:right w:val="nil"/>
          <w:between w:val="nil"/>
        </w:pBdr>
        <w:spacing w:line="480" w:lineRule="auto"/>
        <w:ind w:left="709"/>
        <w:jc w:val="both"/>
        <w:outlineLvl w:val="1"/>
        <w:rPr>
          <w:b/>
          <w:bCs/>
          <w:sz w:val="28"/>
          <w:szCs w:val="28"/>
        </w:rPr>
      </w:pPr>
      <w:bookmarkStart w:id="55" w:name="_Toc140776529"/>
      <w:r w:rsidRPr="00135724">
        <w:rPr>
          <w:b/>
          <w:bCs/>
          <w:sz w:val="28"/>
          <w:szCs w:val="28"/>
        </w:rPr>
        <w:t xml:space="preserve">Статья </w:t>
      </w:r>
      <w:r w:rsidR="00AF4EA8" w:rsidRPr="00135724">
        <w:rPr>
          <w:b/>
          <w:bCs/>
          <w:sz w:val="28"/>
          <w:szCs w:val="28"/>
        </w:rPr>
        <w:t>1</w:t>
      </w:r>
      <w:r w:rsidR="00697C68" w:rsidRPr="00135724">
        <w:rPr>
          <w:b/>
          <w:bCs/>
          <w:sz w:val="28"/>
          <w:szCs w:val="28"/>
        </w:rPr>
        <w:t>7</w:t>
      </w:r>
      <w:r w:rsidRPr="00135724">
        <w:rPr>
          <w:b/>
          <w:bCs/>
          <w:sz w:val="28"/>
          <w:szCs w:val="28"/>
        </w:rPr>
        <w:t xml:space="preserve">. </w:t>
      </w:r>
      <w:r w:rsidR="00F75721">
        <w:rPr>
          <w:b/>
          <w:bCs/>
          <w:sz w:val="28"/>
          <w:szCs w:val="28"/>
        </w:rPr>
        <w:t>Функции к</w:t>
      </w:r>
      <w:r w:rsidRPr="00135724">
        <w:rPr>
          <w:b/>
          <w:bCs/>
          <w:sz w:val="28"/>
          <w:szCs w:val="28"/>
        </w:rPr>
        <w:t>уратор</w:t>
      </w:r>
      <w:r w:rsidR="00F75721">
        <w:rPr>
          <w:b/>
          <w:bCs/>
          <w:sz w:val="28"/>
          <w:szCs w:val="28"/>
        </w:rPr>
        <w:t>а</w:t>
      </w:r>
      <w:r w:rsidRPr="00135724">
        <w:rPr>
          <w:b/>
          <w:bCs/>
          <w:sz w:val="28"/>
          <w:szCs w:val="28"/>
        </w:rPr>
        <w:t xml:space="preserve"> проекта</w:t>
      </w:r>
      <w:bookmarkEnd w:id="55"/>
      <w:r w:rsidR="008958CB" w:rsidRPr="00135724">
        <w:rPr>
          <w:b/>
          <w:bCs/>
          <w:sz w:val="28"/>
          <w:szCs w:val="28"/>
        </w:rPr>
        <w:t xml:space="preserve"> </w:t>
      </w:r>
    </w:p>
    <w:p w:rsidR="00AE5971" w:rsidRPr="00135724" w:rsidRDefault="00EE1623" w:rsidP="00026F58">
      <w:pPr>
        <w:tabs>
          <w:tab w:val="left" w:pos="1485"/>
        </w:tabs>
        <w:spacing w:line="480" w:lineRule="auto"/>
        <w:ind w:firstLine="709"/>
        <w:jc w:val="both"/>
        <w:rPr>
          <w:sz w:val="28"/>
          <w:szCs w:val="28"/>
        </w:rPr>
      </w:pPr>
      <w:r w:rsidRPr="00135724">
        <w:rPr>
          <w:sz w:val="28"/>
          <w:szCs w:val="28"/>
        </w:rPr>
        <w:t>Куратор проекта выполняет следующие функции:</w:t>
      </w:r>
      <w:r w:rsidR="00D56AB0" w:rsidRPr="00135724">
        <w:rPr>
          <w:sz w:val="28"/>
          <w:szCs w:val="28"/>
        </w:rPr>
        <w:t xml:space="preserve"> </w:t>
      </w:r>
    </w:p>
    <w:p w:rsidR="00AE5971" w:rsidRPr="00135724" w:rsidRDefault="00AE5971" w:rsidP="00026F58">
      <w:pPr>
        <w:tabs>
          <w:tab w:val="left" w:pos="1485"/>
        </w:tabs>
        <w:spacing w:line="480" w:lineRule="auto"/>
        <w:ind w:firstLine="709"/>
        <w:jc w:val="both"/>
        <w:rPr>
          <w:rFonts w:eastAsiaTheme="minorHAnsi"/>
          <w:sz w:val="28"/>
          <w:szCs w:val="28"/>
          <w:lang w:eastAsia="en-US"/>
        </w:rPr>
      </w:pPr>
      <w:r w:rsidRPr="00135724">
        <w:rPr>
          <w:sz w:val="28"/>
          <w:szCs w:val="28"/>
        </w:rPr>
        <w:t>1)</w:t>
      </w:r>
      <w:r w:rsidR="00A65CA6" w:rsidRPr="00135724">
        <w:rPr>
          <w:sz w:val="28"/>
          <w:szCs w:val="28"/>
        </w:rPr>
        <w:t> </w:t>
      </w:r>
      <w:r w:rsidRPr="00135724">
        <w:rPr>
          <w:sz w:val="28"/>
          <w:szCs w:val="28"/>
        </w:rPr>
        <w:t xml:space="preserve">организует реализацию </w:t>
      </w:r>
      <w:r w:rsidR="00B10426" w:rsidRPr="00135724">
        <w:rPr>
          <w:sz w:val="28"/>
          <w:szCs w:val="28"/>
        </w:rPr>
        <w:t xml:space="preserve">важнейшего </w:t>
      </w:r>
      <w:r w:rsidRPr="00135724">
        <w:rPr>
          <w:sz w:val="28"/>
          <w:szCs w:val="28"/>
        </w:rPr>
        <w:t>проекта технологического суверенитета;</w:t>
      </w:r>
      <w:r w:rsidRPr="00135724">
        <w:rPr>
          <w:rFonts w:eastAsiaTheme="minorHAnsi"/>
          <w:sz w:val="28"/>
          <w:szCs w:val="28"/>
          <w:lang w:eastAsia="en-US"/>
        </w:rPr>
        <w:t xml:space="preserve"> </w:t>
      </w:r>
    </w:p>
    <w:p w:rsidR="00EC30D7" w:rsidRPr="00135724" w:rsidRDefault="00AE5971" w:rsidP="00026F58">
      <w:pPr>
        <w:tabs>
          <w:tab w:val="left" w:pos="1485"/>
        </w:tabs>
        <w:spacing w:line="480" w:lineRule="auto"/>
        <w:ind w:firstLine="709"/>
        <w:jc w:val="both"/>
        <w:rPr>
          <w:rFonts w:eastAsiaTheme="minorHAnsi"/>
          <w:sz w:val="28"/>
          <w:szCs w:val="28"/>
          <w:lang w:eastAsia="en-US"/>
        </w:rPr>
      </w:pPr>
      <w:r w:rsidRPr="00135724">
        <w:rPr>
          <w:rFonts w:eastAsiaTheme="minorHAnsi"/>
          <w:sz w:val="28"/>
          <w:szCs w:val="28"/>
          <w:lang w:eastAsia="en-US"/>
        </w:rPr>
        <w:t>2)</w:t>
      </w:r>
      <w:r w:rsidR="00A65CA6" w:rsidRPr="00135724">
        <w:rPr>
          <w:rFonts w:eastAsiaTheme="minorHAnsi"/>
          <w:sz w:val="28"/>
          <w:szCs w:val="28"/>
          <w:lang w:eastAsia="en-US"/>
        </w:rPr>
        <w:t> </w:t>
      </w:r>
      <w:r w:rsidR="00763247">
        <w:rPr>
          <w:rFonts w:eastAsiaTheme="minorHAnsi"/>
          <w:sz w:val="28"/>
          <w:szCs w:val="28"/>
          <w:lang w:eastAsia="en-US"/>
        </w:rPr>
        <w:t>организует</w:t>
      </w:r>
      <w:r w:rsidR="00763247" w:rsidRPr="00135724">
        <w:rPr>
          <w:rFonts w:eastAsiaTheme="minorHAnsi"/>
          <w:sz w:val="28"/>
          <w:szCs w:val="28"/>
          <w:lang w:eastAsia="en-US"/>
        </w:rPr>
        <w:t xml:space="preserve"> </w:t>
      </w:r>
      <w:r w:rsidR="00041F45" w:rsidRPr="00041F45">
        <w:rPr>
          <w:rFonts w:eastAsiaTheme="minorHAnsi"/>
          <w:sz w:val="28"/>
          <w:szCs w:val="28"/>
          <w:lang w:eastAsia="en-US"/>
        </w:rPr>
        <w:t xml:space="preserve">с привлечением иных участников важнейших проектов технологического суверенитета </w:t>
      </w:r>
      <w:r w:rsidR="00EC30D7" w:rsidRPr="00135724">
        <w:rPr>
          <w:rFonts w:eastAsiaTheme="minorHAnsi"/>
          <w:sz w:val="28"/>
          <w:szCs w:val="28"/>
          <w:lang w:eastAsia="en-US"/>
        </w:rPr>
        <w:t>разраб</w:t>
      </w:r>
      <w:r w:rsidR="0052565A" w:rsidRPr="00135724">
        <w:rPr>
          <w:rFonts w:eastAsiaTheme="minorHAnsi"/>
          <w:sz w:val="28"/>
          <w:szCs w:val="28"/>
          <w:lang w:eastAsia="en-US"/>
        </w:rPr>
        <w:t>отку</w:t>
      </w:r>
      <w:r w:rsidR="00EC30D7" w:rsidRPr="00135724">
        <w:rPr>
          <w:rFonts w:eastAsiaTheme="minorHAnsi"/>
          <w:sz w:val="28"/>
          <w:szCs w:val="28"/>
          <w:lang w:eastAsia="en-US"/>
        </w:rPr>
        <w:t xml:space="preserve"> технологическ</w:t>
      </w:r>
      <w:r w:rsidR="0052565A" w:rsidRPr="00135724">
        <w:rPr>
          <w:rFonts w:eastAsiaTheme="minorHAnsi"/>
          <w:sz w:val="28"/>
          <w:szCs w:val="28"/>
          <w:lang w:eastAsia="en-US"/>
        </w:rPr>
        <w:t>ой</w:t>
      </w:r>
      <w:r w:rsidR="00EC30D7" w:rsidRPr="00135724">
        <w:rPr>
          <w:rFonts w:eastAsiaTheme="minorHAnsi"/>
          <w:sz w:val="28"/>
          <w:szCs w:val="28"/>
          <w:lang w:eastAsia="en-US"/>
        </w:rPr>
        <w:t xml:space="preserve"> карт</w:t>
      </w:r>
      <w:r w:rsidR="0052565A" w:rsidRPr="00135724">
        <w:rPr>
          <w:rFonts w:eastAsiaTheme="minorHAnsi"/>
          <w:sz w:val="28"/>
          <w:szCs w:val="28"/>
          <w:lang w:eastAsia="en-US"/>
        </w:rPr>
        <w:t>ы</w:t>
      </w:r>
      <w:r w:rsidR="00EB21E3" w:rsidRPr="00135724">
        <w:rPr>
          <w:rFonts w:eastAsiaTheme="minorHAnsi"/>
          <w:sz w:val="28"/>
          <w:szCs w:val="28"/>
          <w:lang w:eastAsia="en-US"/>
        </w:rPr>
        <w:t xml:space="preserve"> </w:t>
      </w:r>
      <w:r w:rsidR="00B10426" w:rsidRPr="00135724">
        <w:rPr>
          <w:rFonts w:eastAsiaTheme="minorHAnsi"/>
          <w:sz w:val="28"/>
          <w:szCs w:val="28"/>
          <w:lang w:eastAsia="en-US"/>
        </w:rPr>
        <w:t xml:space="preserve">важнейшего </w:t>
      </w:r>
      <w:r w:rsidR="00EB21E3" w:rsidRPr="00135724">
        <w:rPr>
          <w:rFonts w:eastAsiaTheme="minorHAnsi"/>
          <w:sz w:val="28"/>
          <w:szCs w:val="28"/>
          <w:lang w:eastAsia="en-US"/>
        </w:rPr>
        <w:t>проекта</w:t>
      </w:r>
      <w:r w:rsidR="0052565A" w:rsidRPr="00135724">
        <w:rPr>
          <w:rFonts w:eastAsiaTheme="minorHAnsi"/>
          <w:sz w:val="28"/>
          <w:szCs w:val="28"/>
          <w:lang w:eastAsia="en-US"/>
        </w:rPr>
        <w:t xml:space="preserve"> технологического суверенитета</w:t>
      </w:r>
      <w:r w:rsidR="00413570" w:rsidRPr="00135724">
        <w:rPr>
          <w:rFonts w:eastAsiaTheme="minorHAnsi"/>
          <w:sz w:val="28"/>
          <w:szCs w:val="28"/>
          <w:lang w:eastAsia="en-US"/>
        </w:rPr>
        <w:t>, под которой понимается</w:t>
      </w:r>
      <w:r w:rsidR="0052565A" w:rsidRPr="00135724">
        <w:rPr>
          <w:rFonts w:eastAsiaTheme="minorHAnsi"/>
          <w:sz w:val="28"/>
          <w:szCs w:val="28"/>
          <w:lang w:eastAsia="en-US"/>
        </w:rPr>
        <w:t xml:space="preserve"> </w:t>
      </w:r>
      <w:r w:rsidR="00943DF7">
        <w:rPr>
          <w:rFonts w:eastAsiaTheme="minorHAnsi"/>
          <w:sz w:val="28"/>
          <w:szCs w:val="28"/>
          <w:lang w:eastAsia="en-US"/>
        </w:rPr>
        <w:t xml:space="preserve">подготавливаемая с участием квалифицированного заказчика </w:t>
      </w:r>
      <w:r w:rsidR="0052565A" w:rsidRPr="00135724">
        <w:rPr>
          <w:rFonts w:eastAsiaTheme="minorHAnsi"/>
          <w:sz w:val="28"/>
          <w:szCs w:val="28"/>
          <w:lang w:eastAsia="en-US"/>
        </w:rPr>
        <w:t>организационн</w:t>
      </w:r>
      <w:r w:rsidR="00413570" w:rsidRPr="00135724">
        <w:rPr>
          <w:rFonts w:eastAsiaTheme="minorHAnsi"/>
          <w:sz w:val="28"/>
          <w:szCs w:val="28"/>
          <w:lang w:eastAsia="en-US"/>
        </w:rPr>
        <w:t>ая</w:t>
      </w:r>
      <w:r w:rsidR="0052565A" w:rsidRPr="00135724">
        <w:rPr>
          <w:rFonts w:eastAsiaTheme="minorHAnsi"/>
          <w:sz w:val="28"/>
          <w:szCs w:val="28"/>
          <w:lang w:eastAsia="en-US"/>
        </w:rPr>
        <w:t xml:space="preserve"> схем</w:t>
      </w:r>
      <w:r w:rsidR="00F569B3" w:rsidRPr="00135724">
        <w:rPr>
          <w:rFonts w:eastAsiaTheme="minorHAnsi"/>
          <w:sz w:val="28"/>
          <w:szCs w:val="28"/>
          <w:lang w:eastAsia="en-US"/>
        </w:rPr>
        <w:t>а</w:t>
      </w:r>
      <w:r w:rsidR="0052565A" w:rsidRPr="00135724">
        <w:rPr>
          <w:rFonts w:eastAsiaTheme="minorHAnsi"/>
          <w:sz w:val="28"/>
          <w:szCs w:val="28"/>
          <w:lang w:eastAsia="en-US"/>
        </w:rPr>
        <w:t xml:space="preserve"> разработки</w:t>
      </w:r>
      <w:r w:rsidR="0062581D" w:rsidRPr="00135724">
        <w:rPr>
          <w:rFonts w:eastAsiaTheme="minorHAnsi"/>
          <w:sz w:val="28"/>
          <w:szCs w:val="28"/>
          <w:lang w:eastAsia="en-US"/>
        </w:rPr>
        <w:t xml:space="preserve"> и</w:t>
      </w:r>
      <w:r w:rsidR="0052565A" w:rsidRPr="00135724">
        <w:rPr>
          <w:rFonts w:eastAsiaTheme="minorHAnsi"/>
          <w:sz w:val="28"/>
          <w:szCs w:val="28"/>
          <w:lang w:eastAsia="en-US"/>
        </w:rPr>
        <w:t xml:space="preserve"> внедрения технологий, </w:t>
      </w:r>
      <w:r w:rsidR="00AF4EA8" w:rsidRPr="00135724">
        <w:rPr>
          <w:rFonts w:eastAsiaTheme="minorHAnsi"/>
          <w:sz w:val="28"/>
          <w:szCs w:val="28"/>
          <w:lang w:eastAsia="en-US"/>
        </w:rPr>
        <w:t xml:space="preserve">в том числе формирования собственных линий разработки, </w:t>
      </w:r>
      <w:r w:rsidR="0052565A" w:rsidRPr="00135724">
        <w:rPr>
          <w:color w:val="000000"/>
          <w:sz w:val="28"/>
          <w:szCs w:val="28"/>
        </w:rPr>
        <w:t>производства, реализации и эксплуатации высокотехнологичной продукции</w:t>
      </w:r>
      <w:r w:rsidR="00EC30D7" w:rsidRPr="00135724">
        <w:rPr>
          <w:sz w:val="28"/>
          <w:szCs w:val="28"/>
        </w:rPr>
        <w:t xml:space="preserve">; </w:t>
      </w:r>
    </w:p>
    <w:p w:rsidR="00AE5971" w:rsidRPr="00135724" w:rsidRDefault="00EC30D7" w:rsidP="00026F58">
      <w:pPr>
        <w:tabs>
          <w:tab w:val="left" w:pos="1485"/>
        </w:tabs>
        <w:spacing w:line="480" w:lineRule="auto"/>
        <w:ind w:firstLine="709"/>
        <w:jc w:val="both"/>
        <w:rPr>
          <w:rFonts w:eastAsiaTheme="minorHAnsi"/>
          <w:sz w:val="28"/>
          <w:szCs w:val="28"/>
          <w:lang w:eastAsia="en-US"/>
        </w:rPr>
      </w:pPr>
      <w:r w:rsidRPr="00135724">
        <w:rPr>
          <w:rFonts w:eastAsiaTheme="minorHAnsi"/>
          <w:sz w:val="28"/>
          <w:szCs w:val="28"/>
          <w:lang w:eastAsia="en-US"/>
        </w:rPr>
        <w:t>3)</w:t>
      </w:r>
      <w:r w:rsidR="00A65CA6" w:rsidRPr="00135724">
        <w:rPr>
          <w:rFonts w:eastAsiaTheme="minorHAnsi"/>
          <w:sz w:val="28"/>
          <w:szCs w:val="28"/>
          <w:lang w:eastAsia="en-US"/>
        </w:rPr>
        <w:t> </w:t>
      </w:r>
      <w:r w:rsidR="00763247">
        <w:rPr>
          <w:rFonts w:eastAsiaTheme="minorHAnsi"/>
          <w:sz w:val="28"/>
          <w:szCs w:val="28"/>
          <w:lang w:eastAsia="en-US"/>
        </w:rPr>
        <w:t>организует подготовку</w:t>
      </w:r>
      <w:r w:rsidR="00763247" w:rsidRPr="00135724">
        <w:rPr>
          <w:rFonts w:eastAsiaTheme="minorHAnsi"/>
          <w:sz w:val="28"/>
          <w:szCs w:val="28"/>
          <w:lang w:eastAsia="en-US"/>
        </w:rPr>
        <w:t xml:space="preserve"> </w:t>
      </w:r>
      <w:r w:rsidR="0001269B" w:rsidRPr="00135724">
        <w:rPr>
          <w:rFonts w:eastAsiaTheme="minorHAnsi"/>
          <w:sz w:val="28"/>
          <w:szCs w:val="28"/>
          <w:lang w:eastAsia="en-US"/>
        </w:rPr>
        <w:t>проект</w:t>
      </w:r>
      <w:r w:rsidR="00763247">
        <w:rPr>
          <w:rFonts w:eastAsiaTheme="minorHAnsi"/>
          <w:sz w:val="28"/>
          <w:szCs w:val="28"/>
          <w:lang w:eastAsia="en-US"/>
        </w:rPr>
        <w:t>а</w:t>
      </w:r>
      <w:r w:rsidR="0001269B" w:rsidRPr="00135724">
        <w:rPr>
          <w:rFonts w:eastAsiaTheme="minorHAnsi"/>
          <w:sz w:val="28"/>
          <w:szCs w:val="28"/>
          <w:lang w:eastAsia="en-US"/>
        </w:rPr>
        <w:t xml:space="preserve"> перечня критических технологий</w:t>
      </w:r>
      <w:r w:rsidR="00AE5971" w:rsidRPr="00135724">
        <w:rPr>
          <w:rFonts w:eastAsiaTheme="minorHAnsi"/>
          <w:sz w:val="28"/>
          <w:szCs w:val="28"/>
          <w:lang w:eastAsia="en-US"/>
        </w:rPr>
        <w:t xml:space="preserve">, </w:t>
      </w:r>
      <w:r w:rsidRPr="00135724">
        <w:rPr>
          <w:rFonts w:eastAsiaTheme="minorHAnsi"/>
          <w:sz w:val="28"/>
          <w:szCs w:val="28"/>
          <w:lang w:eastAsia="en-US"/>
        </w:rPr>
        <w:t>подлежащи</w:t>
      </w:r>
      <w:r w:rsidR="0001269B" w:rsidRPr="00135724">
        <w:rPr>
          <w:rFonts w:eastAsiaTheme="minorHAnsi"/>
          <w:sz w:val="28"/>
          <w:szCs w:val="28"/>
          <w:lang w:eastAsia="en-US"/>
        </w:rPr>
        <w:t>х</w:t>
      </w:r>
      <w:r w:rsidRPr="00135724">
        <w:rPr>
          <w:rFonts w:eastAsiaTheme="minorHAnsi"/>
          <w:sz w:val="28"/>
          <w:szCs w:val="28"/>
          <w:lang w:eastAsia="en-US"/>
        </w:rPr>
        <w:t xml:space="preserve"> </w:t>
      </w:r>
      <w:r w:rsidR="00AE5971" w:rsidRPr="00135724">
        <w:rPr>
          <w:rFonts w:eastAsiaTheme="minorHAnsi"/>
          <w:sz w:val="28"/>
          <w:szCs w:val="28"/>
          <w:lang w:eastAsia="en-US"/>
        </w:rPr>
        <w:t>разработк</w:t>
      </w:r>
      <w:r w:rsidRPr="00135724">
        <w:rPr>
          <w:rFonts w:eastAsiaTheme="minorHAnsi"/>
          <w:sz w:val="28"/>
          <w:szCs w:val="28"/>
          <w:lang w:eastAsia="en-US"/>
        </w:rPr>
        <w:t>е</w:t>
      </w:r>
      <w:r w:rsidR="00AE5971" w:rsidRPr="00135724">
        <w:rPr>
          <w:rFonts w:eastAsiaTheme="minorHAnsi"/>
          <w:sz w:val="28"/>
          <w:szCs w:val="28"/>
          <w:lang w:eastAsia="en-US"/>
        </w:rPr>
        <w:t xml:space="preserve"> </w:t>
      </w:r>
      <w:r w:rsidR="0062581D" w:rsidRPr="00135724">
        <w:rPr>
          <w:rFonts w:eastAsiaTheme="minorHAnsi"/>
          <w:sz w:val="28"/>
          <w:szCs w:val="28"/>
          <w:lang w:eastAsia="en-US"/>
        </w:rPr>
        <w:t xml:space="preserve">и </w:t>
      </w:r>
      <w:r w:rsidR="00AE5971" w:rsidRPr="00135724">
        <w:rPr>
          <w:rFonts w:eastAsiaTheme="minorHAnsi"/>
          <w:sz w:val="28"/>
          <w:szCs w:val="28"/>
          <w:lang w:eastAsia="en-US"/>
        </w:rPr>
        <w:t>внедрени</w:t>
      </w:r>
      <w:r w:rsidRPr="00135724">
        <w:rPr>
          <w:rFonts w:eastAsiaTheme="minorHAnsi"/>
          <w:sz w:val="28"/>
          <w:szCs w:val="28"/>
          <w:lang w:eastAsia="en-US"/>
        </w:rPr>
        <w:t>ю</w:t>
      </w:r>
      <w:r w:rsidR="00AE5971" w:rsidRPr="00135724">
        <w:rPr>
          <w:rFonts w:eastAsiaTheme="minorHAnsi"/>
          <w:sz w:val="28"/>
          <w:szCs w:val="28"/>
          <w:lang w:eastAsia="en-US"/>
        </w:rPr>
        <w:t xml:space="preserve"> в рамках </w:t>
      </w:r>
      <w:r w:rsidR="0001269B" w:rsidRPr="00135724">
        <w:rPr>
          <w:rFonts w:eastAsiaTheme="minorHAnsi"/>
          <w:sz w:val="28"/>
          <w:szCs w:val="28"/>
          <w:lang w:eastAsia="en-US"/>
        </w:rPr>
        <w:t>определенного</w:t>
      </w:r>
      <w:r w:rsidR="00AE5971" w:rsidRPr="00135724">
        <w:rPr>
          <w:rFonts w:eastAsiaTheme="minorHAnsi"/>
          <w:sz w:val="28"/>
          <w:szCs w:val="28"/>
          <w:lang w:eastAsia="en-US"/>
        </w:rPr>
        <w:t xml:space="preserve"> </w:t>
      </w:r>
      <w:r w:rsidR="00B10426" w:rsidRPr="00135724">
        <w:rPr>
          <w:rFonts w:eastAsiaTheme="minorHAnsi"/>
          <w:sz w:val="28"/>
          <w:szCs w:val="28"/>
          <w:lang w:eastAsia="en-US"/>
        </w:rPr>
        <w:t xml:space="preserve">важнейшего </w:t>
      </w:r>
      <w:r w:rsidR="00AE5971" w:rsidRPr="00135724">
        <w:rPr>
          <w:rFonts w:eastAsiaTheme="minorHAnsi"/>
          <w:sz w:val="28"/>
          <w:szCs w:val="28"/>
          <w:lang w:eastAsia="en-US"/>
        </w:rPr>
        <w:t>проекта</w:t>
      </w:r>
      <w:r w:rsidR="00A4405B" w:rsidRPr="00A4405B">
        <w:rPr>
          <w:color w:val="000000"/>
          <w:sz w:val="28"/>
          <w:szCs w:val="28"/>
        </w:rPr>
        <w:t xml:space="preserve"> </w:t>
      </w:r>
      <w:r w:rsidR="00A4405B" w:rsidRPr="00A4405B">
        <w:rPr>
          <w:rFonts w:eastAsiaTheme="minorHAnsi"/>
          <w:sz w:val="28"/>
          <w:szCs w:val="28"/>
          <w:lang w:eastAsia="en-US"/>
        </w:rPr>
        <w:t>технологического суверенитета</w:t>
      </w:r>
      <w:r w:rsidR="00FB1788" w:rsidRPr="00135724">
        <w:rPr>
          <w:rFonts w:eastAsiaTheme="minorHAnsi"/>
          <w:sz w:val="28"/>
          <w:szCs w:val="28"/>
          <w:lang w:eastAsia="en-US"/>
        </w:rPr>
        <w:t>;</w:t>
      </w:r>
    </w:p>
    <w:p w:rsidR="00C84118" w:rsidRPr="00135724" w:rsidRDefault="0001269B" w:rsidP="00026F58">
      <w:pPr>
        <w:tabs>
          <w:tab w:val="left" w:pos="1485"/>
        </w:tabs>
        <w:spacing w:line="480" w:lineRule="auto"/>
        <w:ind w:firstLine="709"/>
        <w:jc w:val="both"/>
        <w:rPr>
          <w:rFonts w:eastAsiaTheme="minorHAnsi"/>
          <w:sz w:val="28"/>
          <w:szCs w:val="28"/>
          <w:lang w:eastAsia="en-US"/>
        </w:rPr>
      </w:pPr>
      <w:r w:rsidRPr="00135724">
        <w:rPr>
          <w:rFonts w:eastAsiaTheme="minorHAnsi"/>
          <w:sz w:val="28"/>
          <w:szCs w:val="28"/>
          <w:lang w:eastAsia="en-US"/>
        </w:rPr>
        <w:t>4</w:t>
      </w:r>
      <w:r w:rsidR="00FB1788" w:rsidRPr="00135724">
        <w:rPr>
          <w:rFonts w:eastAsiaTheme="minorHAnsi"/>
          <w:sz w:val="28"/>
          <w:szCs w:val="28"/>
          <w:lang w:eastAsia="en-US"/>
        </w:rPr>
        <w:t>)</w:t>
      </w:r>
      <w:r w:rsidR="00763247">
        <w:rPr>
          <w:rFonts w:eastAsiaTheme="minorHAnsi"/>
          <w:sz w:val="28"/>
          <w:szCs w:val="28"/>
          <w:lang w:eastAsia="en-US"/>
        </w:rPr>
        <w:t xml:space="preserve"> организует разработку</w:t>
      </w:r>
      <w:r w:rsidR="00A65CA6" w:rsidRPr="00135724">
        <w:rPr>
          <w:rFonts w:eastAsiaTheme="minorHAnsi"/>
          <w:sz w:val="28"/>
          <w:szCs w:val="28"/>
          <w:lang w:eastAsia="en-US"/>
        </w:rPr>
        <w:t> </w:t>
      </w:r>
      <w:r w:rsidR="00C84118" w:rsidRPr="00135724">
        <w:rPr>
          <w:rFonts w:eastAsiaTheme="minorHAnsi"/>
          <w:sz w:val="28"/>
          <w:szCs w:val="28"/>
          <w:lang w:eastAsia="en-US"/>
        </w:rPr>
        <w:t>проект</w:t>
      </w:r>
      <w:r w:rsidR="00B80588">
        <w:rPr>
          <w:rFonts w:eastAsiaTheme="minorHAnsi"/>
          <w:sz w:val="28"/>
          <w:szCs w:val="28"/>
          <w:lang w:eastAsia="en-US"/>
        </w:rPr>
        <w:t>а</w:t>
      </w:r>
      <w:r w:rsidR="00C84118" w:rsidRPr="00135724">
        <w:rPr>
          <w:rFonts w:eastAsiaTheme="minorHAnsi"/>
          <w:sz w:val="28"/>
          <w:szCs w:val="28"/>
          <w:lang w:eastAsia="en-US"/>
        </w:rPr>
        <w:t xml:space="preserve"> паспорта </w:t>
      </w:r>
      <w:r w:rsidR="00B10426" w:rsidRPr="00135724">
        <w:rPr>
          <w:rFonts w:eastAsiaTheme="minorHAnsi"/>
          <w:sz w:val="28"/>
          <w:szCs w:val="28"/>
          <w:lang w:eastAsia="en-US"/>
        </w:rPr>
        <w:t xml:space="preserve">важнейшего </w:t>
      </w:r>
      <w:r w:rsidR="00C84118" w:rsidRPr="00135724">
        <w:rPr>
          <w:rFonts w:eastAsiaTheme="minorHAnsi"/>
          <w:sz w:val="28"/>
          <w:szCs w:val="28"/>
          <w:lang w:eastAsia="en-US"/>
        </w:rPr>
        <w:t>проекта</w:t>
      </w:r>
      <w:r w:rsidR="00A4405B" w:rsidRPr="00A4405B">
        <w:rPr>
          <w:color w:val="000000"/>
          <w:sz w:val="28"/>
          <w:szCs w:val="28"/>
        </w:rPr>
        <w:t xml:space="preserve"> </w:t>
      </w:r>
      <w:r w:rsidR="00A4405B" w:rsidRPr="00A4405B">
        <w:rPr>
          <w:rFonts w:eastAsiaTheme="minorHAnsi"/>
          <w:sz w:val="28"/>
          <w:szCs w:val="28"/>
          <w:lang w:eastAsia="en-US"/>
        </w:rPr>
        <w:t>технологического суверенитета</w:t>
      </w:r>
      <w:r w:rsidR="00C84118" w:rsidRPr="00135724">
        <w:rPr>
          <w:rFonts w:eastAsiaTheme="minorHAnsi"/>
          <w:sz w:val="28"/>
          <w:szCs w:val="28"/>
          <w:lang w:eastAsia="en-US"/>
        </w:rPr>
        <w:t>;</w:t>
      </w:r>
    </w:p>
    <w:p w:rsidR="00A7798F" w:rsidRPr="00135724" w:rsidRDefault="006D028A" w:rsidP="00A7798F">
      <w:pPr>
        <w:tabs>
          <w:tab w:val="left" w:pos="1485"/>
        </w:tabs>
        <w:spacing w:line="480" w:lineRule="auto"/>
        <w:ind w:firstLine="709"/>
        <w:jc w:val="both"/>
        <w:rPr>
          <w:rFonts w:eastAsiaTheme="minorHAnsi"/>
          <w:sz w:val="28"/>
          <w:szCs w:val="28"/>
          <w:lang w:eastAsia="en-US"/>
        </w:rPr>
      </w:pPr>
      <w:r>
        <w:rPr>
          <w:rFonts w:eastAsiaTheme="minorHAnsi"/>
          <w:sz w:val="28"/>
          <w:szCs w:val="28"/>
          <w:lang w:eastAsia="en-US"/>
        </w:rPr>
        <w:t>5</w:t>
      </w:r>
      <w:r w:rsidR="00A7798F" w:rsidRPr="00135724">
        <w:rPr>
          <w:rFonts w:eastAsiaTheme="minorHAnsi"/>
          <w:sz w:val="28"/>
          <w:szCs w:val="28"/>
          <w:lang w:eastAsia="en-US"/>
        </w:rPr>
        <w:t>)</w:t>
      </w:r>
      <w:r w:rsidR="00A65CA6" w:rsidRPr="00135724">
        <w:rPr>
          <w:rFonts w:eastAsiaTheme="minorHAnsi"/>
          <w:sz w:val="28"/>
          <w:szCs w:val="28"/>
          <w:lang w:eastAsia="en-US"/>
        </w:rPr>
        <w:t> </w:t>
      </w:r>
      <w:r w:rsidR="000E177D">
        <w:rPr>
          <w:rFonts w:eastAsiaTheme="minorHAnsi"/>
          <w:sz w:val="28"/>
          <w:szCs w:val="28"/>
          <w:lang w:eastAsia="en-US"/>
        </w:rPr>
        <w:t xml:space="preserve">организует определение </w:t>
      </w:r>
      <w:r w:rsidR="0001269B" w:rsidRPr="00135724">
        <w:rPr>
          <w:rFonts w:eastAsiaTheme="minorHAnsi"/>
          <w:sz w:val="28"/>
          <w:szCs w:val="28"/>
          <w:lang w:eastAsia="en-US"/>
        </w:rPr>
        <w:t>мер государственно</w:t>
      </w:r>
      <w:r w:rsidR="0046086B" w:rsidRPr="00135724">
        <w:rPr>
          <w:rFonts w:eastAsiaTheme="minorHAnsi"/>
          <w:sz w:val="28"/>
          <w:szCs w:val="28"/>
          <w:lang w:eastAsia="en-US"/>
        </w:rPr>
        <w:t>го</w:t>
      </w:r>
      <w:r w:rsidR="0001269B" w:rsidRPr="00135724">
        <w:rPr>
          <w:rFonts w:eastAsiaTheme="minorHAnsi"/>
          <w:sz w:val="28"/>
          <w:szCs w:val="28"/>
          <w:lang w:eastAsia="en-US"/>
        </w:rPr>
        <w:t xml:space="preserve"> </w:t>
      </w:r>
      <w:r w:rsidR="0046086B" w:rsidRPr="00135724">
        <w:rPr>
          <w:rFonts w:eastAsiaTheme="minorHAnsi"/>
          <w:sz w:val="28"/>
          <w:szCs w:val="28"/>
          <w:lang w:eastAsia="en-US"/>
        </w:rPr>
        <w:t>стимулирования</w:t>
      </w:r>
      <w:r w:rsidR="0001269B" w:rsidRPr="00135724">
        <w:rPr>
          <w:rFonts w:eastAsiaTheme="minorHAnsi"/>
          <w:sz w:val="28"/>
          <w:szCs w:val="28"/>
          <w:lang w:eastAsia="en-US"/>
        </w:rPr>
        <w:t xml:space="preserve">, необходимых для реализации </w:t>
      </w:r>
      <w:r w:rsidR="00B10426" w:rsidRPr="00135724">
        <w:rPr>
          <w:rFonts w:eastAsiaTheme="minorHAnsi"/>
          <w:sz w:val="28"/>
          <w:szCs w:val="28"/>
          <w:lang w:eastAsia="en-US"/>
        </w:rPr>
        <w:t xml:space="preserve">важнейшего </w:t>
      </w:r>
      <w:r w:rsidR="0001269B" w:rsidRPr="00135724">
        <w:rPr>
          <w:rFonts w:eastAsiaTheme="minorHAnsi"/>
          <w:sz w:val="28"/>
          <w:szCs w:val="28"/>
          <w:lang w:eastAsia="en-US"/>
        </w:rPr>
        <w:t>проекта</w:t>
      </w:r>
      <w:r w:rsidR="00A4405B" w:rsidRPr="00A4405B">
        <w:rPr>
          <w:color w:val="000000"/>
          <w:sz w:val="28"/>
          <w:szCs w:val="28"/>
        </w:rPr>
        <w:t xml:space="preserve"> </w:t>
      </w:r>
      <w:r w:rsidR="00A4405B" w:rsidRPr="00A4405B">
        <w:rPr>
          <w:rFonts w:eastAsiaTheme="minorHAnsi"/>
          <w:sz w:val="28"/>
          <w:szCs w:val="28"/>
          <w:lang w:eastAsia="en-US"/>
        </w:rPr>
        <w:t>технологического суверенитета</w:t>
      </w:r>
      <w:r w:rsidR="0001269B" w:rsidRPr="00135724">
        <w:rPr>
          <w:rFonts w:eastAsiaTheme="minorHAnsi"/>
          <w:sz w:val="28"/>
          <w:szCs w:val="28"/>
          <w:lang w:eastAsia="en-US"/>
        </w:rPr>
        <w:t>, в том числе для разработки</w:t>
      </w:r>
      <w:r w:rsidR="0062581D" w:rsidRPr="00135724">
        <w:rPr>
          <w:rFonts w:eastAsiaTheme="minorHAnsi"/>
          <w:sz w:val="28"/>
          <w:szCs w:val="28"/>
          <w:lang w:eastAsia="en-US"/>
        </w:rPr>
        <w:t xml:space="preserve"> и</w:t>
      </w:r>
      <w:r w:rsidR="0001269B" w:rsidRPr="00135724">
        <w:rPr>
          <w:rFonts w:eastAsiaTheme="minorHAnsi"/>
          <w:sz w:val="28"/>
          <w:szCs w:val="28"/>
          <w:lang w:eastAsia="en-US"/>
        </w:rPr>
        <w:t xml:space="preserve"> внедрения критических технологий</w:t>
      </w:r>
      <w:r w:rsidR="00A7798F" w:rsidRPr="00135724">
        <w:rPr>
          <w:rFonts w:eastAsiaTheme="minorHAnsi"/>
          <w:sz w:val="28"/>
          <w:szCs w:val="28"/>
          <w:lang w:eastAsia="en-US"/>
        </w:rPr>
        <w:t>;</w:t>
      </w:r>
    </w:p>
    <w:p w:rsidR="00A7798F" w:rsidRPr="00135724" w:rsidRDefault="006D028A" w:rsidP="002E57A3">
      <w:pPr>
        <w:tabs>
          <w:tab w:val="left" w:pos="1485"/>
        </w:tabs>
        <w:spacing w:line="480" w:lineRule="auto"/>
        <w:ind w:firstLine="709"/>
        <w:jc w:val="both"/>
        <w:rPr>
          <w:sz w:val="28"/>
          <w:szCs w:val="28"/>
        </w:rPr>
      </w:pPr>
      <w:r>
        <w:rPr>
          <w:sz w:val="28"/>
          <w:szCs w:val="28"/>
        </w:rPr>
        <w:t>6</w:t>
      </w:r>
      <w:r w:rsidR="00A7798F" w:rsidRPr="00135724">
        <w:rPr>
          <w:sz w:val="28"/>
          <w:szCs w:val="28"/>
        </w:rPr>
        <w:t>)</w:t>
      </w:r>
      <w:r w:rsidR="00A65CA6" w:rsidRPr="00135724">
        <w:rPr>
          <w:sz w:val="28"/>
          <w:szCs w:val="28"/>
        </w:rPr>
        <w:t> </w:t>
      </w:r>
      <w:r w:rsidR="00763247">
        <w:rPr>
          <w:sz w:val="28"/>
          <w:szCs w:val="28"/>
        </w:rPr>
        <w:t xml:space="preserve">организует контроль за </w:t>
      </w:r>
      <w:r w:rsidR="00763247" w:rsidRPr="00135724">
        <w:rPr>
          <w:sz w:val="28"/>
          <w:szCs w:val="28"/>
        </w:rPr>
        <w:t>реализаци</w:t>
      </w:r>
      <w:r w:rsidR="00763247">
        <w:rPr>
          <w:sz w:val="28"/>
          <w:szCs w:val="28"/>
        </w:rPr>
        <w:t>ей</w:t>
      </w:r>
      <w:r w:rsidR="00763247" w:rsidRPr="00135724">
        <w:rPr>
          <w:sz w:val="28"/>
          <w:szCs w:val="28"/>
        </w:rPr>
        <w:t xml:space="preserve"> </w:t>
      </w:r>
      <w:r w:rsidR="00B10426" w:rsidRPr="00135724">
        <w:rPr>
          <w:sz w:val="28"/>
          <w:szCs w:val="28"/>
        </w:rPr>
        <w:t xml:space="preserve">важнейшего </w:t>
      </w:r>
      <w:r w:rsidR="00A7798F"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00A7798F" w:rsidRPr="00135724">
        <w:rPr>
          <w:sz w:val="28"/>
          <w:szCs w:val="28"/>
        </w:rPr>
        <w:t>;</w:t>
      </w:r>
    </w:p>
    <w:p w:rsidR="00B7274D" w:rsidRPr="00135724" w:rsidRDefault="000223AF" w:rsidP="00A03B95">
      <w:pPr>
        <w:tabs>
          <w:tab w:val="left" w:pos="1485"/>
        </w:tabs>
        <w:spacing w:line="480" w:lineRule="auto"/>
        <w:ind w:firstLine="709"/>
        <w:jc w:val="both"/>
        <w:rPr>
          <w:sz w:val="28"/>
          <w:szCs w:val="28"/>
        </w:rPr>
      </w:pPr>
      <w:r>
        <w:rPr>
          <w:sz w:val="28"/>
          <w:szCs w:val="28"/>
        </w:rPr>
        <w:t>7</w:t>
      </w:r>
      <w:r w:rsidR="00A65CA6" w:rsidRPr="00135724">
        <w:rPr>
          <w:sz w:val="28"/>
          <w:szCs w:val="28"/>
        </w:rPr>
        <w:t>) выполняет иные функции, определенные Правительством Российской Федерации.</w:t>
      </w:r>
    </w:p>
    <w:p w:rsidR="00AD572D" w:rsidRPr="00135724" w:rsidRDefault="00A65CA6" w:rsidP="00EA614C">
      <w:pPr>
        <w:tabs>
          <w:tab w:val="left" w:pos="1485"/>
        </w:tabs>
        <w:spacing w:line="480" w:lineRule="auto"/>
        <w:ind w:firstLine="709"/>
        <w:jc w:val="both"/>
        <w:outlineLvl w:val="1"/>
        <w:rPr>
          <w:b/>
          <w:bCs/>
          <w:sz w:val="28"/>
          <w:szCs w:val="28"/>
        </w:rPr>
      </w:pPr>
      <w:bookmarkStart w:id="56" w:name="_Toc140776530"/>
      <w:bookmarkStart w:id="57" w:name="_Hlk140176746"/>
      <w:r w:rsidRPr="00135724">
        <w:rPr>
          <w:b/>
          <w:bCs/>
          <w:sz w:val="28"/>
          <w:szCs w:val="28"/>
        </w:rPr>
        <w:t xml:space="preserve">Статья </w:t>
      </w:r>
      <w:r w:rsidR="00AF4EA8" w:rsidRPr="00135724">
        <w:rPr>
          <w:b/>
          <w:bCs/>
          <w:sz w:val="28"/>
          <w:szCs w:val="28"/>
        </w:rPr>
        <w:t>1</w:t>
      </w:r>
      <w:r w:rsidR="00697C68" w:rsidRPr="00135724">
        <w:rPr>
          <w:b/>
          <w:bCs/>
          <w:sz w:val="28"/>
          <w:szCs w:val="28"/>
        </w:rPr>
        <w:t>8</w:t>
      </w:r>
      <w:r w:rsidRPr="00135724">
        <w:rPr>
          <w:b/>
          <w:bCs/>
          <w:sz w:val="28"/>
          <w:szCs w:val="28"/>
        </w:rPr>
        <w:t xml:space="preserve">. </w:t>
      </w:r>
      <w:r w:rsidR="00F75721">
        <w:rPr>
          <w:b/>
          <w:bCs/>
          <w:sz w:val="28"/>
          <w:szCs w:val="28"/>
        </w:rPr>
        <w:t>Функции к</w:t>
      </w:r>
      <w:r w:rsidR="00F75721" w:rsidRPr="00135724">
        <w:rPr>
          <w:b/>
          <w:bCs/>
          <w:sz w:val="28"/>
          <w:szCs w:val="28"/>
        </w:rPr>
        <w:t>валифицированн</w:t>
      </w:r>
      <w:r w:rsidR="00F75721">
        <w:rPr>
          <w:b/>
          <w:bCs/>
          <w:sz w:val="28"/>
          <w:szCs w:val="28"/>
        </w:rPr>
        <w:t>ого</w:t>
      </w:r>
      <w:r w:rsidR="00F75721" w:rsidRPr="00135724">
        <w:rPr>
          <w:b/>
          <w:bCs/>
          <w:sz w:val="28"/>
          <w:szCs w:val="28"/>
        </w:rPr>
        <w:t xml:space="preserve"> </w:t>
      </w:r>
      <w:r w:rsidR="00AD572D" w:rsidRPr="00135724">
        <w:rPr>
          <w:b/>
          <w:bCs/>
          <w:sz w:val="28"/>
          <w:szCs w:val="28"/>
        </w:rPr>
        <w:t>заказчик</w:t>
      </w:r>
      <w:bookmarkEnd w:id="56"/>
      <w:r w:rsidR="00F75721">
        <w:rPr>
          <w:b/>
          <w:bCs/>
          <w:sz w:val="28"/>
          <w:szCs w:val="28"/>
        </w:rPr>
        <w:t>а</w:t>
      </w:r>
    </w:p>
    <w:bookmarkEnd w:id="57"/>
    <w:p w:rsidR="005837FA" w:rsidRPr="00135724" w:rsidRDefault="005837FA" w:rsidP="002E57A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color w:val="000000"/>
          <w:sz w:val="28"/>
          <w:szCs w:val="28"/>
        </w:rPr>
        <w:t>Квалифицированны</w:t>
      </w:r>
      <w:r w:rsidR="00BB7A5F" w:rsidRPr="00135724">
        <w:rPr>
          <w:color w:val="000000"/>
          <w:sz w:val="28"/>
          <w:szCs w:val="28"/>
        </w:rPr>
        <w:t>й</w:t>
      </w:r>
      <w:r w:rsidRPr="00135724">
        <w:rPr>
          <w:color w:val="000000"/>
          <w:sz w:val="28"/>
          <w:szCs w:val="28"/>
        </w:rPr>
        <w:t xml:space="preserve"> заказчик в рамках </w:t>
      </w:r>
      <w:r w:rsidR="00B10426" w:rsidRPr="00135724">
        <w:rPr>
          <w:color w:val="000000"/>
          <w:sz w:val="28"/>
          <w:szCs w:val="28"/>
        </w:rPr>
        <w:t xml:space="preserve">важнейшего </w:t>
      </w:r>
      <w:r w:rsidRPr="00135724">
        <w:rPr>
          <w:color w:val="000000"/>
          <w:sz w:val="28"/>
          <w:szCs w:val="28"/>
        </w:rPr>
        <w:t xml:space="preserve">проекта </w:t>
      </w:r>
      <w:r w:rsidR="00A4405B" w:rsidRPr="00A4405B">
        <w:rPr>
          <w:color w:val="000000"/>
          <w:sz w:val="28"/>
          <w:szCs w:val="28"/>
        </w:rPr>
        <w:t xml:space="preserve">технологического суверенитета </w:t>
      </w:r>
      <w:r w:rsidRPr="00135724">
        <w:rPr>
          <w:color w:val="000000"/>
          <w:sz w:val="28"/>
          <w:szCs w:val="28"/>
        </w:rPr>
        <w:t>выполня</w:t>
      </w:r>
      <w:r w:rsidR="0016375A" w:rsidRPr="00135724">
        <w:rPr>
          <w:color w:val="000000"/>
          <w:sz w:val="28"/>
          <w:szCs w:val="28"/>
        </w:rPr>
        <w:t>е</w:t>
      </w:r>
      <w:r w:rsidRPr="00135724">
        <w:rPr>
          <w:color w:val="000000"/>
          <w:sz w:val="28"/>
          <w:szCs w:val="28"/>
        </w:rPr>
        <w:t>т следующие функции</w:t>
      </w:r>
      <w:r w:rsidRPr="00135724">
        <w:rPr>
          <w:rFonts w:eastAsiaTheme="minorHAnsi"/>
          <w:sz w:val="28"/>
          <w:szCs w:val="28"/>
          <w:lang w:eastAsia="en-US"/>
        </w:rPr>
        <w:t>:</w:t>
      </w:r>
    </w:p>
    <w:p w:rsidR="005837FA" w:rsidRPr="00135724" w:rsidRDefault="005837FA" w:rsidP="005837FA">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1) </w:t>
      </w:r>
      <w:r w:rsidR="008476E6" w:rsidRPr="00135724">
        <w:rPr>
          <w:rFonts w:eastAsiaTheme="minorHAnsi"/>
          <w:sz w:val="28"/>
          <w:szCs w:val="28"/>
          <w:lang w:eastAsia="en-US"/>
        </w:rPr>
        <w:t xml:space="preserve">обеспечивает спрос, в том числе </w:t>
      </w:r>
      <w:r w:rsidRPr="00135724">
        <w:rPr>
          <w:rFonts w:eastAsiaTheme="minorHAnsi"/>
          <w:sz w:val="28"/>
          <w:szCs w:val="28"/>
          <w:lang w:eastAsia="en-US"/>
        </w:rPr>
        <w:t>долгосрочный</w:t>
      </w:r>
      <w:r w:rsidR="001B585C">
        <w:rPr>
          <w:rFonts w:eastAsiaTheme="minorHAnsi"/>
          <w:sz w:val="28"/>
          <w:szCs w:val="28"/>
          <w:lang w:eastAsia="en-US"/>
        </w:rPr>
        <w:t>,</w:t>
      </w:r>
      <w:r w:rsidRPr="00135724">
        <w:rPr>
          <w:rFonts w:eastAsiaTheme="minorHAnsi"/>
          <w:sz w:val="28"/>
          <w:szCs w:val="28"/>
          <w:lang w:eastAsia="en-US"/>
        </w:rPr>
        <w:t xml:space="preserve"> на определенные виды высокотехнологичной продукции</w:t>
      </w:r>
      <w:r w:rsidR="00BB7A5F" w:rsidRPr="00135724">
        <w:rPr>
          <w:rFonts w:eastAsiaTheme="minorHAnsi"/>
          <w:sz w:val="28"/>
          <w:szCs w:val="28"/>
          <w:lang w:eastAsia="en-US"/>
        </w:rPr>
        <w:t>;</w:t>
      </w:r>
    </w:p>
    <w:p w:rsidR="001C25CE" w:rsidRPr="00135724" w:rsidRDefault="002F3DCD" w:rsidP="001C25CE">
      <w:pPr>
        <w:widowControl/>
        <w:pBdr>
          <w:top w:val="nil"/>
          <w:left w:val="nil"/>
          <w:bottom w:val="nil"/>
          <w:right w:val="nil"/>
          <w:between w:val="nil"/>
        </w:pBdr>
        <w:spacing w:line="480" w:lineRule="auto"/>
        <w:ind w:firstLine="709"/>
        <w:jc w:val="both"/>
        <w:rPr>
          <w:rFonts w:eastAsiaTheme="minorHAnsi"/>
          <w:sz w:val="28"/>
          <w:szCs w:val="28"/>
          <w:lang w:eastAsia="en-US"/>
        </w:rPr>
      </w:pPr>
      <w:bookmarkStart w:id="58" w:name="_Hlk140177392"/>
      <w:r w:rsidRPr="00135724">
        <w:rPr>
          <w:rFonts w:eastAsiaTheme="minorHAnsi"/>
          <w:sz w:val="28"/>
          <w:szCs w:val="28"/>
          <w:lang w:eastAsia="en-US"/>
        </w:rPr>
        <w:t>2</w:t>
      </w:r>
      <w:r w:rsidR="005837FA" w:rsidRPr="00135724">
        <w:rPr>
          <w:rFonts w:eastAsiaTheme="minorHAnsi"/>
          <w:sz w:val="28"/>
          <w:szCs w:val="28"/>
          <w:lang w:eastAsia="en-US"/>
        </w:rPr>
        <w:t>)</w:t>
      </w:r>
      <w:r w:rsidR="007818BA" w:rsidRPr="00135724">
        <w:rPr>
          <w:rFonts w:eastAsiaTheme="minorHAnsi"/>
          <w:sz w:val="28"/>
          <w:szCs w:val="28"/>
          <w:lang w:eastAsia="en-US"/>
        </w:rPr>
        <w:t> </w:t>
      </w:r>
      <w:r w:rsidR="005837FA" w:rsidRPr="00135724">
        <w:rPr>
          <w:rFonts w:eastAsiaTheme="minorHAnsi"/>
          <w:sz w:val="28"/>
          <w:szCs w:val="28"/>
          <w:lang w:eastAsia="en-US"/>
        </w:rPr>
        <w:t xml:space="preserve">заключает с головным исполнителем долгосрочное соглашение </w:t>
      </w:r>
      <w:r w:rsidR="004B031C" w:rsidRPr="004B031C">
        <w:rPr>
          <w:rFonts w:eastAsiaTheme="minorHAnsi"/>
          <w:sz w:val="28"/>
          <w:szCs w:val="28"/>
          <w:lang w:eastAsia="en-US"/>
        </w:rPr>
        <w:t>о реализации важнейшего проекта технологического суверенитета, предусматривающ</w:t>
      </w:r>
      <w:r w:rsidR="004B031C">
        <w:rPr>
          <w:rFonts w:eastAsiaTheme="minorHAnsi"/>
          <w:sz w:val="28"/>
          <w:szCs w:val="28"/>
          <w:lang w:eastAsia="en-US"/>
        </w:rPr>
        <w:t>е</w:t>
      </w:r>
      <w:r w:rsidR="004B031C" w:rsidRPr="004B031C">
        <w:rPr>
          <w:rFonts w:eastAsiaTheme="minorHAnsi"/>
          <w:sz w:val="28"/>
          <w:szCs w:val="28"/>
          <w:lang w:eastAsia="en-US"/>
        </w:rPr>
        <w:t xml:space="preserve">е </w:t>
      </w:r>
      <w:r w:rsidR="00D33BC5" w:rsidRPr="00D33BC5">
        <w:rPr>
          <w:rFonts w:eastAsiaTheme="minorHAnsi"/>
          <w:sz w:val="28"/>
          <w:szCs w:val="28"/>
          <w:lang w:eastAsia="en-US"/>
        </w:rPr>
        <w:t>намерения сторон по производству</w:t>
      </w:r>
      <w:r w:rsidR="005837FA" w:rsidRPr="00135724">
        <w:rPr>
          <w:rFonts w:eastAsiaTheme="minorHAnsi"/>
          <w:sz w:val="28"/>
          <w:szCs w:val="28"/>
          <w:lang w:eastAsia="en-US"/>
        </w:rPr>
        <w:t xml:space="preserve"> определенного вида (определенных видов) высокотехнологичной продукции </w:t>
      </w:r>
      <w:r w:rsidR="004B031C">
        <w:rPr>
          <w:rFonts w:eastAsiaTheme="minorHAnsi"/>
          <w:sz w:val="28"/>
          <w:szCs w:val="28"/>
          <w:lang w:eastAsia="en-US"/>
        </w:rPr>
        <w:t>в целях реализации</w:t>
      </w:r>
      <w:r w:rsidR="004B031C" w:rsidRPr="00135724">
        <w:rPr>
          <w:rFonts w:eastAsiaTheme="minorHAnsi"/>
          <w:sz w:val="28"/>
          <w:szCs w:val="28"/>
          <w:lang w:eastAsia="en-US"/>
        </w:rPr>
        <w:t xml:space="preserve"> </w:t>
      </w:r>
      <w:r w:rsidR="00B10426" w:rsidRPr="00135724">
        <w:rPr>
          <w:rFonts w:eastAsiaTheme="minorHAnsi"/>
          <w:sz w:val="28"/>
          <w:szCs w:val="28"/>
          <w:lang w:eastAsia="en-US"/>
        </w:rPr>
        <w:t xml:space="preserve">важнейшего </w:t>
      </w:r>
      <w:r w:rsidR="005837FA" w:rsidRPr="00135724">
        <w:rPr>
          <w:rFonts w:eastAsiaTheme="minorHAnsi"/>
          <w:sz w:val="28"/>
          <w:szCs w:val="28"/>
          <w:lang w:eastAsia="en-US"/>
        </w:rPr>
        <w:t>проекта</w:t>
      </w:r>
      <w:r w:rsidR="00A4405B" w:rsidRPr="00A4405B">
        <w:rPr>
          <w:color w:val="000000"/>
          <w:sz w:val="28"/>
          <w:szCs w:val="28"/>
        </w:rPr>
        <w:t xml:space="preserve"> </w:t>
      </w:r>
      <w:r w:rsidR="00A4405B" w:rsidRPr="00A4405B">
        <w:rPr>
          <w:rFonts w:eastAsiaTheme="minorHAnsi"/>
          <w:sz w:val="28"/>
          <w:szCs w:val="28"/>
          <w:lang w:eastAsia="en-US"/>
        </w:rPr>
        <w:t>технологического суверенитета</w:t>
      </w:r>
      <w:r w:rsidR="005D39F9">
        <w:rPr>
          <w:rFonts w:eastAsiaTheme="minorHAnsi"/>
          <w:sz w:val="28"/>
          <w:szCs w:val="28"/>
          <w:lang w:eastAsia="en-US"/>
        </w:rPr>
        <w:t xml:space="preserve"> и включающее необходимость обеспечения правовой охраны результатов интеллектуальной деятельности</w:t>
      </w:r>
      <w:r w:rsidR="002D2007" w:rsidRPr="00135724">
        <w:rPr>
          <w:rFonts w:eastAsiaTheme="minorHAnsi"/>
          <w:sz w:val="28"/>
          <w:szCs w:val="28"/>
          <w:lang w:eastAsia="en-US"/>
        </w:rPr>
        <w:t xml:space="preserve">, и (или) иные соглашения, </w:t>
      </w:r>
      <w:r w:rsidR="00DE07B9" w:rsidRPr="00135724">
        <w:rPr>
          <w:rFonts w:eastAsiaTheme="minorHAnsi"/>
          <w:sz w:val="28"/>
          <w:szCs w:val="28"/>
          <w:lang w:eastAsia="en-US"/>
        </w:rPr>
        <w:t xml:space="preserve">предусмотренные частью </w:t>
      </w:r>
      <w:r w:rsidR="00D65994" w:rsidRPr="00135724">
        <w:rPr>
          <w:rFonts w:eastAsiaTheme="minorHAnsi"/>
          <w:sz w:val="28"/>
          <w:szCs w:val="28"/>
          <w:lang w:eastAsia="en-US"/>
        </w:rPr>
        <w:t>2</w:t>
      </w:r>
      <w:r w:rsidR="00F569B3" w:rsidRPr="00135724">
        <w:rPr>
          <w:rFonts w:eastAsiaTheme="minorHAnsi"/>
          <w:sz w:val="28"/>
          <w:szCs w:val="28"/>
          <w:lang w:eastAsia="en-US"/>
        </w:rPr>
        <w:t xml:space="preserve"> </w:t>
      </w:r>
      <w:r w:rsidR="00DE07B9" w:rsidRPr="00135724">
        <w:rPr>
          <w:rFonts w:eastAsiaTheme="minorHAnsi"/>
          <w:sz w:val="28"/>
          <w:szCs w:val="28"/>
          <w:lang w:eastAsia="en-US"/>
        </w:rPr>
        <w:t xml:space="preserve">статьи </w:t>
      </w:r>
      <w:r w:rsidR="00AF4EA8" w:rsidRPr="00135724">
        <w:rPr>
          <w:rFonts w:eastAsiaTheme="minorHAnsi"/>
          <w:sz w:val="28"/>
          <w:szCs w:val="28"/>
          <w:lang w:eastAsia="en-US"/>
        </w:rPr>
        <w:t>1</w:t>
      </w:r>
      <w:r w:rsidR="0046086B" w:rsidRPr="00135724">
        <w:rPr>
          <w:rFonts w:eastAsiaTheme="minorHAnsi"/>
          <w:sz w:val="28"/>
          <w:szCs w:val="28"/>
          <w:lang w:eastAsia="en-US"/>
        </w:rPr>
        <w:t>6</w:t>
      </w:r>
      <w:r w:rsidR="00DE07B9" w:rsidRPr="00135724">
        <w:rPr>
          <w:rFonts w:eastAsiaTheme="minorHAnsi"/>
          <w:sz w:val="28"/>
          <w:szCs w:val="28"/>
          <w:lang w:eastAsia="en-US"/>
        </w:rPr>
        <w:t xml:space="preserve"> настоящего Федерального закона</w:t>
      </w:r>
      <w:r w:rsidR="005837FA" w:rsidRPr="00135724">
        <w:rPr>
          <w:rFonts w:eastAsiaTheme="minorHAnsi"/>
          <w:sz w:val="28"/>
          <w:szCs w:val="28"/>
          <w:lang w:eastAsia="en-US"/>
        </w:rPr>
        <w:t>;</w:t>
      </w:r>
    </w:p>
    <w:p w:rsidR="001C25CE" w:rsidRPr="00135724" w:rsidRDefault="002F3DCD" w:rsidP="001C25CE">
      <w:pPr>
        <w:widowControl/>
        <w:pBdr>
          <w:top w:val="nil"/>
          <w:left w:val="nil"/>
          <w:bottom w:val="nil"/>
          <w:right w:val="nil"/>
          <w:between w:val="nil"/>
        </w:pBdr>
        <w:spacing w:line="480" w:lineRule="auto"/>
        <w:ind w:firstLine="709"/>
        <w:jc w:val="both"/>
        <w:rPr>
          <w:sz w:val="28"/>
          <w:szCs w:val="28"/>
        </w:rPr>
      </w:pPr>
      <w:r w:rsidRPr="00135724">
        <w:rPr>
          <w:rFonts w:eastAsiaTheme="minorHAnsi"/>
          <w:sz w:val="28"/>
          <w:szCs w:val="28"/>
          <w:lang w:eastAsia="en-US"/>
        </w:rPr>
        <w:t>3</w:t>
      </w:r>
      <w:r w:rsidR="001C25CE" w:rsidRPr="00135724">
        <w:rPr>
          <w:rFonts w:eastAsiaTheme="minorHAnsi"/>
          <w:sz w:val="28"/>
          <w:szCs w:val="28"/>
          <w:lang w:eastAsia="en-US"/>
        </w:rPr>
        <w:t>)</w:t>
      </w:r>
      <w:r w:rsidR="007818BA" w:rsidRPr="00135724">
        <w:rPr>
          <w:sz w:val="28"/>
          <w:szCs w:val="28"/>
        </w:rPr>
        <w:t> </w:t>
      </w:r>
      <w:r w:rsidR="001C25CE" w:rsidRPr="00135724">
        <w:rPr>
          <w:sz w:val="28"/>
          <w:szCs w:val="28"/>
        </w:rPr>
        <w:t>осуществляет контроль за соблюдением технологических, экономических и временных условий производства высокотехнологичной продукции</w:t>
      </w:r>
      <w:r w:rsidR="002D2007" w:rsidRPr="00135724">
        <w:rPr>
          <w:sz w:val="28"/>
          <w:szCs w:val="28"/>
        </w:rPr>
        <w:t>, определяет параметры такой продукции;</w:t>
      </w:r>
      <w:r w:rsidR="001C25CE" w:rsidRPr="00135724">
        <w:rPr>
          <w:sz w:val="28"/>
          <w:szCs w:val="28"/>
        </w:rPr>
        <w:t xml:space="preserve"> </w:t>
      </w:r>
    </w:p>
    <w:p w:rsidR="001C25CE" w:rsidRPr="00135724" w:rsidRDefault="002F3DCD" w:rsidP="001C25CE">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4</w:t>
      </w:r>
      <w:r w:rsidR="005837FA" w:rsidRPr="00135724">
        <w:rPr>
          <w:rFonts w:eastAsiaTheme="minorHAnsi"/>
          <w:sz w:val="28"/>
          <w:szCs w:val="28"/>
          <w:lang w:eastAsia="en-US"/>
        </w:rPr>
        <w:t>)</w:t>
      </w:r>
      <w:r w:rsidR="00AF4EA8" w:rsidRPr="00135724">
        <w:rPr>
          <w:rFonts w:eastAsiaTheme="minorHAnsi"/>
          <w:sz w:val="28"/>
          <w:szCs w:val="28"/>
          <w:lang w:eastAsia="en-US"/>
        </w:rPr>
        <w:t> </w:t>
      </w:r>
      <w:r w:rsidR="004D1EC5" w:rsidRPr="00135724">
        <w:rPr>
          <w:rFonts w:eastAsiaTheme="minorHAnsi"/>
          <w:sz w:val="28"/>
          <w:szCs w:val="28"/>
          <w:lang w:eastAsia="en-US"/>
        </w:rPr>
        <w:t>осуществляет</w:t>
      </w:r>
      <w:r w:rsidR="005837FA" w:rsidRPr="00135724">
        <w:rPr>
          <w:rFonts w:eastAsiaTheme="minorHAnsi"/>
          <w:sz w:val="28"/>
          <w:szCs w:val="28"/>
          <w:lang w:eastAsia="en-US"/>
        </w:rPr>
        <w:t xml:space="preserve"> права</w:t>
      </w:r>
      <w:r w:rsidR="004D1EC5" w:rsidRPr="00135724">
        <w:rPr>
          <w:rFonts w:eastAsiaTheme="minorHAnsi"/>
          <w:sz w:val="28"/>
          <w:szCs w:val="28"/>
          <w:lang w:eastAsia="en-US"/>
        </w:rPr>
        <w:t xml:space="preserve"> и исполняет обязанности</w:t>
      </w:r>
      <w:r w:rsidR="005837FA" w:rsidRPr="00135724">
        <w:rPr>
          <w:rFonts w:eastAsiaTheme="minorHAnsi"/>
          <w:sz w:val="28"/>
          <w:szCs w:val="28"/>
          <w:lang w:eastAsia="en-US"/>
        </w:rPr>
        <w:t>, предусмотренные соглашени</w:t>
      </w:r>
      <w:r w:rsidR="00D65994" w:rsidRPr="00135724">
        <w:rPr>
          <w:rFonts w:eastAsiaTheme="minorHAnsi"/>
          <w:sz w:val="28"/>
          <w:szCs w:val="28"/>
          <w:lang w:eastAsia="en-US"/>
        </w:rPr>
        <w:t>я</w:t>
      </w:r>
      <w:r w:rsidR="005837FA" w:rsidRPr="00135724">
        <w:rPr>
          <w:rFonts w:eastAsiaTheme="minorHAnsi"/>
          <w:sz w:val="28"/>
          <w:szCs w:val="28"/>
          <w:lang w:eastAsia="en-US"/>
        </w:rPr>
        <w:t>м</w:t>
      </w:r>
      <w:r w:rsidR="00D65994" w:rsidRPr="00135724">
        <w:rPr>
          <w:rFonts w:eastAsiaTheme="minorHAnsi"/>
          <w:sz w:val="28"/>
          <w:szCs w:val="28"/>
          <w:lang w:eastAsia="en-US"/>
        </w:rPr>
        <w:t>и</w:t>
      </w:r>
      <w:r w:rsidR="005837FA" w:rsidRPr="00135724">
        <w:rPr>
          <w:rFonts w:eastAsiaTheme="minorHAnsi"/>
          <w:sz w:val="28"/>
          <w:szCs w:val="28"/>
          <w:lang w:eastAsia="en-US"/>
        </w:rPr>
        <w:t>, указанным</w:t>
      </w:r>
      <w:r w:rsidR="00D65994" w:rsidRPr="00135724">
        <w:rPr>
          <w:rFonts w:eastAsiaTheme="minorHAnsi"/>
          <w:sz w:val="28"/>
          <w:szCs w:val="28"/>
          <w:lang w:eastAsia="en-US"/>
        </w:rPr>
        <w:t>и</w:t>
      </w:r>
      <w:r w:rsidR="005837FA" w:rsidRPr="00135724">
        <w:rPr>
          <w:rFonts w:eastAsiaTheme="minorHAnsi"/>
          <w:sz w:val="28"/>
          <w:szCs w:val="28"/>
          <w:lang w:eastAsia="en-US"/>
        </w:rPr>
        <w:t xml:space="preserve"> в пункте </w:t>
      </w:r>
      <w:r w:rsidRPr="00135724">
        <w:rPr>
          <w:rFonts w:eastAsiaTheme="minorHAnsi"/>
          <w:sz w:val="28"/>
          <w:szCs w:val="28"/>
          <w:lang w:eastAsia="en-US"/>
        </w:rPr>
        <w:t>2</w:t>
      </w:r>
      <w:r w:rsidR="005837FA" w:rsidRPr="00135724">
        <w:rPr>
          <w:rFonts w:eastAsiaTheme="minorHAnsi"/>
          <w:sz w:val="28"/>
          <w:szCs w:val="28"/>
          <w:lang w:eastAsia="en-US"/>
        </w:rPr>
        <w:t xml:space="preserve"> настоящей части;</w:t>
      </w:r>
      <w:r w:rsidR="001C25CE" w:rsidRPr="00135724">
        <w:rPr>
          <w:rFonts w:eastAsiaTheme="minorHAnsi"/>
          <w:sz w:val="28"/>
          <w:szCs w:val="28"/>
          <w:lang w:eastAsia="en-US"/>
        </w:rPr>
        <w:t xml:space="preserve"> </w:t>
      </w:r>
    </w:p>
    <w:p w:rsidR="00041F45" w:rsidRDefault="002F3DCD" w:rsidP="005837FA">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5</w:t>
      </w:r>
      <w:r w:rsidR="005837FA" w:rsidRPr="00135724">
        <w:rPr>
          <w:rFonts w:eastAsiaTheme="minorHAnsi"/>
          <w:sz w:val="28"/>
          <w:szCs w:val="28"/>
          <w:lang w:eastAsia="en-US"/>
        </w:rPr>
        <w:t>) </w:t>
      </w:r>
      <w:r w:rsidR="00041F45" w:rsidRPr="00041F45">
        <w:rPr>
          <w:rFonts w:eastAsiaTheme="minorHAnsi"/>
          <w:sz w:val="28"/>
          <w:szCs w:val="28"/>
          <w:lang w:eastAsia="en-US"/>
        </w:rPr>
        <w:t>разрабатывает с привлечением головного исполнителя проект технологической карты важнейшего проекта технологического суверенитета</w:t>
      </w:r>
      <w:r w:rsidR="00041F45">
        <w:rPr>
          <w:rFonts w:eastAsiaTheme="minorHAnsi"/>
          <w:sz w:val="28"/>
          <w:szCs w:val="28"/>
          <w:lang w:eastAsia="en-US"/>
        </w:rPr>
        <w:t>;</w:t>
      </w:r>
    </w:p>
    <w:p w:rsidR="00645729" w:rsidRDefault="00645729" w:rsidP="005837FA">
      <w:pPr>
        <w:widowControl/>
        <w:pBdr>
          <w:top w:val="nil"/>
          <w:left w:val="nil"/>
          <w:bottom w:val="nil"/>
          <w:right w:val="nil"/>
          <w:between w:val="nil"/>
        </w:pBdr>
        <w:spacing w:line="480" w:lineRule="auto"/>
        <w:ind w:firstLine="709"/>
        <w:jc w:val="both"/>
        <w:rPr>
          <w:rFonts w:eastAsiaTheme="minorHAnsi"/>
          <w:sz w:val="28"/>
          <w:szCs w:val="28"/>
          <w:lang w:eastAsia="en-US"/>
        </w:rPr>
      </w:pPr>
      <w:r>
        <w:rPr>
          <w:rFonts w:eastAsiaTheme="minorHAnsi"/>
          <w:sz w:val="28"/>
          <w:szCs w:val="28"/>
          <w:lang w:eastAsia="en-US"/>
        </w:rPr>
        <w:t>6) обеспечивает наличие работников или контрагентов, обладающих необходимыми компетенциями для производства, контроля изготовления и приемки определенного вида (определенных видов) высокотехнологичной продукции;</w:t>
      </w:r>
    </w:p>
    <w:p w:rsidR="005837FA" w:rsidRPr="00135724" w:rsidRDefault="00645729" w:rsidP="005837FA">
      <w:pPr>
        <w:widowControl/>
        <w:pBdr>
          <w:top w:val="nil"/>
          <w:left w:val="nil"/>
          <w:bottom w:val="nil"/>
          <w:right w:val="nil"/>
          <w:between w:val="nil"/>
        </w:pBdr>
        <w:spacing w:line="480" w:lineRule="auto"/>
        <w:ind w:firstLine="709"/>
        <w:jc w:val="both"/>
        <w:rPr>
          <w:rFonts w:eastAsiaTheme="minorHAnsi"/>
          <w:sz w:val="28"/>
          <w:szCs w:val="28"/>
          <w:lang w:eastAsia="en-US"/>
        </w:rPr>
      </w:pPr>
      <w:r>
        <w:rPr>
          <w:rFonts w:eastAsiaTheme="minorHAnsi"/>
          <w:sz w:val="28"/>
          <w:szCs w:val="28"/>
          <w:lang w:eastAsia="en-US"/>
        </w:rPr>
        <w:t>7</w:t>
      </w:r>
      <w:r w:rsidR="00041F45">
        <w:rPr>
          <w:rFonts w:eastAsiaTheme="minorHAnsi"/>
          <w:sz w:val="28"/>
          <w:szCs w:val="28"/>
          <w:lang w:eastAsia="en-US"/>
        </w:rPr>
        <w:t>) </w:t>
      </w:r>
      <w:r w:rsidR="005837FA" w:rsidRPr="00135724">
        <w:rPr>
          <w:rFonts w:eastAsiaTheme="minorHAnsi"/>
          <w:sz w:val="28"/>
          <w:szCs w:val="28"/>
          <w:lang w:eastAsia="en-US"/>
        </w:rPr>
        <w:t>выполняет иные функции, предусмотренные настоящим Федеральным законом и актами Правительства Российской Федерации.</w:t>
      </w:r>
    </w:p>
    <w:p w:rsidR="00143FC3" w:rsidRPr="00135724" w:rsidRDefault="00143FC3" w:rsidP="00EA614C">
      <w:pPr>
        <w:tabs>
          <w:tab w:val="left" w:pos="1485"/>
        </w:tabs>
        <w:spacing w:line="480" w:lineRule="auto"/>
        <w:ind w:firstLine="709"/>
        <w:jc w:val="both"/>
        <w:outlineLvl w:val="1"/>
        <w:rPr>
          <w:b/>
          <w:bCs/>
          <w:sz w:val="28"/>
          <w:szCs w:val="28"/>
        </w:rPr>
      </w:pPr>
      <w:bookmarkStart w:id="59" w:name="_Toc140776531"/>
      <w:bookmarkEnd w:id="58"/>
      <w:r w:rsidRPr="00135724">
        <w:rPr>
          <w:b/>
          <w:bCs/>
          <w:sz w:val="28"/>
          <w:szCs w:val="28"/>
        </w:rPr>
        <w:t xml:space="preserve">Статья </w:t>
      </w:r>
      <w:r w:rsidR="00AF4EA8" w:rsidRPr="00135724">
        <w:rPr>
          <w:b/>
          <w:bCs/>
          <w:sz w:val="28"/>
          <w:szCs w:val="28"/>
        </w:rPr>
        <w:t>1</w:t>
      </w:r>
      <w:r w:rsidR="00697C68" w:rsidRPr="00135724">
        <w:rPr>
          <w:b/>
          <w:bCs/>
          <w:sz w:val="28"/>
          <w:szCs w:val="28"/>
        </w:rPr>
        <w:t>9</w:t>
      </w:r>
      <w:r w:rsidRPr="00135724">
        <w:rPr>
          <w:b/>
          <w:bCs/>
          <w:sz w:val="28"/>
          <w:szCs w:val="28"/>
        </w:rPr>
        <w:t>. </w:t>
      </w:r>
      <w:r w:rsidR="00F75721">
        <w:rPr>
          <w:b/>
          <w:bCs/>
          <w:sz w:val="28"/>
          <w:szCs w:val="28"/>
        </w:rPr>
        <w:t>Функции г</w:t>
      </w:r>
      <w:r w:rsidRPr="00135724">
        <w:rPr>
          <w:b/>
          <w:bCs/>
          <w:sz w:val="28"/>
          <w:szCs w:val="28"/>
        </w:rPr>
        <w:t>оловно</w:t>
      </w:r>
      <w:r w:rsidR="00F75721">
        <w:rPr>
          <w:b/>
          <w:bCs/>
          <w:sz w:val="28"/>
          <w:szCs w:val="28"/>
        </w:rPr>
        <w:t>го</w:t>
      </w:r>
      <w:r w:rsidRPr="00135724">
        <w:rPr>
          <w:b/>
          <w:bCs/>
          <w:sz w:val="28"/>
          <w:szCs w:val="28"/>
        </w:rPr>
        <w:t xml:space="preserve"> </w:t>
      </w:r>
      <w:bookmarkEnd w:id="59"/>
      <w:r w:rsidR="00F75721" w:rsidRPr="00135724">
        <w:rPr>
          <w:b/>
          <w:bCs/>
          <w:sz w:val="28"/>
          <w:szCs w:val="28"/>
        </w:rPr>
        <w:t>исполнител</w:t>
      </w:r>
      <w:r w:rsidR="00F75721">
        <w:rPr>
          <w:b/>
          <w:bCs/>
          <w:sz w:val="28"/>
          <w:szCs w:val="28"/>
        </w:rPr>
        <w:t>я</w:t>
      </w:r>
    </w:p>
    <w:p w:rsidR="00FB15EA" w:rsidRPr="00135724" w:rsidRDefault="00541752" w:rsidP="00FB15EA">
      <w:pPr>
        <w:tabs>
          <w:tab w:val="left" w:pos="1485"/>
        </w:tabs>
        <w:spacing w:line="480" w:lineRule="auto"/>
        <w:ind w:firstLine="709"/>
        <w:jc w:val="both"/>
        <w:rPr>
          <w:sz w:val="28"/>
          <w:szCs w:val="28"/>
        </w:rPr>
      </w:pPr>
      <w:r w:rsidRPr="00135724">
        <w:rPr>
          <w:sz w:val="28"/>
          <w:szCs w:val="28"/>
        </w:rPr>
        <w:t>Головной исполнитель</w:t>
      </w:r>
      <w:r w:rsidR="00143FC3" w:rsidRPr="00135724">
        <w:rPr>
          <w:sz w:val="28"/>
          <w:szCs w:val="28"/>
        </w:rPr>
        <w:t xml:space="preserve"> в рамках</w:t>
      </w:r>
      <w:r w:rsidR="00B10426" w:rsidRPr="00135724">
        <w:rPr>
          <w:sz w:val="28"/>
          <w:szCs w:val="28"/>
        </w:rPr>
        <w:t xml:space="preserve"> важнейшего</w:t>
      </w:r>
      <w:r w:rsidR="00143FC3" w:rsidRPr="00135724">
        <w:rPr>
          <w:sz w:val="28"/>
          <w:szCs w:val="28"/>
        </w:rPr>
        <w:t xml:space="preserve"> проекта</w:t>
      </w:r>
      <w:r w:rsidR="00A4405B" w:rsidRPr="00A4405B">
        <w:rPr>
          <w:color w:val="000000"/>
          <w:sz w:val="28"/>
          <w:szCs w:val="28"/>
        </w:rPr>
        <w:t xml:space="preserve"> </w:t>
      </w:r>
      <w:r w:rsidR="00A4405B" w:rsidRPr="00A4405B">
        <w:rPr>
          <w:sz w:val="28"/>
          <w:szCs w:val="28"/>
        </w:rPr>
        <w:t>технологического суверенитета</w:t>
      </w:r>
      <w:r w:rsidRPr="00135724">
        <w:rPr>
          <w:sz w:val="28"/>
          <w:szCs w:val="28"/>
        </w:rPr>
        <w:t xml:space="preserve"> осуществляет следующие функции:</w:t>
      </w:r>
    </w:p>
    <w:p w:rsidR="00E26EEB" w:rsidRPr="00135724" w:rsidRDefault="00541752" w:rsidP="00FB15EA">
      <w:pPr>
        <w:tabs>
          <w:tab w:val="left" w:pos="1485"/>
        </w:tabs>
        <w:spacing w:line="480" w:lineRule="auto"/>
        <w:ind w:firstLine="709"/>
        <w:jc w:val="both"/>
        <w:rPr>
          <w:sz w:val="28"/>
          <w:szCs w:val="28"/>
        </w:rPr>
      </w:pPr>
      <w:r w:rsidRPr="00135724">
        <w:rPr>
          <w:sz w:val="28"/>
          <w:szCs w:val="28"/>
        </w:rPr>
        <w:t>1)</w:t>
      </w:r>
      <w:r w:rsidR="00EF2BF2" w:rsidRPr="00135724">
        <w:rPr>
          <w:sz w:val="28"/>
          <w:szCs w:val="28"/>
        </w:rPr>
        <w:t> </w:t>
      </w:r>
      <w:r w:rsidR="00143FC3" w:rsidRPr="00135724">
        <w:rPr>
          <w:sz w:val="28"/>
          <w:szCs w:val="28"/>
        </w:rPr>
        <w:t>обеспечивает выпуск определенных видов высокотехнологичной продукции</w:t>
      </w:r>
      <w:r w:rsidR="00E26EEB" w:rsidRPr="00135724">
        <w:rPr>
          <w:sz w:val="28"/>
          <w:szCs w:val="28"/>
        </w:rPr>
        <w:t>;</w:t>
      </w:r>
    </w:p>
    <w:p w:rsidR="00143FC3" w:rsidRPr="00135724" w:rsidRDefault="00E26EEB" w:rsidP="00143FC3">
      <w:pPr>
        <w:tabs>
          <w:tab w:val="left" w:pos="1485"/>
        </w:tabs>
        <w:spacing w:line="480" w:lineRule="auto"/>
        <w:ind w:firstLine="709"/>
        <w:jc w:val="both"/>
        <w:rPr>
          <w:sz w:val="28"/>
          <w:szCs w:val="28"/>
        </w:rPr>
      </w:pPr>
      <w:r w:rsidRPr="00135724">
        <w:rPr>
          <w:sz w:val="28"/>
          <w:szCs w:val="28"/>
        </w:rPr>
        <w:t>2) </w:t>
      </w:r>
      <w:r w:rsidR="00143FC3" w:rsidRPr="00135724">
        <w:rPr>
          <w:sz w:val="28"/>
          <w:szCs w:val="28"/>
        </w:rPr>
        <w:t>формирует кооперационную цепочку по</w:t>
      </w:r>
      <w:r w:rsidR="00DC7992" w:rsidRPr="00135724">
        <w:rPr>
          <w:sz w:val="28"/>
          <w:szCs w:val="28"/>
        </w:rPr>
        <w:t xml:space="preserve"> разработке критических технологий и</w:t>
      </w:r>
      <w:r w:rsidR="00143FC3" w:rsidRPr="00135724">
        <w:rPr>
          <w:sz w:val="28"/>
          <w:szCs w:val="28"/>
        </w:rPr>
        <w:t xml:space="preserve"> производству высокотехнологичной продукции</w:t>
      </w:r>
      <w:r w:rsidR="00281440">
        <w:rPr>
          <w:sz w:val="28"/>
          <w:szCs w:val="28"/>
        </w:rPr>
        <w:t>. Под кооперационной цепочкой</w:t>
      </w:r>
      <w:r w:rsidR="00BE3508" w:rsidRPr="00135724">
        <w:rPr>
          <w:sz w:val="28"/>
          <w:szCs w:val="28"/>
        </w:rPr>
        <w:t xml:space="preserve"> понимается </w:t>
      </w:r>
      <w:r w:rsidR="00BE3508" w:rsidRPr="00135724">
        <w:rPr>
          <w:color w:val="000000"/>
          <w:sz w:val="28"/>
          <w:szCs w:val="28"/>
          <w:shd w:val="clear" w:color="auto" w:fill="FFFFFF"/>
        </w:rPr>
        <w:t xml:space="preserve">совокупность организаций и иных лиц, участвующих в подготовке и реализации </w:t>
      </w:r>
      <w:r w:rsidR="00B10426" w:rsidRPr="00135724">
        <w:rPr>
          <w:color w:val="000000"/>
          <w:sz w:val="28"/>
          <w:szCs w:val="28"/>
          <w:shd w:val="clear" w:color="auto" w:fill="FFFFFF"/>
        </w:rPr>
        <w:t xml:space="preserve">важнейших </w:t>
      </w:r>
      <w:r w:rsidR="00BE3508" w:rsidRPr="00135724">
        <w:rPr>
          <w:color w:val="000000"/>
          <w:sz w:val="28"/>
          <w:szCs w:val="28"/>
          <w:shd w:val="clear" w:color="auto" w:fill="FFFFFF"/>
        </w:rPr>
        <w:t xml:space="preserve">проектов </w:t>
      </w:r>
      <w:r w:rsidR="00A4405B" w:rsidRPr="00A4405B">
        <w:rPr>
          <w:color w:val="000000"/>
          <w:sz w:val="28"/>
          <w:szCs w:val="28"/>
          <w:shd w:val="clear" w:color="auto" w:fill="FFFFFF"/>
        </w:rPr>
        <w:t xml:space="preserve">технологического суверенитета </w:t>
      </w:r>
      <w:r w:rsidR="00BE3508" w:rsidRPr="00135724">
        <w:rPr>
          <w:color w:val="000000"/>
          <w:sz w:val="28"/>
          <w:szCs w:val="28"/>
          <w:shd w:val="clear" w:color="auto" w:fill="FFFFFF"/>
        </w:rPr>
        <w:t>и взаимодействующих между собой на основании заключенных между ними соглашений, предусмотренных частью 2 статьи 1</w:t>
      </w:r>
      <w:r w:rsidR="0046086B" w:rsidRPr="00135724">
        <w:rPr>
          <w:color w:val="000000"/>
          <w:sz w:val="28"/>
          <w:szCs w:val="28"/>
          <w:shd w:val="clear" w:color="auto" w:fill="FFFFFF"/>
        </w:rPr>
        <w:t>6</w:t>
      </w:r>
      <w:r w:rsidR="00BE3508" w:rsidRPr="00135724">
        <w:rPr>
          <w:color w:val="000000"/>
          <w:sz w:val="28"/>
          <w:szCs w:val="28"/>
          <w:shd w:val="clear" w:color="auto" w:fill="FFFFFF"/>
        </w:rPr>
        <w:t xml:space="preserve"> настоящего Федерального закона</w:t>
      </w:r>
      <w:r w:rsidR="00143FC3" w:rsidRPr="00135724">
        <w:rPr>
          <w:sz w:val="28"/>
          <w:szCs w:val="28"/>
        </w:rPr>
        <w:t>;</w:t>
      </w:r>
    </w:p>
    <w:p w:rsidR="00413570" w:rsidRPr="00135724" w:rsidRDefault="005F6822" w:rsidP="00657B06">
      <w:pPr>
        <w:tabs>
          <w:tab w:val="left" w:pos="1485"/>
        </w:tabs>
        <w:spacing w:line="480" w:lineRule="auto"/>
        <w:ind w:firstLine="709"/>
        <w:jc w:val="both"/>
        <w:rPr>
          <w:sz w:val="28"/>
          <w:szCs w:val="28"/>
        </w:rPr>
      </w:pPr>
      <w:r w:rsidRPr="00135724">
        <w:rPr>
          <w:sz w:val="28"/>
          <w:szCs w:val="28"/>
        </w:rPr>
        <w:t xml:space="preserve">3) участвует в реализации </w:t>
      </w:r>
      <w:r w:rsidR="00973D61">
        <w:rPr>
          <w:sz w:val="28"/>
          <w:szCs w:val="28"/>
        </w:rPr>
        <w:t xml:space="preserve">одного или нескольких </w:t>
      </w:r>
      <w:r w:rsidR="00973D61" w:rsidRPr="00135724">
        <w:rPr>
          <w:sz w:val="28"/>
          <w:szCs w:val="28"/>
        </w:rPr>
        <w:t>инвестиционн</w:t>
      </w:r>
      <w:r w:rsidR="00973D61">
        <w:rPr>
          <w:sz w:val="28"/>
          <w:szCs w:val="28"/>
        </w:rPr>
        <w:t>ых</w:t>
      </w:r>
      <w:r w:rsidR="00973D61" w:rsidRPr="00135724">
        <w:rPr>
          <w:sz w:val="28"/>
          <w:szCs w:val="28"/>
        </w:rPr>
        <w:t xml:space="preserve"> проект</w:t>
      </w:r>
      <w:r w:rsidR="00973D61">
        <w:rPr>
          <w:sz w:val="28"/>
          <w:szCs w:val="28"/>
        </w:rPr>
        <w:t>ов</w:t>
      </w:r>
      <w:r w:rsidRPr="00135724">
        <w:rPr>
          <w:sz w:val="28"/>
          <w:szCs w:val="28"/>
        </w:rPr>
        <w:t xml:space="preserve">, </w:t>
      </w:r>
      <w:r w:rsidR="00973D61" w:rsidRPr="00135724">
        <w:rPr>
          <w:sz w:val="28"/>
          <w:szCs w:val="28"/>
        </w:rPr>
        <w:t>направленн</w:t>
      </w:r>
      <w:r w:rsidR="00973D61">
        <w:rPr>
          <w:sz w:val="28"/>
          <w:szCs w:val="28"/>
        </w:rPr>
        <w:t>ых</w:t>
      </w:r>
      <w:r w:rsidR="00973D61" w:rsidRPr="00135724">
        <w:rPr>
          <w:sz w:val="28"/>
          <w:szCs w:val="28"/>
        </w:rPr>
        <w:t xml:space="preserve"> </w:t>
      </w:r>
      <w:r w:rsidRPr="00135724">
        <w:rPr>
          <w:sz w:val="28"/>
          <w:szCs w:val="28"/>
        </w:rPr>
        <w:t xml:space="preserve">на достижение целей </w:t>
      </w:r>
      <w:r w:rsidR="00B10426" w:rsidRPr="00135724">
        <w:rPr>
          <w:sz w:val="28"/>
          <w:szCs w:val="28"/>
        </w:rPr>
        <w:t xml:space="preserve">важнейшего </w:t>
      </w:r>
      <w:r w:rsidRPr="00135724">
        <w:rPr>
          <w:sz w:val="28"/>
          <w:szCs w:val="28"/>
        </w:rPr>
        <w:t xml:space="preserve">проекта </w:t>
      </w:r>
      <w:r w:rsidR="00A4405B" w:rsidRPr="00A4405B">
        <w:rPr>
          <w:sz w:val="28"/>
          <w:szCs w:val="28"/>
        </w:rPr>
        <w:t>технологического суверенитета</w:t>
      </w:r>
      <w:r w:rsidRPr="00135724">
        <w:rPr>
          <w:sz w:val="28"/>
          <w:szCs w:val="28"/>
        </w:rPr>
        <w:t>;</w:t>
      </w:r>
    </w:p>
    <w:p w:rsidR="00657B06" w:rsidRPr="00135724" w:rsidRDefault="005F6822" w:rsidP="00657B06">
      <w:pPr>
        <w:tabs>
          <w:tab w:val="left" w:pos="1485"/>
        </w:tabs>
        <w:spacing w:line="480" w:lineRule="auto"/>
        <w:ind w:firstLine="709"/>
        <w:jc w:val="both"/>
        <w:rPr>
          <w:sz w:val="28"/>
          <w:szCs w:val="28"/>
        </w:rPr>
      </w:pPr>
      <w:r w:rsidRPr="00135724">
        <w:rPr>
          <w:sz w:val="28"/>
          <w:szCs w:val="28"/>
        </w:rPr>
        <w:t>4</w:t>
      </w:r>
      <w:r w:rsidR="00D971C0" w:rsidRPr="00135724">
        <w:rPr>
          <w:sz w:val="28"/>
          <w:szCs w:val="28"/>
        </w:rPr>
        <w:t>)</w:t>
      </w:r>
      <w:r w:rsidR="00EF2BF2" w:rsidRPr="00135724">
        <w:rPr>
          <w:sz w:val="28"/>
          <w:szCs w:val="28"/>
        </w:rPr>
        <w:t> </w:t>
      </w:r>
      <w:r w:rsidR="00610E81" w:rsidRPr="00135724">
        <w:rPr>
          <w:sz w:val="28"/>
          <w:szCs w:val="28"/>
        </w:rPr>
        <w:t xml:space="preserve">определяет направления </w:t>
      </w:r>
      <w:r w:rsidR="00DE21AB" w:rsidRPr="00135724">
        <w:rPr>
          <w:sz w:val="28"/>
          <w:szCs w:val="28"/>
        </w:rPr>
        <w:t>исследований и работ</w:t>
      </w:r>
      <w:r w:rsidR="00D971C0" w:rsidRPr="00135724">
        <w:rPr>
          <w:sz w:val="28"/>
          <w:szCs w:val="28"/>
        </w:rPr>
        <w:t>, необходимых для производства высокотехнологичной продукции</w:t>
      </w:r>
      <w:r w:rsidR="00CC6FA5" w:rsidRPr="00135724">
        <w:rPr>
          <w:sz w:val="28"/>
          <w:szCs w:val="28"/>
        </w:rPr>
        <w:t>;</w:t>
      </w:r>
    </w:p>
    <w:p w:rsidR="00657B06" w:rsidRPr="00135724" w:rsidRDefault="005F6822" w:rsidP="00657B06">
      <w:pPr>
        <w:tabs>
          <w:tab w:val="left" w:pos="1485"/>
        </w:tabs>
        <w:spacing w:line="480" w:lineRule="auto"/>
        <w:ind w:firstLine="709"/>
        <w:jc w:val="both"/>
        <w:rPr>
          <w:sz w:val="28"/>
          <w:szCs w:val="28"/>
        </w:rPr>
      </w:pPr>
      <w:r w:rsidRPr="00135724">
        <w:rPr>
          <w:sz w:val="28"/>
          <w:szCs w:val="28"/>
        </w:rPr>
        <w:t>5</w:t>
      </w:r>
      <w:r w:rsidR="00657B06" w:rsidRPr="00135724">
        <w:rPr>
          <w:sz w:val="28"/>
          <w:szCs w:val="28"/>
        </w:rPr>
        <w:t xml:space="preserve">) представляет куратору проекта сведения о критических технологиях, необходимых для реализации </w:t>
      </w:r>
      <w:r w:rsidR="00B10426" w:rsidRPr="00135724">
        <w:rPr>
          <w:sz w:val="28"/>
          <w:szCs w:val="28"/>
        </w:rPr>
        <w:t xml:space="preserve">важнейшего </w:t>
      </w:r>
      <w:r w:rsidR="00657B06"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008F29CE" w:rsidRPr="00135724">
        <w:rPr>
          <w:sz w:val="28"/>
          <w:szCs w:val="28"/>
        </w:rPr>
        <w:t xml:space="preserve">, а также разрабатывает технологическую карту </w:t>
      </w:r>
      <w:r w:rsidR="00B10426" w:rsidRPr="00135724">
        <w:rPr>
          <w:sz w:val="28"/>
          <w:szCs w:val="28"/>
        </w:rPr>
        <w:t xml:space="preserve">такого </w:t>
      </w:r>
      <w:r w:rsidR="008F29CE" w:rsidRPr="00135724">
        <w:rPr>
          <w:sz w:val="28"/>
          <w:szCs w:val="28"/>
        </w:rPr>
        <w:t>проекта</w:t>
      </w:r>
      <w:r w:rsidR="00657B06" w:rsidRPr="00135724">
        <w:rPr>
          <w:sz w:val="28"/>
          <w:szCs w:val="28"/>
        </w:rPr>
        <w:t>;</w:t>
      </w:r>
    </w:p>
    <w:p w:rsidR="00DC7992" w:rsidRPr="00135724" w:rsidRDefault="005F6822" w:rsidP="00657B06">
      <w:pPr>
        <w:tabs>
          <w:tab w:val="left" w:pos="1485"/>
        </w:tabs>
        <w:spacing w:line="480" w:lineRule="auto"/>
        <w:ind w:firstLine="709"/>
        <w:jc w:val="both"/>
        <w:rPr>
          <w:sz w:val="28"/>
          <w:szCs w:val="28"/>
        </w:rPr>
      </w:pPr>
      <w:r w:rsidRPr="00135724">
        <w:rPr>
          <w:sz w:val="28"/>
          <w:szCs w:val="28"/>
        </w:rPr>
        <w:t>6</w:t>
      </w:r>
      <w:r w:rsidR="00DC7992" w:rsidRPr="00135724">
        <w:rPr>
          <w:sz w:val="28"/>
          <w:szCs w:val="28"/>
        </w:rPr>
        <w:t>) </w:t>
      </w:r>
      <w:r w:rsidR="00DC7992" w:rsidRPr="00135724">
        <w:rPr>
          <w:rFonts w:eastAsia="Roboto"/>
          <w:kern w:val="24"/>
          <w:sz w:val="28"/>
          <w:szCs w:val="28"/>
        </w:rPr>
        <w:t xml:space="preserve">определяет требования к организации производства </w:t>
      </w:r>
      <w:r w:rsidR="008F29CE" w:rsidRPr="00135724">
        <w:rPr>
          <w:rFonts w:eastAsia="Roboto"/>
          <w:kern w:val="24"/>
          <w:sz w:val="28"/>
          <w:szCs w:val="28"/>
        </w:rPr>
        <w:t xml:space="preserve">определенного вида (определенных видов) </w:t>
      </w:r>
      <w:r w:rsidR="00DC7992" w:rsidRPr="00135724">
        <w:rPr>
          <w:rFonts w:eastAsia="Roboto"/>
          <w:kern w:val="24"/>
          <w:sz w:val="28"/>
          <w:szCs w:val="28"/>
        </w:rPr>
        <w:t>высокотехнологичной продукции, в том числе в части оборудования</w:t>
      </w:r>
      <w:r w:rsidR="008F29CE" w:rsidRPr="00135724">
        <w:rPr>
          <w:rFonts w:eastAsia="Roboto"/>
          <w:kern w:val="24"/>
          <w:sz w:val="28"/>
          <w:szCs w:val="28"/>
        </w:rPr>
        <w:t>, сырья</w:t>
      </w:r>
      <w:r w:rsidR="00DC7992" w:rsidRPr="00135724">
        <w:rPr>
          <w:rFonts w:eastAsia="Roboto"/>
          <w:kern w:val="24"/>
          <w:sz w:val="28"/>
          <w:szCs w:val="28"/>
        </w:rPr>
        <w:t>, материалов и комплектующих</w:t>
      </w:r>
      <w:r w:rsidR="00CD20B6" w:rsidRPr="00135724">
        <w:rPr>
          <w:rFonts w:eastAsia="Roboto"/>
          <w:kern w:val="24"/>
          <w:sz w:val="28"/>
          <w:szCs w:val="28"/>
        </w:rPr>
        <w:t>,</w:t>
      </w:r>
      <w:r w:rsidR="00CD20B6" w:rsidRPr="00135724">
        <w:rPr>
          <w:b/>
          <w:sz w:val="28"/>
          <w:szCs w:val="28"/>
        </w:rPr>
        <w:t xml:space="preserve"> </w:t>
      </w:r>
      <w:r w:rsidR="00CD20B6" w:rsidRPr="00135724">
        <w:rPr>
          <w:bCs/>
          <w:sz w:val="28"/>
          <w:szCs w:val="28"/>
        </w:rPr>
        <w:t xml:space="preserve">программного обеспечения, </w:t>
      </w:r>
      <w:r w:rsidR="00DC7992" w:rsidRPr="00135724">
        <w:rPr>
          <w:rFonts w:eastAsia="Roboto"/>
          <w:bCs/>
          <w:kern w:val="24"/>
          <w:sz w:val="28"/>
          <w:szCs w:val="28"/>
        </w:rPr>
        <w:t xml:space="preserve">необходимых для производства </w:t>
      </w:r>
      <w:r w:rsidR="008F29CE" w:rsidRPr="00135724">
        <w:rPr>
          <w:rFonts w:eastAsia="Roboto"/>
          <w:bCs/>
          <w:kern w:val="24"/>
          <w:sz w:val="28"/>
          <w:szCs w:val="28"/>
        </w:rPr>
        <w:t>и</w:t>
      </w:r>
      <w:r w:rsidR="008F29CE" w:rsidRPr="00135724">
        <w:rPr>
          <w:rFonts w:eastAsia="Roboto"/>
          <w:kern w:val="24"/>
          <w:sz w:val="28"/>
          <w:szCs w:val="28"/>
        </w:rPr>
        <w:t xml:space="preserve"> эксплуатации </w:t>
      </w:r>
      <w:r w:rsidR="00DC7992" w:rsidRPr="00135724">
        <w:rPr>
          <w:rFonts w:eastAsia="Roboto"/>
          <w:kern w:val="24"/>
          <w:sz w:val="28"/>
          <w:szCs w:val="28"/>
        </w:rPr>
        <w:t>такой продукции</w:t>
      </w:r>
      <w:r w:rsidR="009B2C37">
        <w:rPr>
          <w:rFonts w:eastAsia="Roboto"/>
          <w:kern w:val="24"/>
          <w:sz w:val="28"/>
          <w:szCs w:val="28"/>
        </w:rPr>
        <w:t xml:space="preserve"> в соответствии с законодательством Российской Федерации</w:t>
      </w:r>
      <w:r w:rsidR="00D33BC5">
        <w:rPr>
          <w:rFonts w:eastAsia="Roboto"/>
          <w:kern w:val="24"/>
          <w:sz w:val="28"/>
          <w:szCs w:val="28"/>
        </w:rPr>
        <w:t xml:space="preserve">, а также в части полноты </w:t>
      </w:r>
      <w:r w:rsidR="00D33BC5" w:rsidRPr="00D33BC5">
        <w:rPr>
          <w:rFonts w:eastAsia="Roboto"/>
          <w:kern w:val="24"/>
          <w:sz w:val="28"/>
          <w:szCs w:val="28"/>
        </w:rPr>
        <w:t xml:space="preserve">защиты </w:t>
      </w:r>
      <w:r w:rsidR="00637A63">
        <w:rPr>
          <w:rFonts w:eastAsia="Roboto"/>
          <w:kern w:val="24"/>
          <w:sz w:val="28"/>
          <w:szCs w:val="28"/>
        </w:rPr>
        <w:t xml:space="preserve">прав </w:t>
      </w:r>
      <w:r w:rsidR="00637A63" w:rsidRPr="00637A63">
        <w:rPr>
          <w:rFonts w:eastAsia="Roboto"/>
          <w:kern w:val="24"/>
          <w:sz w:val="28"/>
          <w:szCs w:val="28"/>
        </w:rPr>
        <w:t xml:space="preserve">на результаты интеллектуальной деятельности </w:t>
      </w:r>
      <w:r w:rsidR="00D33BC5" w:rsidRPr="00D33BC5">
        <w:rPr>
          <w:rFonts w:eastAsia="Roboto"/>
          <w:kern w:val="24"/>
          <w:sz w:val="28"/>
          <w:szCs w:val="28"/>
        </w:rPr>
        <w:t>и правовой охраны результат</w:t>
      </w:r>
      <w:r w:rsidR="00637A63">
        <w:rPr>
          <w:rFonts w:eastAsia="Roboto"/>
          <w:kern w:val="24"/>
          <w:sz w:val="28"/>
          <w:szCs w:val="28"/>
        </w:rPr>
        <w:t>ов</w:t>
      </w:r>
      <w:r w:rsidR="00D33BC5" w:rsidRPr="00D33BC5">
        <w:rPr>
          <w:rFonts w:eastAsia="Roboto"/>
          <w:kern w:val="24"/>
          <w:sz w:val="28"/>
          <w:szCs w:val="28"/>
        </w:rPr>
        <w:t xml:space="preserve"> интеллектуальной деятельности</w:t>
      </w:r>
      <w:r w:rsidR="00DC7992" w:rsidRPr="00135724">
        <w:rPr>
          <w:rFonts w:eastAsia="Roboto"/>
          <w:kern w:val="24"/>
          <w:sz w:val="28"/>
          <w:szCs w:val="28"/>
        </w:rPr>
        <w:t>;</w:t>
      </w:r>
    </w:p>
    <w:p w:rsidR="00657B06" w:rsidRPr="00135724" w:rsidRDefault="005F6822" w:rsidP="00657B06">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7</w:t>
      </w:r>
      <w:r w:rsidR="00657B06" w:rsidRPr="00135724">
        <w:rPr>
          <w:rFonts w:eastAsiaTheme="minorHAnsi"/>
          <w:sz w:val="28"/>
          <w:szCs w:val="28"/>
          <w:lang w:eastAsia="en-US"/>
        </w:rPr>
        <w:t>)</w:t>
      </w:r>
      <w:r w:rsidR="00DC7992" w:rsidRPr="00135724">
        <w:rPr>
          <w:rFonts w:eastAsiaTheme="minorHAnsi"/>
          <w:sz w:val="28"/>
          <w:szCs w:val="28"/>
          <w:lang w:eastAsia="en-US"/>
        </w:rPr>
        <w:t> </w:t>
      </w:r>
      <w:r w:rsidR="00657B06" w:rsidRPr="00135724">
        <w:rPr>
          <w:rFonts w:eastAsiaTheme="minorHAnsi"/>
          <w:sz w:val="28"/>
          <w:szCs w:val="28"/>
          <w:lang w:eastAsia="en-US"/>
        </w:rPr>
        <w:t xml:space="preserve">заключает с квалифицированным заказчиком долгосрочное соглашение </w:t>
      </w:r>
      <w:r w:rsidR="004B031C" w:rsidRPr="004B031C">
        <w:rPr>
          <w:rFonts w:eastAsiaTheme="minorHAnsi"/>
          <w:sz w:val="28"/>
          <w:szCs w:val="28"/>
          <w:lang w:eastAsia="en-US"/>
        </w:rPr>
        <w:t>о реализации важнейшего проекта технологического суверенитета, предусматривающ</w:t>
      </w:r>
      <w:r w:rsidR="004B031C">
        <w:rPr>
          <w:rFonts w:eastAsiaTheme="minorHAnsi"/>
          <w:sz w:val="28"/>
          <w:szCs w:val="28"/>
          <w:lang w:eastAsia="en-US"/>
        </w:rPr>
        <w:t>е</w:t>
      </w:r>
      <w:r w:rsidR="004B031C" w:rsidRPr="004B031C">
        <w:rPr>
          <w:rFonts w:eastAsiaTheme="minorHAnsi"/>
          <w:sz w:val="28"/>
          <w:szCs w:val="28"/>
          <w:lang w:eastAsia="en-US"/>
        </w:rPr>
        <w:t xml:space="preserve">е </w:t>
      </w:r>
      <w:r w:rsidR="00F87100">
        <w:rPr>
          <w:rFonts w:eastAsiaTheme="minorHAnsi"/>
          <w:sz w:val="28"/>
          <w:szCs w:val="28"/>
          <w:lang w:eastAsia="en-US"/>
        </w:rPr>
        <w:t xml:space="preserve">намерения сторон по </w:t>
      </w:r>
      <w:r w:rsidR="00F87100" w:rsidRPr="00135724">
        <w:rPr>
          <w:rFonts w:eastAsiaTheme="minorHAnsi"/>
          <w:sz w:val="28"/>
          <w:szCs w:val="28"/>
          <w:lang w:eastAsia="en-US"/>
        </w:rPr>
        <w:t>производств</w:t>
      </w:r>
      <w:r w:rsidR="00F87100">
        <w:rPr>
          <w:rFonts w:eastAsiaTheme="minorHAnsi"/>
          <w:sz w:val="28"/>
          <w:szCs w:val="28"/>
          <w:lang w:eastAsia="en-US"/>
        </w:rPr>
        <w:t>у</w:t>
      </w:r>
      <w:r w:rsidR="00F87100" w:rsidRPr="00135724">
        <w:rPr>
          <w:rFonts w:eastAsiaTheme="minorHAnsi"/>
          <w:sz w:val="28"/>
          <w:szCs w:val="28"/>
          <w:lang w:eastAsia="en-US"/>
        </w:rPr>
        <w:t xml:space="preserve"> </w:t>
      </w:r>
      <w:r w:rsidR="00657B06" w:rsidRPr="00135724">
        <w:rPr>
          <w:rFonts w:eastAsiaTheme="minorHAnsi"/>
          <w:sz w:val="28"/>
          <w:szCs w:val="28"/>
          <w:lang w:eastAsia="en-US"/>
        </w:rPr>
        <w:t xml:space="preserve">определенного вида (определенных видов) высокотехнологичной продукции </w:t>
      </w:r>
      <w:r w:rsidR="004B031C">
        <w:rPr>
          <w:rFonts w:eastAsiaTheme="minorHAnsi"/>
          <w:sz w:val="28"/>
          <w:szCs w:val="28"/>
          <w:lang w:eastAsia="en-US"/>
        </w:rPr>
        <w:t>в целях реализации</w:t>
      </w:r>
      <w:r w:rsidR="004B031C" w:rsidRPr="00135724">
        <w:rPr>
          <w:rFonts w:eastAsiaTheme="minorHAnsi"/>
          <w:sz w:val="28"/>
          <w:szCs w:val="28"/>
          <w:lang w:eastAsia="en-US"/>
        </w:rPr>
        <w:t xml:space="preserve"> </w:t>
      </w:r>
      <w:r w:rsidR="0046086B" w:rsidRPr="00135724">
        <w:rPr>
          <w:rFonts w:eastAsiaTheme="minorHAnsi"/>
          <w:sz w:val="28"/>
          <w:szCs w:val="28"/>
          <w:lang w:eastAsia="en-US"/>
        </w:rPr>
        <w:t xml:space="preserve">важнейшего </w:t>
      </w:r>
      <w:r w:rsidR="00657B06" w:rsidRPr="00135724">
        <w:rPr>
          <w:rFonts w:eastAsiaTheme="minorHAnsi"/>
          <w:sz w:val="28"/>
          <w:szCs w:val="28"/>
          <w:lang w:eastAsia="en-US"/>
        </w:rPr>
        <w:t>проекта</w:t>
      </w:r>
      <w:r w:rsidR="00A4405B" w:rsidRPr="00A4405B">
        <w:rPr>
          <w:color w:val="000000"/>
          <w:sz w:val="28"/>
          <w:szCs w:val="28"/>
        </w:rPr>
        <w:t xml:space="preserve"> </w:t>
      </w:r>
      <w:r w:rsidR="00A4405B" w:rsidRPr="00A4405B">
        <w:rPr>
          <w:rFonts w:eastAsiaTheme="minorHAnsi"/>
          <w:sz w:val="28"/>
          <w:szCs w:val="28"/>
          <w:lang w:eastAsia="en-US"/>
        </w:rPr>
        <w:t>технологического суверенитета</w:t>
      </w:r>
      <w:r w:rsidRPr="00135724">
        <w:rPr>
          <w:rFonts w:eastAsiaTheme="minorHAnsi"/>
          <w:sz w:val="28"/>
          <w:szCs w:val="28"/>
          <w:lang w:eastAsia="en-US"/>
        </w:rPr>
        <w:t xml:space="preserve">, и (или) иные соглашения, </w:t>
      </w:r>
      <w:r w:rsidR="005E53A6" w:rsidRPr="00135724">
        <w:rPr>
          <w:rFonts w:eastAsiaTheme="minorHAnsi"/>
          <w:sz w:val="28"/>
          <w:szCs w:val="28"/>
          <w:lang w:eastAsia="en-US"/>
        </w:rPr>
        <w:t>предусмотрен</w:t>
      </w:r>
      <w:r w:rsidR="00413570" w:rsidRPr="00135724">
        <w:rPr>
          <w:rFonts w:eastAsiaTheme="minorHAnsi"/>
          <w:sz w:val="28"/>
          <w:szCs w:val="28"/>
          <w:lang w:eastAsia="en-US"/>
        </w:rPr>
        <w:t>н</w:t>
      </w:r>
      <w:r w:rsidR="005E53A6" w:rsidRPr="00135724">
        <w:rPr>
          <w:rFonts w:eastAsiaTheme="minorHAnsi"/>
          <w:sz w:val="28"/>
          <w:szCs w:val="28"/>
          <w:lang w:eastAsia="en-US"/>
        </w:rPr>
        <w:t>ые частью</w:t>
      </w:r>
      <w:r w:rsidR="00F569B3" w:rsidRPr="00135724">
        <w:rPr>
          <w:rFonts w:eastAsiaTheme="minorHAnsi"/>
          <w:sz w:val="28"/>
          <w:szCs w:val="28"/>
          <w:lang w:eastAsia="en-US"/>
        </w:rPr>
        <w:t xml:space="preserve"> </w:t>
      </w:r>
      <w:r w:rsidR="00D65994" w:rsidRPr="00135724">
        <w:rPr>
          <w:rFonts w:eastAsiaTheme="minorHAnsi"/>
          <w:sz w:val="28"/>
          <w:szCs w:val="28"/>
          <w:lang w:eastAsia="en-US"/>
        </w:rPr>
        <w:t>2</w:t>
      </w:r>
      <w:r w:rsidR="005E53A6" w:rsidRPr="00135724">
        <w:rPr>
          <w:rFonts w:eastAsiaTheme="minorHAnsi"/>
          <w:sz w:val="28"/>
          <w:szCs w:val="28"/>
          <w:lang w:eastAsia="en-US"/>
        </w:rPr>
        <w:t xml:space="preserve"> статьи </w:t>
      </w:r>
      <w:r w:rsidR="00AF4EA8" w:rsidRPr="00135724">
        <w:rPr>
          <w:rFonts w:eastAsiaTheme="minorHAnsi"/>
          <w:sz w:val="28"/>
          <w:szCs w:val="28"/>
          <w:lang w:eastAsia="en-US"/>
        </w:rPr>
        <w:t>1</w:t>
      </w:r>
      <w:r w:rsidR="0046086B" w:rsidRPr="00135724">
        <w:rPr>
          <w:rFonts w:eastAsiaTheme="minorHAnsi"/>
          <w:sz w:val="28"/>
          <w:szCs w:val="28"/>
          <w:lang w:eastAsia="en-US"/>
        </w:rPr>
        <w:t>6</w:t>
      </w:r>
      <w:r w:rsidR="00F569B3" w:rsidRPr="00135724">
        <w:rPr>
          <w:rFonts w:eastAsiaTheme="minorHAnsi"/>
          <w:sz w:val="28"/>
          <w:szCs w:val="28"/>
          <w:lang w:eastAsia="en-US"/>
        </w:rPr>
        <w:t xml:space="preserve"> </w:t>
      </w:r>
      <w:r w:rsidR="005E53A6" w:rsidRPr="00135724">
        <w:rPr>
          <w:rFonts w:eastAsiaTheme="minorHAnsi"/>
          <w:sz w:val="28"/>
          <w:szCs w:val="28"/>
          <w:lang w:eastAsia="en-US"/>
        </w:rPr>
        <w:t>настоящего Федерального закона</w:t>
      </w:r>
      <w:r w:rsidR="00657B06" w:rsidRPr="00135724">
        <w:rPr>
          <w:rFonts w:eastAsiaTheme="minorHAnsi"/>
          <w:sz w:val="28"/>
          <w:szCs w:val="28"/>
          <w:lang w:eastAsia="en-US"/>
        </w:rPr>
        <w:t>;</w:t>
      </w:r>
    </w:p>
    <w:p w:rsidR="0052565A" w:rsidRPr="00135724" w:rsidRDefault="005F6822" w:rsidP="008F29CE">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8</w:t>
      </w:r>
      <w:r w:rsidR="00657B06" w:rsidRPr="00135724">
        <w:rPr>
          <w:rFonts w:eastAsiaTheme="minorHAnsi"/>
          <w:sz w:val="28"/>
          <w:szCs w:val="28"/>
          <w:lang w:eastAsia="en-US"/>
        </w:rPr>
        <w:t>)</w:t>
      </w:r>
      <w:r w:rsidR="00DC7992" w:rsidRPr="00135724">
        <w:rPr>
          <w:rFonts w:eastAsiaTheme="minorHAnsi"/>
          <w:sz w:val="28"/>
          <w:szCs w:val="28"/>
          <w:lang w:eastAsia="en-US"/>
        </w:rPr>
        <w:t> </w:t>
      </w:r>
      <w:r w:rsidR="00657B06" w:rsidRPr="00135724">
        <w:rPr>
          <w:rFonts w:eastAsiaTheme="minorHAnsi"/>
          <w:sz w:val="28"/>
          <w:szCs w:val="28"/>
          <w:lang w:eastAsia="en-US"/>
        </w:rPr>
        <w:t>выполняет обязанности и реализует права, предусмотренные соглашени</w:t>
      </w:r>
      <w:r w:rsidR="005E53A6" w:rsidRPr="00135724">
        <w:rPr>
          <w:rFonts w:eastAsiaTheme="minorHAnsi"/>
          <w:sz w:val="28"/>
          <w:szCs w:val="28"/>
          <w:lang w:eastAsia="en-US"/>
        </w:rPr>
        <w:t>я</w:t>
      </w:r>
      <w:r w:rsidR="00657B06" w:rsidRPr="00135724">
        <w:rPr>
          <w:rFonts w:eastAsiaTheme="minorHAnsi"/>
          <w:sz w:val="28"/>
          <w:szCs w:val="28"/>
          <w:lang w:eastAsia="en-US"/>
        </w:rPr>
        <w:t>м</w:t>
      </w:r>
      <w:r w:rsidR="005E53A6" w:rsidRPr="00135724">
        <w:rPr>
          <w:rFonts w:eastAsiaTheme="minorHAnsi"/>
          <w:sz w:val="28"/>
          <w:szCs w:val="28"/>
          <w:lang w:eastAsia="en-US"/>
        </w:rPr>
        <w:t>и</w:t>
      </w:r>
      <w:r w:rsidR="00657B06" w:rsidRPr="00135724">
        <w:rPr>
          <w:rFonts w:eastAsiaTheme="minorHAnsi"/>
          <w:sz w:val="28"/>
          <w:szCs w:val="28"/>
          <w:lang w:eastAsia="en-US"/>
        </w:rPr>
        <w:t>, указанным</w:t>
      </w:r>
      <w:r w:rsidR="005E53A6" w:rsidRPr="00135724">
        <w:rPr>
          <w:rFonts w:eastAsiaTheme="minorHAnsi"/>
          <w:sz w:val="28"/>
          <w:szCs w:val="28"/>
          <w:lang w:eastAsia="en-US"/>
        </w:rPr>
        <w:t>и</w:t>
      </w:r>
      <w:r w:rsidR="00657B06" w:rsidRPr="00135724">
        <w:rPr>
          <w:rFonts w:eastAsiaTheme="minorHAnsi"/>
          <w:sz w:val="28"/>
          <w:szCs w:val="28"/>
          <w:lang w:eastAsia="en-US"/>
        </w:rPr>
        <w:t xml:space="preserve"> в пункте </w:t>
      </w:r>
      <w:r w:rsidR="00F569B3" w:rsidRPr="00135724">
        <w:rPr>
          <w:rFonts w:eastAsiaTheme="minorHAnsi"/>
          <w:sz w:val="28"/>
          <w:szCs w:val="28"/>
          <w:lang w:eastAsia="en-US"/>
        </w:rPr>
        <w:t xml:space="preserve">7 </w:t>
      </w:r>
      <w:r w:rsidR="00657B06" w:rsidRPr="00135724">
        <w:rPr>
          <w:rFonts w:eastAsiaTheme="minorHAnsi"/>
          <w:sz w:val="28"/>
          <w:szCs w:val="28"/>
          <w:lang w:eastAsia="en-US"/>
        </w:rPr>
        <w:t xml:space="preserve">настоящей части; </w:t>
      </w:r>
    </w:p>
    <w:p w:rsidR="00AF4EA8" w:rsidRPr="00135724" w:rsidRDefault="005F6822" w:rsidP="00AF4EA8">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9</w:t>
      </w:r>
      <w:r w:rsidR="00657B06" w:rsidRPr="00135724">
        <w:rPr>
          <w:rFonts w:eastAsiaTheme="minorHAnsi"/>
          <w:sz w:val="28"/>
          <w:szCs w:val="28"/>
          <w:lang w:eastAsia="en-US"/>
        </w:rPr>
        <w:t>) выполняет иные функции,</w:t>
      </w:r>
      <w:r w:rsidR="00DC7992" w:rsidRPr="00135724">
        <w:rPr>
          <w:rFonts w:eastAsiaTheme="minorHAnsi"/>
          <w:sz w:val="28"/>
          <w:szCs w:val="28"/>
          <w:lang w:eastAsia="en-US"/>
        </w:rPr>
        <w:t xml:space="preserve"> необходимые для реализации </w:t>
      </w:r>
      <w:r w:rsidR="00B10426" w:rsidRPr="00135724">
        <w:rPr>
          <w:rFonts w:eastAsiaTheme="minorHAnsi"/>
          <w:sz w:val="28"/>
          <w:szCs w:val="28"/>
          <w:lang w:eastAsia="en-US"/>
        </w:rPr>
        <w:t xml:space="preserve">важнейшего </w:t>
      </w:r>
      <w:r w:rsidR="00DC7992" w:rsidRPr="00135724">
        <w:rPr>
          <w:rFonts w:eastAsiaTheme="minorHAnsi"/>
          <w:sz w:val="28"/>
          <w:szCs w:val="28"/>
          <w:lang w:eastAsia="en-US"/>
        </w:rPr>
        <w:t>проекта</w:t>
      </w:r>
      <w:r w:rsidR="00A4405B" w:rsidRPr="00A4405B">
        <w:rPr>
          <w:color w:val="000000"/>
          <w:sz w:val="28"/>
          <w:szCs w:val="28"/>
        </w:rPr>
        <w:t xml:space="preserve"> </w:t>
      </w:r>
      <w:r w:rsidR="00A4405B" w:rsidRPr="00A4405B">
        <w:rPr>
          <w:rFonts w:eastAsiaTheme="minorHAnsi"/>
          <w:sz w:val="28"/>
          <w:szCs w:val="28"/>
          <w:lang w:eastAsia="en-US"/>
        </w:rPr>
        <w:t>технологического суверенитета</w:t>
      </w:r>
      <w:r w:rsidR="00DC7992" w:rsidRPr="00135724">
        <w:rPr>
          <w:rFonts w:eastAsiaTheme="minorHAnsi"/>
          <w:sz w:val="28"/>
          <w:szCs w:val="28"/>
          <w:lang w:eastAsia="en-US"/>
        </w:rPr>
        <w:t>, в том числе</w:t>
      </w:r>
      <w:r w:rsidR="00657B06" w:rsidRPr="00135724">
        <w:rPr>
          <w:rFonts w:eastAsiaTheme="minorHAnsi"/>
          <w:sz w:val="28"/>
          <w:szCs w:val="28"/>
          <w:lang w:eastAsia="en-US"/>
        </w:rPr>
        <w:t xml:space="preserve"> предусмотренные настоящим Федеральным законом и актами Правительства Российской Федерации.</w:t>
      </w:r>
    </w:p>
    <w:p w:rsidR="005E53A6" w:rsidRPr="00135724" w:rsidRDefault="005E53A6" w:rsidP="005E53A6">
      <w:pPr>
        <w:widowControl/>
        <w:pBdr>
          <w:top w:val="nil"/>
          <w:left w:val="nil"/>
          <w:bottom w:val="nil"/>
          <w:right w:val="nil"/>
          <w:between w:val="nil"/>
        </w:pBdr>
        <w:spacing w:line="360" w:lineRule="auto"/>
        <w:ind w:left="709"/>
        <w:jc w:val="both"/>
        <w:outlineLvl w:val="1"/>
        <w:rPr>
          <w:rFonts w:eastAsiaTheme="minorHAnsi"/>
          <w:b/>
          <w:sz w:val="28"/>
          <w:szCs w:val="28"/>
          <w:lang w:eastAsia="en-US"/>
        </w:rPr>
      </w:pPr>
      <w:bookmarkStart w:id="60" w:name="_Toc140776532"/>
      <w:r w:rsidRPr="00135724">
        <w:rPr>
          <w:rFonts w:eastAsiaTheme="minorHAnsi"/>
          <w:b/>
          <w:sz w:val="28"/>
          <w:szCs w:val="28"/>
          <w:lang w:eastAsia="en-US"/>
        </w:rPr>
        <w:t xml:space="preserve">Статья </w:t>
      </w:r>
      <w:r w:rsidR="00697C68" w:rsidRPr="00135724">
        <w:rPr>
          <w:rFonts w:eastAsiaTheme="minorHAnsi"/>
          <w:b/>
          <w:sz w:val="28"/>
          <w:szCs w:val="28"/>
          <w:lang w:eastAsia="en-US"/>
        </w:rPr>
        <w:t>20</w:t>
      </w:r>
      <w:r w:rsidRPr="00135724">
        <w:rPr>
          <w:rFonts w:eastAsiaTheme="minorHAnsi"/>
          <w:b/>
          <w:sz w:val="28"/>
          <w:szCs w:val="28"/>
          <w:lang w:eastAsia="en-US"/>
        </w:rPr>
        <w:t xml:space="preserve">. Требования к </w:t>
      </w:r>
      <w:r w:rsidR="00B10426" w:rsidRPr="00135724">
        <w:rPr>
          <w:rFonts w:eastAsiaTheme="minorHAnsi"/>
          <w:b/>
          <w:sz w:val="28"/>
          <w:szCs w:val="28"/>
          <w:lang w:eastAsia="en-US"/>
        </w:rPr>
        <w:t xml:space="preserve">важнейшим </w:t>
      </w:r>
      <w:r w:rsidRPr="00135724">
        <w:rPr>
          <w:rFonts w:eastAsiaTheme="minorHAnsi"/>
          <w:b/>
          <w:sz w:val="28"/>
          <w:szCs w:val="28"/>
          <w:lang w:eastAsia="en-US"/>
        </w:rPr>
        <w:t>проектам технологического суверенитета</w:t>
      </w:r>
      <w:bookmarkEnd w:id="60"/>
    </w:p>
    <w:p w:rsidR="005E53A6" w:rsidRPr="00135724" w:rsidRDefault="005E53A6" w:rsidP="005E53A6">
      <w:pPr>
        <w:tabs>
          <w:tab w:val="left" w:pos="1485"/>
        </w:tabs>
        <w:spacing w:line="480" w:lineRule="auto"/>
        <w:ind w:firstLine="709"/>
        <w:jc w:val="both"/>
        <w:rPr>
          <w:sz w:val="28"/>
          <w:szCs w:val="28"/>
        </w:rPr>
      </w:pPr>
      <w:r w:rsidRPr="00135724">
        <w:rPr>
          <w:sz w:val="28"/>
          <w:szCs w:val="28"/>
        </w:rPr>
        <w:t>1. </w:t>
      </w:r>
      <w:r w:rsidR="00235EF0">
        <w:rPr>
          <w:sz w:val="28"/>
          <w:szCs w:val="28"/>
        </w:rPr>
        <w:t xml:space="preserve"> П</w:t>
      </w:r>
      <w:r w:rsidRPr="00135724">
        <w:rPr>
          <w:sz w:val="28"/>
          <w:szCs w:val="28"/>
        </w:rPr>
        <w:t xml:space="preserve">роект технологического суверенитета может быть включен Правительством Российской Федерации в перечень </w:t>
      </w:r>
      <w:r w:rsidR="00667012">
        <w:rPr>
          <w:sz w:val="28"/>
          <w:szCs w:val="28"/>
        </w:rPr>
        <w:t xml:space="preserve">важнейших </w:t>
      </w:r>
      <w:r w:rsidRPr="00135724">
        <w:rPr>
          <w:sz w:val="28"/>
          <w:szCs w:val="28"/>
        </w:rPr>
        <w:t xml:space="preserve">проектов технологического суверенитета </w:t>
      </w:r>
      <w:r w:rsidR="0062556F">
        <w:rPr>
          <w:sz w:val="28"/>
          <w:szCs w:val="28"/>
        </w:rPr>
        <w:t>в случае</w:t>
      </w:r>
      <w:r w:rsidRPr="00135724">
        <w:rPr>
          <w:sz w:val="28"/>
          <w:szCs w:val="28"/>
        </w:rPr>
        <w:t xml:space="preserve"> </w:t>
      </w:r>
      <w:r w:rsidR="00235EF0">
        <w:rPr>
          <w:sz w:val="28"/>
          <w:szCs w:val="28"/>
        </w:rPr>
        <w:t>его высокой импортозависимости и</w:t>
      </w:r>
      <w:r w:rsidR="00004291">
        <w:rPr>
          <w:sz w:val="28"/>
          <w:szCs w:val="28"/>
        </w:rPr>
        <w:t xml:space="preserve"> наличия долгосрочного спроса на высокотехнологичную продукцию, </w:t>
      </w:r>
      <w:r w:rsidR="00A17765">
        <w:rPr>
          <w:sz w:val="28"/>
          <w:szCs w:val="28"/>
        </w:rPr>
        <w:t>производимую в рамках проекта технологического суверенитета</w:t>
      </w:r>
      <w:r w:rsidR="0062556F">
        <w:rPr>
          <w:sz w:val="28"/>
          <w:szCs w:val="28"/>
        </w:rPr>
        <w:t>, при одновременном</w:t>
      </w:r>
      <w:r w:rsidR="00235EF0">
        <w:rPr>
          <w:sz w:val="28"/>
          <w:szCs w:val="28"/>
        </w:rPr>
        <w:t xml:space="preserve"> </w:t>
      </w:r>
      <w:r w:rsidR="0062556F">
        <w:rPr>
          <w:sz w:val="28"/>
          <w:szCs w:val="28"/>
        </w:rPr>
        <w:t>соблюдении</w:t>
      </w:r>
      <w:r w:rsidR="00667012">
        <w:rPr>
          <w:sz w:val="28"/>
          <w:szCs w:val="28"/>
        </w:rPr>
        <w:t xml:space="preserve"> </w:t>
      </w:r>
      <w:r w:rsidRPr="00135724">
        <w:rPr>
          <w:sz w:val="28"/>
          <w:szCs w:val="28"/>
        </w:rPr>
        <w:t xml:space="preserve"> </w:t>
      </w:r>
      <w:r w:rsidR="0062556F" w:rsidRPr="00135724">
        <w:rPr>
          <w:sz w:val="28"/>
          <w:szCs w:val="28"/>
        </w:rPr>
        <w:t>следующи</w:t>
      </w:r>
      <w:r w:rsidR="0062556F">
        <w:rPr>
          <w:sz w:val="28"/>
          <w:szCs w:val="28"/>
        </w:rPr>
        <w:t>х</w:t>
      </w:r>
      <w:r w:rsidR="0062556F" w:rsidRPr="00135724">
        <w:rPr>
          <w:sz w:val="28"/>
          <w:szCs w:val="28"/>
        </w:rPr>
        <w:t xml:space="preserve"> </w:t>
      </w:r>
      <w:r w:rsidR="0062556F">
        <w:rPr>
          <w:sz w:val="28"/>
          <w:szCs w:val="28"/>
        </w:rPr>
        <w:t>требований</w:t>
      </w:r>
      <w:r w:rsidRPr="00135724">
        <w:rPr>
          <w:sz w:val="28"/>
          <w:szCs w:val="28"/>
        </w:rPr>
        <w:t xml:space="preserve">: </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1) определен перечень </w:t>
      </w:r>
      <w:r w:rsidR="00235EF0">
        <w:rPr>
          <w:sz w:val="28"/>
          <w:szCs w:val="28"/>
        </w:rPr>
        <w:t xml:space="preserve">(перечни) </w:t>
      </w:r>
      <w:r w:rsidRPr="00135724">
        <w:rPr>
          <w:sz w:val="28"/>
          <w:szCs w:val="28"/>
        </w:rPr>
        <w:t>наименований высокотехнологичной продукции</w:t>
      </w:r>
      <w:r w:rsidR="0062556F">
        <w:rPr>
          <w:sz w:val="28"/>
          <w:szCs w:val="28"/>
        </w:rPr>
        <w:t>;</w:t>
      </w:r>
      <w:r w:rsidR="0062556F" w:rsidRPr="00135724">
        <w:rPr>
          <w:sz w:val="28"/>
          <w:szCs w:val="28"/>
        </w:rPr>
        <w:t xml:space="preserve"> </w:t>
      </w:r>
      <w:r w:rsidR="00235EF0">
        <w:rPr>
          <w:sz w:val="28"/>
          <w:szCs w:val="28"/>
        </w:rPr>
        <w:t>при этом</w:t>
      </w:r>
      <w:r w:rsidR="0062556F">
        <w:rPr>
          <w:sz w:val="28"/>
          <w:szCs w:val="28"/>
        </w:rPr>
        <w:t>, если иное не определено Правительством Российской Федерации,</w:t>
      </w:r>
      <w:r w:rsidR="00235EF0">
        <w:rPr>
          <w:sz w:val="28"/>
          <w:szCs w:val="28"/>
        </w:rPr>
        <w:t xml:space="preserve"> каждый перечень должен содержать наименования высокотехнологичной продукции, </w:t>
      </w:r>
      <w:r w:rsidRPr="00135724">
        <w:rPr>
          <w:sz w:val="28"/>
          <w:szCs w:val="28"/>
        </w:rPr>
        <w:t xml:space="preserve">относящейся к одному классу в соответствии с Общероссийским классификатором продукции по видам экономической деятельности и позволяющей удовлетворить потребности в ней основных групп </w:t>
      </w:r>
      <w:r w:rsidR="00281440">
        <w:rPr>
          <w:sz w:val="28"/>
          <w:szCs w:val="28"/>
        </w:rPr>
        <w:t>покупателей (заказчиков)</w:t>
      </w:r>
      <w:r w:rsidR="00281440" w:rsidRPr="00135724">
        <w:rPr>
          <w:sz w:val="28"/>
          <w:szCs w:val="28"/>
        </w:rPr>
        <w:t xml:space="preserve"> </w:t>
      </w:r>
      <w:r w:rsidRPr="00135724">
        <w:rPr>
          <w:sz w:val="28"/>
          <w:szCs w:val="28"/>
        </w:rPr>
        <w:t xml:space="preserve">в Российской Федерации, формирующий рынок (рынки) высокотехнологичной продукции одной или нескольких отраслей экономики в результате реализации </w:t>
      </w:r>
      <w:r w:rsidR="00697C68" w:rsidRPr="00135724">
        <w:rPr>
          <w:sz w:val="28"/>
          <w:szCs w:val="28"/>
        </w:rPr>
        <w:t xml:space="preserve">важнейшего </w:t>
      </w:r>
      <w:r w:rsidRPr="00135724">
        <w:rPr>
          <w:sz w:val="28"/>
          <w:szCs w:val="28"/>
        </w:rPr>
        <w:t>проекта технологического суверенитета</w:t>
      </w:r>
      <w:r w:rsidR="00413570" w:rsidRPr="00135724">
        <w:rPr>
          <w:sz w:val="28"/>
          <w:szCs w:val="28"/>
        </w:rPr>
        <w:t xml:space="preserve"> </w:t>
      </w:r>
      <w:r w:rsidR="00F569B3" w:rsidRPr="00135724">
        <w:rPr>
          <w:sz w:val="28"/>
          <w:szCs w:val="28"/>
        </w:rPr>
        <w:t>(п</w:t>
      </w:r>
      <w:r w:rsidRPr="00135724">
        <w:rPr>
          <w:sz w:val="28"/>
          <w:szCs w:val="28"/>
        </w:rPr>
        <w:t>ри этом соответствующая высокотехнологичная продукция должна удовлетворять требованиям (критериям) для признания промышленной продукции, произведенной на территории Российской Федерации</w:t>
      </w:r>
      <w:r w:rsidR="00F569B3" w:rsidRPr="00135724">
        <w:rPr>
          <w:sz w:val="28"/>
          <w:szCs w:val="28"/>
        </w:rPr>
        <w:t>)</w:t>
      </w:r>
      <w:r w:rsidRPr="00135724">
        <w:rPr>
          <w:sz w:val="28"/>
          <w:szCs w:val="28"/>
        </w:rPr>
        <w:t>;</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2) определен перечень критических технологий, которые должны быть разработаны и (или) внедрены участниками проекта при создании опытного и серийного производства высокотехнологичной продукции, и (или) комплектующих для производства высокотехнологичной продукции, и (или) сырья (материалов) для производства высокотехнологичной продукции, и (или) программного обеспечения для высокотехнологичной продукции, и права на которые принадлежат участникам </w:t>
      </w:r>
      <w:r w:rsidR="00697C68" w:rsidRPr="00135724">
        <w:rPr>
          <w:sz w:val="28"/>
          <w:szCs w:val="28"/>
        </w:rPr>
        <w:t xml:space="preserve">важнейшего </w:t>
      </w:r>
      <w:r w:rsidRPr="00135724">
        <w:rPr>
          <w:sz w:val="28"/>
          <w:szCs w:val="28"/>
        </w:rPr>
        <w:t xml:space="preserve">проекта технологического суверенитета либо будут закреплены за ними после разработки соответствующей критической технологии; </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3) определены формы и способы научно-исследовательского и научно-технологического обеспечения проекта;</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4) определен куратор</w:t>
      </w:r>
      <w:r w:rsidR="00697C68" w:rsidRPr="00135724">
        <w:rPr>
          <w:sz w:val="28"/>
          <w:szCs w:val="28"/>
        </w:rPr>
        <w:t xml:space="preserve"> важнейшего</w:t>
      </w:r>
      <w:r w:rsidRPr="00135724">
        <w:rPr>
          <w:sz w:val="28"/>
          <w:szCs w:val="28"/>
        </w:rPr>
        <w:t xml:space="preserve"> проекта</w:t>
      </w:r>
      <w:r w:rsidR="00A4405B" w:rsidRPr="00A4405B">
        <w:rPr>
          <w:color w:val="000000"/>
          <w:sz w:val="28"/>
          <w:szCs w:val="28"/>
        </w:rPr>
        <w:t xml:space="preserve"> </w:t>
      </w:r>
      <w:r w:rsidR="00A4405B" w:rsidRPr="00A4405B">
        <w:rPr>
          <w:sz w:val="28"/>
          <w:szCs w:val="28"/>
        </w:rPr>
        <w:t>технологического суверенитета</w:t>
      </w:r>
      <w:r w:rsidRPr="00135724">
        <w:rPr>
          <w:sz w:val="28"/>
          <w:szCs w:val="28"/>
        </w:rPr>
        <w:t>;</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5) определен механизм обеспечения долгосрочного спроса на высокотехнологичную продукцию </w:t>
      </w:r>
      <w:r w:rsidR="00281440" w:rsidRPr="00135724">
        <w:rPr>
          <w:sz w:val="28"/>
          <w:szCs w:val="28"/>
        </w:rPr>
        <w:t>соответствующ</w:t>
      </w:r>
      <w:r w:rsidR="00281440">
        <w:rPr>
          <w:sz w:val="28"/>
          <w:szCs w:val="28"/>
        </w:rPr>
        <w:t>их</w:t>
      </w:r>
      <w:r w:rsidR="00281440" w:rsidRPr="00135724">
        <w:rPr>
          <w:sz w:val="28"/>
          <w:szCs w:val="28"/>
        </w:rPr>
        <w:t xml:space="preserve"> </w:t>
      </w:r>
      <w:r w:rsidR="00281440">
        <w:rPr>
          <w:sz w:val="28"/>
          <w:szCs w:val="28"/>
        </w:rPr>
        <w:t>видов</w:t>
      </w:r>
      <w:r w:rsidRPr="00135724">
        <w:rPr>
          <w:sz w:val="28"/>
          <w:szCs w:val="28"/>
        </w:rPr>
        <w:t xml:space="preserve"> в объеме не менее 50 процентов объема средств, необходимых для реализации </w:t>
      </w:r>
      <w:r w:rsidR="00697C68" w:rsidRPr="00135724">
        <w:rPr>
          <w:sz w:val="28"/>
          <w:szCs w:val="28"/>
        </w:rPr>
        <w:t xml:space="preserve">важнейшего </w:t>
      </w:r>
      <w:r w:rsidRPr="00135724">
        <w:rPr>
          <w:sz w:val="28"/>
          <w:szCs w:val="28"/>
        </w:rPr>
        <w:t xml:space="preserve">проекта </w:t>
      </w:r>
      <w:r w:rsidR="00A4405B" w:rsidRPr="00A4405B">
        <w:rPr>
          <w:sz w:val="28"/>
          <w:szCs w:val="28"/>
        </w:rPr>
        <w:t xml:space="preserve">технологического суверенитета </w:t>
      </w:r>
      <w:r w:rsidRPr="00135724">
        <w:rPr>
          <w:sz w:val="28"/>
          <w:szCs w:val="28"/>
        </w:rPr>
        <w:t xml:space="preserve">(включая механизм обеспечения спроса через соглашения, указанные в части </w:t>
      </w:r>
      <w:r w:rsidR="009940BC" w:rsidRPr="00135724">
        <w:rPr>
          <w:sz w:val="28"/>
          <w:szCs w:val="28"/>
        </w:rPr>
        <w:t>2</w:t>
      </w:r>
      <w:r w:rsidR="00F569B3" w:rsidRPr="00135724">
        <w:rPr>
          <w:sz w:val="28"/>
          <w:szCs w:val="28"/>
        </w:rPr>
        <w:t xml:space="preserve"> </w:t>
      </w:r>
      <w:r w:rsidRPr="00135724">
        <w:rPr>
          <w:sz w:val="28"/>
          <w:szCs w:val="28"/>
        </w:rPr>
        <w:t xml:space="preserve">статьи </w:t>
      </w:r>
      <w:r w:rsidR="00AF4EA8" w:rsidRPr="00135724">
        <w:rPr>
          <w:sz w:val="28"/>
          <w:szCs w:val="28"/>
        </w:rPr>
        <w:t>1</w:t>
      </w:r>
      <w:r w:rsidR="0046086B" w:rsidRPr="00135724">
        <w:rPr>
          <w:sz w:val="28"/>
          <w:szCs w:val="28"/>
        </w:rPr>
        <w:t>6</w:t>
      </w:r>
      <w:r w:rsidRPr="00135724">
        <w:rPr>
          <w:sz w:val="28"/>
          <w:szCs w:val="28"/>
        </w:rPr>
        <w:t xml:space="preserve"> настоящего Федерального закона);</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6) определены требования к кадровому обеспечению реализации проекта;</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7) определены меры государственного стимулирования, необходимые для реализации </w:t>
      </w:r>
      <w:r w:rsidR="00697C68" w:rsidRPr="00135724">
        <w:rPr>
          <w:sz w:val="28"/>
          <w:szCs w:val="28"/>
        </w:rPr>
        <w:t xml:space="preserve">важнейшего </w:t>
      </w:r>
      <w:r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Pr="00135724">
        <w:rPr>
          <w:sz w:val="28"/>
          <w:szCs w:val="28"/>
        </w:rPr>
        <w:t>, включая меры стимулирования разработки и (или) внедрения критических технологий</w:t>
      </w:r>
      <w:r w:rsidR="00A311F2">
        <w:rPr>
          <w:sz w:val="28"/>
          <w:szCs w:val="28"/>
        </w:rPr>
        <w:t>, а также</w:t>
      </w:r>
      <w:r w:rsidRPr="00135724">
        <w:rPr>
          <w:sz w:val="28"/>
          <w:szCs w:val="28"/>
        </w:rPr>
        <w:t xml:space="preserve"> подготовк</w:t>
      </w:r>
      <w:r w:rsidR="00A311F2">
        <w:rPr>
          <w:sz w:val="28"/>
          <w:szCs w:val="28"/>
        </w:rPr>
        <w:t>и</w:t>
      </w:r>
      <w:r w:rsidRPr="00135724">
        <w:rPr>
          <w:sz w:val="28"/>
          <w:szCs w:val="28"/>
        </w:rPr>
        <w:t xml:space="preserve">, </w:t>
      </w:r>
      <w:r w:rsidR="00A311F2" w:rsidRPr="00135724">
        <w:rPr>
          <w:sz w:val="28"/>
          <w:szCs w:val="28"/>
        </w:rPr>
        <w:t>переподготовк</w:t>
      </w:r>
      <w:r w:rsidR="00A311F2">
        <w:rPr>
          <w:sz w:val="28"/>
          <w:szCs w:val="28"/>
        </w:rPr>
        <w:t>и</w:t>
      </w:r>
      <w:r w:rsidR="00A311F2" w:rsidRPr="00135724">
        <w:rPr>
          <w:sz w:val="28"/>
          <w:szCs w:val="28"/>
        </w:rPr>
        <w:t xml:space="preserve"> </w:t>
      </w:r>
      <w:r w:rsidRPr="00135724">
        <w:rPr>
          <w:sz w:val="28"/>
          <w:szCs w:val="28"/>
        </w:rPr>
        <w:t xml:space="preserve">и </w:t>
      </w:r>
      <w:r w:rsidR="00A311F2" w:rsidRPr="00135724">
        <w:rPr>
          <w:sz w:val="28"/>
          <w:szCs w:val="28"/>
        </w:rPr>
        <w:t>повышени</w:t>
      </w:r>
      <w:r w:rsidR="00A311F2">
        <w:rPr>
          <w:sz w:val="28"/>
          <w:szCs w:val="28"/>
        </w:rPr>
        <w:t>я</w:t>
      </w:r>
      <w:r w:rsidR="00A311F2" w:rsidRPr="00135724">
        <w:rPr>
          <w:sz w:val="28"/>
          <w:szCs w:val="28"/>
        </w:rPr>
        <w:t xml:space="preserve"> </w:t>
      </w:r>
      <w:r w:rsidRPr="00135724">
        <w:rPr>
          <w:sz w:val="28"/>
          <w:szCs w:val="28"/>
        </w:rPr>
        <w:t>квалификации кадров;</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8)</w:t>
      </w:r>
      <w:r w:rsidR="007818BA" w:rsidRPr="00135724">
        <w:rPr>
          <w:sz w:val="28"/>
          <w:szCs w:val="28"/>
        </w:rPr>
        <w:t> </w:t>
      </w:r>
      <w:r w:rsidRPr="00135724">
        <w:rPr>
          <w:sz w:val="28"/>
          <w:szCs w:val="28"/>
        </w:rPr>
        <w:t xml:space="preserve">определены административные и (или) </w:t>
      </w:r>
      <w:r w:rsidR="00235EF0">
        <w:rPr>
          <w:sz w:val="28"/>
          <w:szCs w:val="28"/>
        </w:rPr>
        <w:t>правовые</w:t>
      </w:r>
      <w:r w:rsidR="00235EF0" w:rsidRPr="00135724">
        <w:rPr>
          <w:sz w:val="28"/>
          <w:szCs w:val="28"/>
        </w:rPr>
        <w:t xml:space="preserve"> </w:t>
      </w:r>
      <w:r w:rsidR="00281440">
        <w:rPr>
          <w:sz w:val="28"/>
          <w:szCs w:val="28"/>
        </w:rPr>
        <w:t>затруднения</w:t>
      </w:r>
      <w:r w:rsidR="00281440" w:rsidRPr="00135724">
        <w:rPr>
          <w:sz w:val="28"/>
          <w:szCs w:val="28"/>
        </w:rPr>
        <w:t xml:space="preserve"> </w:t>
      </w:r>
      <w:r w:rsidRPr="00135724">
        <w:rPr>
          <w:sz w:val="28"/>
          <w:szCs w:val="28"/>
        </w:rPr>
        <w:t>в сфере разработки</w:t>
      </w:r>
      <w:r w:rsidR="0062581D" w:rsidRPr="00135724">
        <w:rPr>
          <w:sz w:val="28"/>
          <w:szCs w:val="28"/>
        </w:rPr>
        <w:t xml:space="preserve"> и</w:t>
      </w:r>
      <w:r w:rsidRPr="00135724">
        <w:rPr>
          <w:sz w:val="28"/>
          <w:szCs w:val="28"/>
        </w:rPr>
        <w:t xml:space="preserve"> внедрения критических технологий, опытно</w:t>
      </w:r>
      <w:r w:rsidR="00F67C18" w:rsidRPr="00135724">
        <w:rPr>
          <w:sz w:val="28"/>
          <w:szCs w:val="28"/>
        </w:rPr>
        <w:t>го</w:t>
      </w:r>
      <w:r w:rsidRPr="00135724">
        <w:rPr>
          <w:sz w:val="28"/>
          <w:szCs w:val="28"/>
        </w:rPr>
        <w:t xml:space="preserve"> и </w:t>
      </w:r>
      <w:r w:rsidR="00F67C18" w:rsidRPr="00135724">
        <w:rPr>
          <w:sz w:val="28"/>
          <w:szCs w:val="28"/>
        </w:rPr>
        <w:t xml:space="preserve">серийного </w:t>
      </w:r>
      <w:r w:rsidRPr="00135724">
        <w:rPr>
          <w:sz w:val="28"/>
          <w:szCs w:val="28"/>
        </w:rPr>
        <w:t xml:space="preserve">производства, а также реализации </w:t>
      </w:r>
      <w:r w:rsidR="006A7EE2" w:rsidRPr="00135724">
        <w:rPr>
          <w:sz w:val="28"/>
          <w:szCs w:val="28"/>
        </w:rPr>
        <w:t xml:space="preserve">соответствующих видов </w:t>
      </w:r>
      <w:r w:rsidRPr="00135724">
        <w:rPr>
          <w:sz w:val="28"/>
          <w:szCs w:val="28"/>
        </w:rPr>
        <w:t>высокотехнологичной продукции и указаны меры по их устранению;</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9)</w:t>
      </w:r>
      <w:r w:rsidR="007818BA" w:rsidRPr="00135724">
        <w:rPr>
          <w:sz w:val="28"/>
          <w:szCs w:val="28"/>
        </w:rPr>
        <w:t> </w:t>
      </w:r>
      <w:r w:rsidRPr="00135724">
        <w:rPr>
          <w:sz w:val="28"/>
          <w:szCs w:val="28"/>
        </w:rPr>
        <w:t xml:space="preserve">определен размер бюджетных и внебюджетных средств, а также </w:t>
      </w:r>
      <w:r w:rsidR="0062556F" w:rsidRPr="0062556F">
        <w:rPr>
          <w:sz w:val="28"/>
          <w:szCs w:val="28"/>
        </w:rPr>
        <w:t>налоговы</w:t>
      </w:r>
      <w:r w:rsidR="0062556F">
        <w:rPr>
          <w:sz w:val="28"/>
          <w:szCs w:val="28"/>
        </w:rPr>
        <w:t>х</w:t>
      </w:r>
      <w:r w:rsidR="0062556F" w:rsidRPr="0062556F">
        <w:rPr>
          <w:sz w:val="28"/>
          <w:szCs w:val="28"/>
        </w:rPr>
        <w:t xml:space="preserve"> расход</w:t>
      </w:r>
      <w:r w:rsidR="0062556F">
        <w:rPr>
          <w:sz w:val="28"/>
          <w:szCs w:val="28"/>
        </w:rPr>
        <w:t>ов</w:t>
      </w:r>
      <w:r w:rsidR="0062556F" w:rsidRPr="0062556F">
        <w:rPr>
          <w:sz w:val="28"/>
          <w:szCs w:val="28"/>
        </w:rPr>
        <w:t xml:space="preserve"> Российской Федерации, предполагающи</w:t>
      </w:r>
      <w:r w:rsidR="0062556F">
        <w:rPr>
          <w:sz w:val="28"/>
          <w:szCs w:val="28"/>
        </w:rPr>
        <w:t>х</w:t>
      </w:r>
      <w:r w:rsidR="0062556F" w:rsidRPr="0062556F">
        <w:rPr>
          <w:sz w:val="28"/>
          <w:szCs w:val="28"/>
        </w:rPr>
        <w:t xml:space="preserve">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w:t>
      </w:r>
      <w:r w:rsidRPr="00135724">
        <w:rPr>
          <w:sz w:val="28"/>
          <w:szCs w:val="28"/>
        </w:rPr>
        <w:t xml:space="preserve">, необходимых для реализации </w:t>
      </w:r>
      <w:r w:rsidR="00697C68" w:rsidRPr="00135724">
        <w:rPr>
          <w:sz w:val="28"/>
          <w:szCs w:val="28"/>
        </w:rPr>
        <w:t xml:space="preserve">важнейшего </w:t>
      </w:r>
      <w:r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Pr="00135724">
        <w:rPr>
          <w:sz w:val="28"/>
          <w:szCs w:val="28"/>
        </w:rPr>
        <w:t>;</w:t>
      </w:r>
    </w:p>
    <w:p w:rsidR="005E53A6" w:rsidRPr="00135724" w:rsidRDefault="005E53A6" w:rsidP="00EA614C">
      <w:pPr>
        <w:tabs>
          <w:tab w:val="left" w:pos="1485"/>
        </w:tabs>
        <w:spacing w:line="480" w:lineRule="auto"/>
        <w:ind w:firstLine="709"/>
        <w:jc w:val="both"/>
        <w:rPr>
          <w:sz w:val="28"/>
          <w:szCs w:val="28"/>
        </w:rPr>
      </w:pPr>
      <w:r w:rsidRPr="00135724">
        <w:rPr>
          <w:sz w:val="28"/>
          <w:szCs w:val="28"/>
        </w:rPr>
        <w:t>10)</w:t>
      </w:r>
      <w:r w:rsidR="007818BA" w:rsidRPr="00135724">
        <w:rPr>
          <w:sz w:val="28"/>
          <w:szCs w:val="28"/>
        </w:rPr>
        <w:t> </w:t>
      </w:r>
      <w:r w:rsidRPr="00135724">
        <w:rPr>
          <w:sz w:val="28"/>
          <w:szCs w:val="28"/>
        </w:rPr>
        <w:t xml:space="preserve">определены показатели </w:t>
      </w:r>
      <w:r w:rsidR="00235EF0">
        <w:rPr>
          <w:sz w:val="28"/>
          <w:szCs w:val="28"/>
        </w:rPr>
        <w:t xml:space="preserve">и методика оценки </w:t>
      </w:r>
      <w:r w:rsidRPr="00135724">
        <w:rPr>
          <w:sz w:val="28"/>
          <w:szCs w:val="28"/>
        </w:rPr>
        <w:t xml:space="preserve">снижения импортозависимости по высокотехнологичной продукции </w:t>
      </w:r>
      <w:r w:rsidR="00281440" w:rsidRPr="00135724">
        <w:rPr>
          <w:sz w:val="28"/>
          <w:szCs w:val="28"/>
        </w:rPr>
        <w:t>соответствующ</w:t>
      </w:r>
      <w:r w:rsidR="00281440">
        <w:rPr>
          <w:sz w:val="28"/>
          <w:szCs w:val="28"/>
        </w:rPr>
        <w:t>их</w:t>
      </w:r>
      <w:r w:rsidR="00281440" w:rsidRPr="00135724">
        <w:rPr>
          <w:sz w:val="28"/>
          <w:szCs w:val="28"/>
        </w:rPr>
        <w:t xml:space="preserve"> </w:t>
      </w:r>
      <w:r w:rsidR="00281440">
        <w:rPr>
          <w:sz w:val="28"/>
          <w:szCs w:val="28"/>
        </w:rPr>
        <w:t>видов</w:t>
      </w:r>
      <w:r w:rsidRPr="00135724">
        <w:rPr>
          <w:sz w:val="28"/>
          <w:szCs w:val="28"/>
        </w:rPr>
        <w:t xml:space="preserve"> и целевой уровень технологического суверенитета в </w:t>
      </w:r>
      <w:r w:rsidR="00235EF0">
        <w:rPr>
          <w:sz w:val="28"/>
          <w:szCs w:val="28"/>
        </w:rPr>
        <w:t xml:space="preserve">соответствующей </w:t>
      </w:r>
      <w:r w:rsidRPr="00135724">
        <w:rPr>
          <w:sz w:val="28"/>
          <w:szCs w:val="28"/>
        </w:rPr>
        <w:t>отрасли экономики, достижение которых обеспечивается в результате реализации проекта.</w:t>
      </w:r>
    </w:p>
    <w:p w:rsidR="005E53A6" w:rsidRPr="00135724" w:rsidRDefault="00263F75" w:rsidP="005E53A6">
      <w:pPr>
        <w:tabs>
          <w:tab w:val="left" w:pos="1485"/>
        </w:tabs>
        <w:spacing w:line="480" w:lineRule="auto"/>
        <w:ind w:firstLine="709"/>
        <w:jc w:val="both"/>
        <w:rPr>
          <w:sz w:val="28"/>
          <w:szCs w:val="28"/>
        </w:rPr>
      </w:pPr>
      <w:r w:rsidRPr="00135724">
        <w:rPr>
          <w:sz w:val="28"/>
          <w:szCs w:val="28"/>
        </w:rPr>
        <w:t>2</w:t>
      </w:r>
      <w:r w:rsidR="005E53A6" w:rsidRPr="00135724">
        <w:rPr>
          <w:sz w:val="28"/>
          <w:szCs w:val="28"/>
        </w:rPr>
        <w:t xml:space="preserve">. Объем денежных средств, необходимых для реализации </w:t>
      </w:r>
      <w:r w:rsidR="00697C68" w:rsidRPr="00135724">
        <w:rPr>
          <w:sz w:val="28"/>
          <w:szCs w:val="28"/>
        </w:rPr>
        <w:t xml:space="preserve">важнейшего </w:t>
      </w:r>
      <w:r w:rsidR="005E53A6" w:rsidRPr="00135724">
        <w:rPr>
          <w:sz w:val="28"/>
          <w:szCs w:val="28"/>
        </w:rPr>
        <w:t>проекта</w:t>
      </w:r>
      <w:r w:rsidR="00A4405B" w:rsidRPr="00A4405B">
        <w:rPr>
          <w:color w:val="000000"/>
          <w:sz w:val="28"/>
          <w:szCs w:val="28"/>
        </w:rPr>
        <w:t xml:space="preserve"> </w:t>
      </w:r>
      <w:r w:rsidR="00A4405B" w:rsidRPr="00A4405B">
        <w:rPr>
          <w:sz w:val="28"/>
          <w:szCs w:val="28"/>
        </w:rPr>
        <w:t>технологического суверенитета</w:t>
      </w:r>
      <w:r w:rsidR="005E53A6" w:rsidRPr="00135724">
        <w:rPr>
          <w:sz w:val="28"/>
          <w:szCs w:val="28"/>
        </w:rPr>
        <w:t xml:space="preserve">, включая бюджетные и внебюджетные средства, а также </w:t>
      </w:r>
      <w:r w:rsidR="00A311F2" w:rsidRPr="00A311F2">
        <w:rPr>
          <w:sz w:val="28"/>
          <w:szCs w:val="28"/>
        </w:rPr>
        <w:t>налоговы</w:t>
      </w:r>
      <w:r w:rsidR="00A311F2">
        <w:rPr>
          <w:sz w:val="28"/>
          <w:szCs w:val="28"/>
        </w:rPr>
        <w:t>е</w:t>
      </w:r>
      <w:r w:rsidR="00A311F2" w:rsidRPr="00A311F2">
        <w:rPr>
          <w:sz w:val="28"/>
          <w:szCs w:val="28"/>
        </w:rPr>
        <w:t xml:space="preserve"> расход</w:t>
      </w:r>
      <w:r w:rsidR="00A311F2">
        <w:rPr>
          <w:sz w:val="28"/>
          <w:szCs w:val="28"/>
        </w:rPr>
        <w:t xml:space="preserve">ы </w:t>
      </w:r>
      <w:r w:rsidR="00A311F2" w:rsidRPr="00A311F2">
        <w:rPr>
          <w:sz w:val="28"/>
          <w:szCs w:val="28"/>
        </w:rPr>
        <w:t>Российской Федерации, предполагающи</w:t>
      </w:r>
      <w:r w:rsidR="00A311F2">
        <w:rPr>
          <w:sz w:val="28"/>
          <w:szCs w:val="28"/>
        </w:rPr>
        <w:t>е</w:t>
      </w:r>
      <w:r w:rsidR="00A311F2" w:rsidRPr="00A311F2">
        <w:rPr>
          <w:sz w:val="28"/>
          <w:szCs w:val="28"/>
        </w:rPr>
        <w:t xml:space="preserve">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w:t>
      </w:r>
      <w:r w:rsidR="005E53A6" w:rsidRPr="00135724">
        <w:rPr>
          <w:sz w:val="28"/>
          <w:szCs w:val="28"/>
        </w:rPr>
        <w:t xml:space="preserve">, </w:t>
      </w:r>
      <w:r w:rsidR="00413570" w:rsidRPr="00135724">
        <w:rPr>
          <w:sz w:val="28"/>
          <w:szCs w:val="28"/>
        </w:rPr>
        <w:t xml:space="preserve">должен </w:t>
      </w:r>
      <w:r w:rsidR="005E53A6" w:rsidRPr="00135724">
        <w:rPr>
          <w:sz w:val="28"/>
          <w:szCs w:val="28"/>
        </w:rPr>
        <w:t>составля</w:t>
      </w:r>
      <w:r w:rsidR="00413570" w:rsidRPr="00135724">
        <w:rPr>
          <w:sz w:val="28"/>
          <w:szCs w:val="28"/>
        </w:rPr>
        <w:t>ть</w:t>
      </w:r>
      <w:r w:rsidR="005E53A6" w:rsidRPr="00135724">
        <w:rPr>
          <w:sz w:val="28"/>
          <w:szCs w:val="28"/>
        </w:rPr>
        <w:t xml:space="preserve"> не менее десяти миллиардов рублей за период реализации </w:t>
      </w:r>
      <w:r w:rsidR="00413570" w:rsidRPr="00135724">
        <w:rPr>
          <w:sz w:val="28"/>
          <w:szCs w:val="28"/>
        </w:rPr>
        <w:t xml:space="preserve">указанного </w:t>
      </w:r>
      <w:r w:rsidR="005E53A6" w:rsidRPr="00135724">
        <w:rPr>
          <w:sz w:val="28"/>
          <w:szCs w:val="28"/>
        </w:rPr>
        <w:t>проекта.</w:t>
      </w:r>
    </w:p>
    <w:p w:rsidR="005E53A6" w:rsidRPr="00135724" w:rsidRDefault="00263F75" w:rsidP="005E53A6">
      <w:pPr>
        <w:tabs>
          <w:tab w:val="left" w:pos="1485"/>
        </w:tabs>
        <w:spacing w:line="480" w:lineRule="auto"/>
        <w:ind w:firstLine="709"/>
        <w:jc w:val="both"/>
        <w:rPr>
          <w:sz w:val="28"/>
          <w:szCs w:val="28"/>
        </w:rPr>
      </w:pPr>
      <w:r w:rsidRPr="00135724">
        <w:rPr>
          <w:sz w:val="28"/>
          <w:szCs w:val="28"/>
        </w:rPr>
        <w:t>3</w:t>
      </w:r>
      <w:r w:rsidR="005E53A6" w:rsidRPr="00135724">
        <w:rPr>
          <w:sz w:val="28"/>
          <w:szCs w:val="28"/>
        </w:rPr>
        <w:t>. </w:t>
      </w:r>
      <w:r w:rsidR="00BF3523">
        <w:rPr>
          <w:sz w:val="28"/>
          <w:szCs w:val="28"/>
        </w:rPr>
        <w:t>Финансовое обеспечение</w:t>
      </w:r>
      <w:r w:rsidR="005E53A6" w:rsidRPr="00135724">
        <w:rPr>
          <w:sz w:val="28"/>
          <w:szCs w:val="28"/>
        </w:rPr>
        <w:t xml:space="preserve"> мероприятий</w:t>
      </w:r>
      <w:r w:rsidR="0062556F">
        <w:rPr>
          <w:sz w:val="28"/>
          <w:szCs w:val="28"/>
        </w:rPr>
        <w:t>, направленных на реализацию</w:t>
      </w:r>
      <w:r w:rsidR="005E53A6" w:rsidRPr="00135724">
        <w:rPr>
          <w:sz w:val="28"/>
          <w:szCs w:val="28"/>
        </w:rPr>
        <w:t xml:space="preserve"> </w:t>
      </w:r>
      <w:r w:rsidR="00697C68" w:rsidRPr="00135724">
        <w:rPr>
          <w:sz w:val="28"/>
          <w:szCs w:val="28"/>
        </w:rPr>
        <w:t xml:space="preserve">важнейших </w:t>
      </w:r>
      <w:r w:rsidR="005E53A6" w:rsidRPr="00135724">
        <w:rPr>
          <w:sz w:val="28"/>
          <w:szCs w:val="28"/>
        </w:rPr>
        <w:t>проектов</w:t>
      </w:r>
      <w:r w:rsidR="00A4405B" w:rsidRPr="00A4405B">
        <w:rPr>
          <w:color w:val="000000"/>
          <w:sz w:val="28"/>
          <w:szCs w:val="28"/>
        </w:rPr>
        <w:t xml:space="preserve"> </w:t>
      </w:r>
      <w:r w:rsidR="00A4405B" w:rsidRPr="00A4405B">
        <w:rPr>
          <w:sz w:val="28"/>
          <w:szCs w:val="28"/>
        </w:rPr>
        <w:t>технологического суверенитета</w:t>
      </w:r>
      <w:r w:rsidR="0062556F">
        <w:rPr>
          <w:sz w:val="28"/>
          <w:szCs w:val="28"/>
        </w:rPr>
        <w:t>,</w:t>
      </w:r>
      <w:r w:rsidR="005E53A6" w:rsidRPr="00135724">
        <w:rPr>
          <w:sz w:val="28"/>
          <w:szCs w:val="28"/>
        </w:rPr>
        <w:t xml:space="preserve"> </w:t>
      </w:r>
      <w:r w:rsidR="0062556F">
        <w:rPr>
          <w:sz w:val="28"/>
          <w:szCs w:val="28"/>
        </w:rPr>
        <w:t>предусматривается</w:t>
      </w:r>
      <w:r w:rsidR="0062556F" w:rsidRPr="00135724">
        <w:rPr>
          <w:sz w:val="28"/>
          <w:szCs w:val="28"/>
        </w:rPr>
        <w:t xml:space="preserve"> </w:t>
      </w:r>
      <w:r w:rsidR="0062556F">
        <w:rPr>
          <w:sz w:val="28"/>
          <w:szCs w:val="28"/>
        </w:rPr>
        <w:t>при формировании федерального бюджета на следующий год и плановый период</w:t>
      </w:r>
      <w:r w:rsidR="005E53A6" w:rsidRPr="00135724">
        <w:rPr>
          <w:sz w:val="28"/>
          <w:szCs w:val="28"/>
        </w:rPr>
        <w:t>.</w:t>
      </w:r>
    </w:p>
    <w:p w:rsidR="005E53A6" w:rsidRPr="00135724" w:rsidRDefault="00263F75" w:rsidP="00B801A9">
      <w:pPr>
        <w:tabs>
          <w:tab w:val="left" w:pos="1485"/>
        </w:tabs>
        <w:spacing w:line="480" w:lineRule="auto"/>
        <w:ind w:firstLine="709"/>
        <w:jc w:val="both"/>
        <w:rPr>
          <w:sz w:val="28"/>
          <w:szCs w:val="28"/>
        </w:rPr>
      </w:pPr>
      <w:r w:rsidRPr="00135724">
        <w:rPr>
          <w:sz w:val="28"/>
          <w:szCs w:val="28"/>
        </w:rPr>
        <w:t>4</w:t>
      </w:r>
      <w:r w:rsidR="005E53A6" w:rsidRPr="00135724">
        <w:rPr>
          <w:sz w:val="28"/>
          <w:szCs w:val="28"/>
        </w:rPr>
        <w:t>. </w:t>
      </w:r>
      <w:r w:rsidR="00697C68" w:rsidRPr="00135724">
        <w:rPr>
          <w:sz w:val="28"/>
          <w:szCs w:val="28"/>
        </w:rPr>
        <w:t>Важнейший п</w:t>
      </w:r>
      <w:r w:rsidR="005E53A6" w:rsidRPr="00135724">
        <w:rPr>
          <w:sz w:val="28"/>
          <w:szCs w:val="28"/>
        </w:rPr>
        <w:t xml:space="preserve">роект </w:t>
      </w:r>
      <w:r w:rsidR="00A4405B" w:rsidRPr="00A4405B">
        <w:rPr>
          <w:sz w:val="28"/>
          <w:szCs w:val="28"/>
        </w:rPr>
        <w:t xml:space="preserve">технологического суверенитета </w:t>
      </w:r>
      <w:r w:rsidR="006A7EE2" w:rsidRPr="00135724">
        <w:rPr>
          <w:sz w:val="28"/>
          <w:szCs w:val="28"/>
        </w:rPr>
        <w:t xml:space="preserve">может выполняться </w:t>
      </w:r>
      <w:r w:rsidR="005E53A6" w:rsidRPr="00135724">
        <w:rPr>
          <w:sz w:val="28"/>
          <w:szCs w:val="28"/>
        </w:rPr>
        <w:t>путем реализации инвестиционных проектов</w:t>
      </w:r>
      <w:r w:rsidR="00B801A9">
        <w:rPr>
          <w:sz w:val="28"/>
          <w:szCs w:val="28"/>
        </w:rPr>
        <w:t xml:space="preserve">, направленных </w:t>
      </w:r>
      <w:r w:rsidR="005E53A6" w:rsidRPr="00135724">
        <w:rPr>
          <w:sz w:val="28"/>
          <w:szCs w:val="28"/>
        </w:rPr>
        <w:t xml:space="preserve"> на создание: </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1) производства сырья, материалов, используемых в производстве </w:t>
      </w:r>
      <w:bookmarkStart w:id="61" w:name="_Hlk140673259"/>
      <w:r w:rsidR="006A7EE2" w:rsidRPr="00135724">
        <w:rPr>
          <w:sz w:val="28"/>
          <w:szCs w:val="28"/>
        </w:rPr>
        <w:t xml:space="preserve">соответствующих видов </w:t>
      </w:r>
      <w:r w:rsidRPr="00135724">
        <w:rPr>
          <w:sz w:val="28"/>
          <w:szCs w:val="28"/>
        </w:rPr>
        <w:t>высокотехнологичной продукции</w:t>
      </w:r>
      <w:bookmarkEnd w:id="61"/>
      <w:r w:rsidRPr="00135724">
        <w:rPr>
          <w:sz w:val="28"/>
          <w:szCs w:val="28"/>
        </w:rPr>
        <w:t>;</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2) производства комплектующих для </w:t>
      </w:r>
      <w:r w:rsidR="006A7EE2" w:rsidRPr="00135724">
        <w:rPr>
          <w:sz w:val="28"/>
          <w:szCs w:val="28"/>
        </w:rPr>
        <w:t>соответствующих видов высокотехнологичной продукции</w:t>
      </w:r>
      <w:r w:rsidRPr="00135724">
        <w:rPr>
          <w:sz w:val="28"/>
          <w:szCs w:val="28"/>
        </w:rPr>
        <w:t>;</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3) производства оборудования, необходимого для создания </w:t>
      </w:r>
      <w:r w:rsidR="006A7EE2" w:rsidRPr="00135724">
        <w:rPr>
          <w:sz w:val="28"/>
          <w:szCs w:val="28"/>
        </w:rPr>
        <w:t>соответствующих видов высокотехнологичной продукции</w:t>
      </w:r>
      <w:r w:rsidRPr="00135724">
        <w:rPr>
          <w:sz w:val="28"/>
          <w:szCs w:val="28"/>
        </w:rPr>
        <w:t>;</w:t>
      </w:r>
    </w:p>
    <w:p w:rsidR="005E53A6" w:rsidRPr="00135724" w:rsidRDefault="005E53A6" w:rsidP="005E53A6">
      <w:pPr>
        <w:tabs>
          <w:tab w:val="left" w:pos="1485"/>
        </w:tabs>
        <w:spacing w:line="480" w:lineRule="auto"/>
        <w:ind w:firstLine="709"/>
        <w:jc w:val="both"/>
        <w:rPr>
          <w:sz w:val="28"/>
          <w:szCs w:val="28"/>
        </w:rPr>
      </w:pPr>
      <w:r w:rsidRPr="00135724">
        <w:rPr>
          <w:sz w:val="28"/>
          <w:szCs w:val="28"/>
        </w:rPr>
        <w:t xml:space="preserve">4) программного обеспечения, используемого в составе </w:t>
      </w:r>
      <w:r w:rsidR="006A7EE2" w:rsidRPr="00135724">
        <w:rPr>
          <w:sz w:val="28"/>
          <w:szCs w:val="28"/>
        </w:rPr>
        <w:t>соответствующих видов высокотехнологичной продукции,</w:t>
      </w:r>
      <w:r w:rsidRPr="00135724">
        <w:rPr>
          <w:sz w:val="28"/>
          <w:szCs w:val="28"/>
        </w:rPr>
        <w:t xml:space="preserve"> или оборудования для ее производства;</w:t>
      </w:r>
    </w:p>
    <w:p w:rsidR="0019519D" w:rsidRDefault="005E53A6" w:rsidP="005E53A6">
      <w:pPr>
        <w:tabs>
          <w:tab w:val="left" w:pos="1485"/>
        </w:tabs>
        <w:spacing w:line="480" w:lineRule="auto"/>
        <w:ind w:firstLine="709"/>
        <w:jc w:val="both"/>
        <w:rPr>
          <w:sz w:val="28"/>
          <w:szCs w:val="28"/>
        </w:rPr>
      </w:pPr>
      <w:r w:rsidRPr="00135724">
        <w:rPr>
          <w:sz w:val="28"/>
          <w:szCs w:val="28"/>
        </w:rPr>
        <w:t xml:space="preserve">5) инфраструктуры, необходимой для производства и эксплуатации </w:t>
      </w:r>
      <w:r w:rsidR="006A7EE2" w:rsidRPr="00135724">
        <w:rPr>
          <w:sz w:val="28"/>
          <w:szCs w:val="28"/>
        </w:rPr>
        <w:t>соответствующих видов высокотехнологичной продукции</w:t>
      </w:r>
      <w:r w:rsidRPr="00135724">
        <w:rPr>
          <w:sz w:val="28"/>
          <w:szCs w:val="28"/>
        </w:rPr>
        <w:t>, а также сырья, материалов, оборудования, комплектующих и программного обеспечения</w:t>
      </w:r>
      <w:r w:rsidR="0019519D">
        <w:rPr>
          <w:sz w:val="28"/>
          <w:szCs w:val="28"/>
        </w:rPr>
        <w:t>;</w:t>
      </w:r>
    </w:p>
    <w:p w:rsidR="005E53A6" w:rsidRPr="00135724" w:rsidRDefault="0019519D" w:rsidP="005E53A6">
      <w:pPr>
        <w:tabs>
          <w:tab w:val="left" w:pos="1485"/>
        </w:tabs>
        <w:spacing w:line="480" w:lineRule="auto"/>
        <w:ind w:firstLine="709"/>
        <w:jc w:val="both"/>
        <w:rPr>
          <w:sz w:val="28"/>
          <w:szCs w:val="28"/>
        </w:rPr>
      </w:pPr>
      <w:r>
        <w:rPr>
          <w:sz w:val="28"/>
          <w:szCs w:val="28"/>
        </w:rPr>
        <w:t>6) охраноспособных результатов интеллектуальной деятельности, на основе которых производится высокотехнологичная продукция.</w:t>
      </w:r>
    </w:p>
    <w:p w:rsidR="00621856" w:rsidRPr="00135724" w:rsidRDefault="00621856" w:rsidP="00CD5613">
      <w:pPr>
        <w:widowControl/>
        <w:pBdr>
          <w:top w:val="nil"/>
          <w:left w:val="nil"/>
          <w:bottom w:val="nil"/>
          <w:right w:val="nil"/>
          <w:between w:val="nil"/>
        </w:pBdr>
        <w:spacing w:line="480" w:lineRule="auto"/>
        <w:jc w:val="both"/>
        <w:rPr>
          <w:rFonts w:eastAsiaTheme="minorHAnsi"/>
          <w:sz w:val="28"/>
          <w:szCs w:val="28"/>
          <w:lang w:eastAsia="en-US"/>
        </w:rPr>
      </w:pPr>
    </w:p>
    <w:p w:rsidR="00FA1345" w:rsidRPr="00135724" w:rsidRDefault="00621856" w:rsidP="00CA5DF9">
      <w:pPr>
        <w:widowControl/>
        <w:pBdr>
          <w:top w:val="nil"/>
          <w:left w:val="nil"/>
          <w:bottom w:val="nil"/>
          <w:right w:val="nil"/>
          <w:between w:val="nil"/>
        </w:pBdr>
        <w:spacing w:line="480" w:lineRule="auto"/>
        <w:jc w:val="center"/>
        <w:outlineLvl w:val="0"/>
        <w:rPr>
          <w:b/>
          <w:bCs/>
          <w:sz w:val="28"/>
          <w:szCs w:val="28"/>
        </w:rPr>
      </w:pPr>
      <w:bookmarkStart w:id="62" w:name="_Toc140776533"/>
      <w:r w:rsidRPr="00135724">
        <w:rPr>
          <w:b/>
          <w:bCs/>
          <w:sz w:val="28"/>
          <w:szCs w:val="28"/>
        </w:rPr>
        <w:t xml:space="preserve">Глава </w:t>
      </w:r>
      <w:r w:rsidR="008C76D1" w:rsidRPr="00135724">
        <w:rPr>
          <w:b/>
          <w:bCs/>
          <w:sz w:val="28"/>
          <w:szCs w:val="28"/>
        </w:rPr>
        <w:t>4</w:t>
      </w:r>
      <w:r w:rsidRPr="00135724">
        <w:rPr>
          <w:b/>
          <w:bCs/>
          <w:sz w:val="28"/>
          <w:szCs w:val="28"/>
        </w:rPr>
        <w:t xml:space="preserve">. </w:t>
      </w:r>
      <w:r w:rsidR="00697C68" w:rsidRPr="00135724">
        <w:rPr>
          <w:b/>
          <w:bCs/>
          <w:sz w:val="28"/>
          <w:szCs w:val="28"/>
        </w:rPr>
        <w:t>Р</w:t>
      </w:r>
      <w:bookmarkEnd w:id="62"/>
      <w:r w:rsidR="002F5EC6" w:rsidRPr="00135724">
        <w:rPr>
          <w:b/>
          <w:bCs/>
          <w:sz w:val="28"/>
          <w:szCs w:val="28"/>
        </w:rPr>
        <w:t>азвити</w:t>
      </w:r>
      <w:r w:rsidR="0046086B" w:rsidRPr="00135724">
        <w:rPr>
          <w:b/>
          <w:bCs/>
          <w:sz w:val="28"/>
          <w:szCs w:val="28"/>
        </w:rPr>
        <w:t>е</w:t>
      </w:r>
      <w:r w:rsidR="002F5EC6" w:rsidRPr="00135724">
        <w:rPr>
          <w:b/>
          <w:bCs/>
          <w:sz w:val="28"/>
          <w:szCs w:val="28"/>
        </w:rPr>
        <w:t xml:space="preserve"> сквозных технологий</w:t>
      </w:r>
    </w:p>
    <w:p w:rsidR="00BC3793" w:rsidRPr="00135724" w:rsidRDefault="00BC3793" w:rsidP="00BC3793">
      <w:pPr>
        <w:widowControl/>
        <w:pBdr>
          <w:top w:val="nil"/>
          <w:left w:val="nil"/>
          <w:bottom w:val="nil"/>
          <w:right w:val="nil"/>
          <w:between w:val="nil"/>
        </w:pBdr>
        <w:spacing w:line="480" w:lineRule="auto"/>
        <w:jc w:val="center"/>
        <w:rPr>
          <w:b/>
          <w:bCs/>
          <w:sz w:val="28"/>
          <w:szCs w:val="28"/>
        </w:rPr>
      </w:pPr>
    </w:p>
    <w:p w:rsidR="00697C68" w:rsidRPr="00135724" w:rsidRDefault="00697C68" w:rsidP="00697C68">
      <w:pPr>
        <w:widowControl/>
        <w:pBdr>
          <w:top w:val="nil"/>
          <w:left w:val="nil"/>
          <w:bottom w:val="nil"/>
          <w:right w:val="nil"/>
          <w:between w:val="nil"/>
        </w:pBdr>
        <w:spacing w:line="480" w:lineRule="auto"/>
        <w:jc w:val="both"/>
        <w:rPr>
          <w:b/>
          <w:bCs/>
          <w:sz w:val="28"/>
          <w:szCs w:val="28"/>
        </w:rPr>
      </w:pPr>
      <w:r w:rsidRPr="00135724">
        <w:rPr>
          <w:b/>
          <w:bCs/>
          <w:sz w:val="28"/>
          <w:szCs w:val="28"/>
        </w:rPr>
        <w:tab/>
        <w:t>Статья 21. Сквозные технологии</w:t>
      </w:r>
    </w:p>
    <w:p w:rsidR="00AC7D7D" w:rsidRPr="00135724" w:rsidRDefault="00AC7D7D" w:rsidP="00AC7D7D">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46086B" w:rsidRPr="00135724">
        <w:rPr>
          <w:b/>
          <w:bCs/>
          <w:sz w:val="28"/>
          <w:szCs w:val="28"/>
        </w:rPr>
        <w:t> </w:t>
      </w:r>
      <w:r w:rsidRPr="00135724">
        <w:rPr>
          <w:rFonts w:eastAsiaTheme="minorHAnsi"/>
          <w:sz w:val="28"/>
          <w:szCs w:val="28"/>
          <w:lang w:eastAsia="en-US"/>
        </w:rPr>
        <w:t xml:space="preserve">Перечень сквозных технологий определяется </w:t>
      </w:r>
      <w:r w:rsidRPr="00135724">
        <w:rPr>
          <w:sz w:val="28"/>
          <w:szCs w:val="28"/>
        </w:rPr>
        <w:t>на основе научно-технологических прогнозов</w:t>
      </w:r>
      <w:r w:rsidRPr="00135724">
        <w:rPr>
          <w:rFonts w:eastAsiaTheme="minorHAnsi"/>
          <w:sz w:val="28"/>
          <w:szCs w:val="28"/>
          <w:lang w:eastAsia="en-US"/>
        </w:rPr>
        <w:t xml:space="preserve"> (форсайтов) и </w:t>
      </w:r>
      <w:r w:rsidRPr="00135724">
        <w:rPr>
          <w:sz w:val="28"/>
          <w:szCs w:val="28"/>
        </w:rPr>
        <w:t xml:space="preserve">утверждается Правительством Российской Федерации </w:t>
      </w:r>
      <w:r w:rsidR="0033273A" w:rsidRPr="0033273A">
        <w:rPr>
          <w:sz w:val="28"/>
          <w:szCs w:val="28"/>
        </w:rPr>
        <w:t>или уполномоченным Правительством Российской Федерации федеральным органом исполнительной власти</w:t>
      </w:r>
      <w:r w:rsidRPr="00135724">
        <w:rPr>
          <w:sz w:val="28"/>
          <w:szCs w:val="28"/>
        </w:rPr>
        <w:t>.</w:t>
      </w:r>
    </w:p>
    <w:p w:rsidR="00AC7D7D" w:rsidRPr="00135724" w:rsidRDefault="00AC7D7D" w:rsidP="00AC7D7D">
      <w:pPr>
        <w:pBdr>
          <w:top w:val="nil"/>
          <w:left w:val="nil"/>
          <w:bottom w:val="nil"/>
          <w:right w:val="nil"/>
          <w:between w:val="nil"/>
        </w:pBdr>
        <w:spacing w:line="480" w:lineRule="auto"/>
        <w:ind w:firstLine="709"/>
        <w:jc w:val="both"/>
        <w:rPr>
          <w:sz w:val="28"/>
          <w:szCs w:val="28"/>
        </w:rPr>
      </w:pPr>
      <w:r w:rsidRPr="00135724">
        <w:rPr>
          <w:sz w:val="28"/>
          <w:szCs w:val="28"/>
        </w:rPr>
        <w:t xml:space="preserve">2. Разработка, внедрение и развитие сквозных технологий и производство высокотехнологичной продукции на их основе осуществляются, в том числе, в рамках проектов по развитию сквозных технологий в соответствии </w:t>
      </w:r>
      <w:r w:rsidR="0046086B" w:rsidRPr="00135724">
        <w:rPr>
          <w:sz w:val="28"/>
          <w:szCs w:val="28"/>
        </w:rPr>
        <w:t>со статьей 22</w:t>
      </w:r>
      <w:r w:rsidRPr="00135724">
        <w:rPr>
          <w:sz w:val="28"/>
          <w:szCs w:val="28"/>
        </w:rPr>
        <w:t xml:space="preserve"> настоящего Федерального закона.</w:t>
      </w:r>
    </w:p>
    <w:p w:rsidR="00AC7D7D" w:rsidRPr="00135724" w:rsidRDefault="00AC7D7D" w:rsidP="00AC7D7D">
      <w:pPr>
        <w:widowControl/>
        <w:pBdr>
          <w:top w:val="nil"/>
          <w:left w:val="nil"/>
          <w:bottom w:val="nil"/>
          <w:right w:val="nil"/>
          <w:between w:val="nil"/>
        </w:pBdr>
        <w:spacing w:line="480" w:lineRule="auto"/>
        <w:ind w:firstLine="709"/>
        <w:jc w:val="both"/>
        <w:rPr>
          <w:sz w:val="28"/>
          <w:szCs w:val="28"/>
        </w:rPr>
      </w:pPr>
      <w:r w:rsidRPr="00135724">
        <w:rPr>
          <w:sz w:val="28"/>
          <w:szCs w:val="28"/>
        </w:rPr>
        <w:t>3. </w:t>
      </w:r>
      <w:r w:rsidRPr="00135724">
        <w:rPr>
          <w:color w:val="000000"/>
          <w:sz w:val="28"/>
          <w:szCs w:val="28"/>
        </w:rPr>
        <w:t xml:space="preserve">Основными инструментами развития сквозных технологий являются инструменты, предусмотренные пунктами </w:t>
      </w:r>
      <w:r w:rsidR="009C52DA">
        <w:rPr>
          <w:color w:val="000000"/>
          <w:sz w:val="28"/>
          <w:szCs w:val="28"/>
        </w:rPr>
        <w:t>5</w:t>
      </w:r>
      <w:r w:rsidR="0019519D">
        <w:rPr>
          <w:color w:val="000000"/>
          <w:sz w:val="28"/>
          <w:szCs w:val="28"/>
        </w:rPr>
        <w:t xml:space="preserve">, </w:t>
      </w:r>
      <w:r w:rsidR="009C52DA">
        <w:rPr>
          <w:color w:val="000000"/>
          <w:sz w:val="28"/>
          <w:szCs w:val="28"/>
        </w:rPr>
        <w:t>6</w:t>
      </w:r>
      <w:r w:rsidRPr="00135724">
        <w:rPr>
          <w:color w:val="000000"/>
          <w:sz w:val="28"/>
          <w:szCs w:val="28"/>
        </w:rPr>
        <w:t xml:space="preserve">, </w:t>
      </w:r>
      <w:r w:rsidR="009C52DA">
        <w:rPr>
          <w:color w:val="000000"/>
          <w:sz w:val="28"/>
          <w:szCs w:val="28"/>
        </w:rPr>
        <w:t>7</w:t>
      </w:r>
      <w:r w:rsidR="009C52DA" w:rsidRPr="00135724">
        <w:rPr>
          <w:color w:val="000000"/>
          <w:sz w:val="28"/>
          <w:szCs w:val="28"/>
        </w:rPr>
        <w:t xml:space="preserve"> </w:t>
      </w:r>
      <w:r w:rsidRPr="00135724">
        <w:rPr>
          <w:color w:val="000000"/>
          <w:sz w:val="28"/>
          <w:szCs w:val="28"/>
        </w:rPr>
        <w:t xml:space="preserve">– </w:t>
      </w:r>
      <w:r w:rsidR="009C52DA" w:rsidRPr="00135724">
        <w:rPr>
          <w:color w:val="000000"/>
          <w:sz w:val="28"/>
          <w:szCs w:val="28"/>
        </w:rPr>
        <w:t>1</w:t>
      </w:r>
      <w:r w:rsidR="009C52DA">
        <w:rPr>
          <w:color w:val="000000"/>
          <w:sz w:val="28"/>
          <w:szCs w:val="28"/>
        </w:rPr>
        <w:t>4</w:t>
      </w:r>
      <w:r w:rsidR="009C52DA" w:rsidRPr="00135724">
        <w:rPr>
          <w:color w:val="000000"/>
          <w:sz w:val="28"/>
          <w:szCs w:val="28"/>
        </w:rPr>
        <w:t xml:space="preserve"> </w:t>
      </w:r>
      <w:r w:rsidRPr="00135724">
        <w:rPr>
          <w:color w:val="000000"/>
          <w:sz w:val="28"/>
          <w:szCs w:val="28"/>
        </w:rPr>
        <w:t>статьи 6 настоящего Федерального закона.</w:t>
      </w:r>
    </w:p>
    <w:p w:rsidR="00074C65" w:rsidRPr="00135724" w:rsidRDefault="002B4205" w:rsidP="00CD5613">
      <w:pPr>
        <w:widowControl/>
        <w:pBdr>
          <w:top w:val="nil"/>
          <w:left w:val="nil"/>
          <w:bottom w:val="nil"/>
          <w:right w:val="nil"/>
          <w:between w:val="nil"/>
        </w:pBdr>
        <w:spacing w:line="360" w:lineRule="auto"/>
        <w:ind w:left="708" w:firstLine="1"/>
        <w:jc w:val="both"/>
        <w:outlineLvl w:val="1"/>
        <w:rPr>
          <w:b/>
          <w:bCs/>
          <w:sz w:val="28"/>
          <w:szCs w:val="28"/>
        </w:rPr>
      </w:pPr>
      <w:bookmarkStart w:id="63" w:name="_Toc136345787"/>
      <w:bookmarkStart w:id="64" w:name="_Toc137061075"/>
      <w:bookmarkStart w:id="65" w:name="_Toc140776534"/>
      <w:bookmarkStart w:id="66" w:name="_Hlk140185415"/>
      <w:r w:rsidRPr="00135724">
        <w:rPr>
          <w:b/>
          <w:bCs/>
          <w:sz w:val="28"/>
          <w:szCs w:val="28"/>
        </w:rPr>
        <w:t xml:space="preserve">Статья </w:t>
      </w:r>
      <w:r w:rsidR="00621856" w:rsidRPr="00135724">
        <w:rPr>
          <w:b/>
          <w:bCs/>
          <w:sz w:val="28"/>
          <w:szCs w:val="28"/>
        </w:rPr>
        <w:t>2</w:t>
      </w:r>
      <w:r w:rsidR="00AC7D7D" w:rsidRPr="00135724">
        <w:rPr>
          <w:b/>
          <w:bCs/>
          <w:sz w:val="28"/>
          <w:szCs w:val="28"/>
        </w:rPr>
        <w:t>2</w:t>
      </w:r>
      <w:r w:rsidRPr="00135724">
        <w:rPr>
          <w:b/>
          <w:bCs/>
          <w:sz w:val="28"/>
          <w:szCs w:val="28"/>
        </w:rPr>
        <w:t>.</w:t>
      </w:r>
      <w:r w:rsidR="00621856" w:rsidRPr="00135724">
        <w:rPr>
          <w:b/>
          <w:bCs/>
          <w:sz w:val="28"/>
          <w:szCs w:val="28"/>
        </w:rPr>
        <w:t xml:space="preserve"> Общие положения о</w:t>
      </w:r>
      <w:r w:rsidRPr="00135724">
        <w:rPr>
          <w:b/>
          <w:bCs/>
          <w:sz w:val="28"/>
          <w:szCs w:val="28"/>
        </w:rPr>
        <w:t xml:space="preserve"> </w:t>
      </w:r>
      <w:bookmarkEnd w:id="63"/>
      <w:bookmarkEnd w:id="64"/>
      <w:r w:rsidR="00621856" w:rsidRPr="00135724">
        <w:rPr>
          <w:b/>
          <w:bCs/>
          <w:sz w:val="28"/>
          <w:szCs w:val="28"/>
        </w:rPr>
        <w:t>п</w:t>
      </w:r>
      <w:r w:rsidR="00074C65" w:rsidRPr="00135724">
        <w:rPr>
          <w:b/>
          <w:bCs/>
          <w:sz w:val="28"/>
          <w:szCs w:val="28"/>
        </w:rPr>
        <w:t>роект</w:t>
      </w:r>
      <w:r w:rsidR="00621856" w:rsidRPr="00135724">
        <w:rPr>
          <w:b/>
          <w:bCs/>
          <w:sz w:val="28"/>
          <w:szCs w:val="28"/>
        </w:rPr>
        <w:t>ах</w:t>
      </w:r>
      <w:r w:rsidR="00C67AA0" w:rsidRPr="00135724">
        <w:rPr>
          <w:b/>
          <w:bCs/>
          <w:sz w:val="28"/>
          <w:szCs w:val="28"/>
        </w:rPr>
        <w:t xml:space="preserve"> </w:t>
      </w:r>
      <w:r w:rsidR="002F5EC6" w:rsidRPr="00135724">
        <w:rPr>
          <w:b/>
          <w:bCs/>
          <w:sz w:val="28"/>
          <w:szCs w:val="28"/>
        </w:rPr>
        <w:t xml:space="preserve">по </w:t>
      </w:r>
      <w:r w:rsidR="00C67AA0" w:rsidRPr="00135724">
        <w:rPr>
          <w:b/>
          <w:bCs/>
          <w:sz w:val="28"/>
          <w:szCs w:val="28"/>
        </w:rPr>
        <w:t>развити</w:t>
      </w:r>
      <w:r w:rsidR="002F5EC6" w:rsidRPr="00135724">
        <w:rPr>
          <w:b/>
          <w:bCs/>
          <w:sz w:val="28"/>
          <w:szCs w:val="28"/>
        </w:rPr>
        <w:t>ю сквозных технологий</w:t>
      </w:r>
      <w:bookmarkEnd w:id="65"/>
    </w:p>
    <w:bookmarkEnd w:id="66"/>
    <w:p w:rsidR="007818BA" w:rsidRPr="00135724" w:rsidRDefault="00CE3932" w:rsidP="0066785D">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1.</w:t>
      </w:r>
      <w:r w:rsidR="00EF2BF2" w:rsidRPr="00135724">
        <w:rPr>
          <w:color w:val="000000"/>
          <w:sz w:val="28"/>
          <w:szCs w:val="28"/>
        </w:rPr>
        <w:t> </w:t>
      </w:r>
      <w:r w:rsidR="002F5EC6" w:rsidRPr="00135724">
        <w:rPr>
          <w:color w:val="000000"/>
          <w:sz w:val="28"/>
          <w:szCs w:val="28"/>
        </w:rPr>
        <w:t>К п</w:t>
      </w:r>
      <w:r w:rsidRPr="00135724">
        <w:rPr>
          <w:color w:val="000000"/>
          <w:sz w:val="28"/>
          <w:szCs w:val="28"/>
        </w:rPr>
        <w:t>роект</w:t>
      </w:r>
      <w:r w:rsidR="002F5EC6" w:rsidRPr="00135724">
        <w:rPr>
          <w:color w:val="000000"/>
          <w:sz w:val="28"/>
          <w:szCs w:val="28"/>
        </w:rPr>
        <w:t>ам по развитию сквозных технологий относятся проекты, направленные на разработку</w:t>
      </w:r>
      <w:r w:rsidR="0062581D" w:rsidRPr="00135724">
        <w:rPr>
          <w:color w:val="000000"/>
          <w:sz w:val="28"/>
          <w:szCs w:val="28"/>
        </w:rPr>
        <w:t xml:space="preserve"> или</w:t>
      </w:r>
      <w:r w:rsidR="002F5EC6" w:rsidRPr="00135724">
        <w:rPr>
          <w:color w:val="000000"/>
          <w:sz w:val="28"/>
          <w:szCs w:val="28"/>
        </w:rPr>
        <w:t xml:space="preserve"> внедрение сквозных технологий в целях формирования перспективных рынков и производства высокотехнологичной продукции</w:t>
      </w:r>
      <w:r w:rsidR="007818BA" w:rsidRPr="00135724">
        <w:rPr>
          <w:color w:val="000000"/>
          <w:sz w:val="28"/>
          <w:szCs w:val="28"/>
        </w:rPr>
        <w:t>.</w:t>
      </w:r>
    </w:p>
    <w:p w:rsidR="0066785D" w:rsidRPr="00135724" w:rsidRDefault="002F5EC6" w:rsidP="0066785D">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Проекты по</w:t>
      </w:r>
      <w:r w:rsidR="00CE3932" w:rsidRPr="00135724">
        <w:rPr>
          <w:color w:val="000000"/>
          <w:sz w:val="28"/>
          <w:szCs w:val="28"/>
        </w:rPr>
        <w:t xml:space="preserve"> развити</w:t>
      </w:r>
      <w:r w:rsidRPr="00135724">
        <w:rPr>
          <w:color w:val="000000"/>
          <w:sz w:val="28"/>
          <w:szCs w:val="28"/>
        </w:rPr>
        <w:t>ю сквозных технологий</w:t>
      </w:r>
      <w:r w:rsidR="00CE3932" w:rsidRPr="00135724">
        <w:rPr>
          <w:color w:val="000000"/>
          <w:sz w:val="28"/>
          <w:szCs w:val="28"/>
        </w:rPr>
        <w:t xml:space="preserve"> реализуются </w:t>
      </w:r>
      <w:r w:rsidR="0066785D" w:rsidRPr="00135724">
        <w:rPr>
          <w:color w:val="000000"/>
          <w:sz w:val="28"/>
          <w:szCs w:val="28"/>
        </w:rPr>
        <w:t>российск</w:t>
      </w:r>
      <w:r w:rsidR="00CE3932" w:rsidRPr="00135724">
        <w:rPr>
          <w:color w:val="000000"/>
          <w:sz w:val="28"/>
          <w:szCs w:val="28"/>
        </w:rPr>
        <w:t>и</w:t>
      </w:r>
      <w:r w:rsidR="00CC6FA5" w:rsidRPr="00135724">
        <w:rPr>
          <w:color w:val="000000"/>
          <w:sz w:val="28"/>
          <w:szCs w:val="28"/>
        </w:rPr>
        <w:t xml:space="preserve">ми </w:t>
      </w:r>
      <w:r w:rsidR="0066785D" w:rsidRPr="00135724">
        <w:rPr>
          <w:color w:val="000000"/>
          <w:sz w:val="28"/>
          <w:szCs w:val="28"/>
        </w:rPr>
        <w:t>организаци</w:t>
      </w:r>
      <w:r w:rsidR="004D1EC5" w:rsidRPr="00135724">
        <w:rPr>
          <w:color w:val="000000"/>
          <w:sz w:val="28"/>
          <w:szCs w:val="28"/>
        </w:rPr>
        <w:t>ями</w:t>
      </w:r>
      <w:r w:rsidR="007818BA" w:rsidRPr="00135724">
        <w:rPr>
          <w:color w:val="000000"/>
          <w:sz w:val="28"/>
          <w:szCs w:val="28"/>
        </w:rPr>
        <w:t xml:space="preserve"> на основании </w:t>
      </w:r>
      <w:r w:rsidR="00745958" w:rsidRPr="00135724">
        <w:rPr>
          <w:color w:val="000000"/>
          <w:sz w:val="28"/>
          <w:szCs w:val="28"/>
        </w:rPr>
        <w:t>заключенн</w:t>
      </w:r>
      <w:r w:rsidR="00745958">
        <w:rPr>
          <w:color w:val="000000"/>
          <w:sz w:val="28"/>
          <w:szCs w:val="28"/>
        </w:rPr>
        <w:t>ых</w:t>
      </w:r>
      <w:r w:rsidR="00745958" w:rsidRPr="00135724">
        <w:rPr>
          <w:color w:val="000000"/>
          <w:sz w:val="28"/>
          <w:szCs w:val="28"/>
        </w:rPr>
        <w:t xml:space="preserve"> </w:t>
      </w:r>
      <w:r w:rsidR="007818BA" w:rsidRPr="00135724">
        <w:rPr>
          <w:color w:val="000000"/>
          <w:sz w:val="28"/>
          <w:szCs w:val="28"/>
        </w:rPr>
        <w:t xml:space="preserve">с Правительством Российской Федерации </w:t>
      </w:r>
      <w:r w:rsidR="00745958" w:rsidRPr="00135724">
        <w:rPr>
          <w:color w:val="000000"/>
          <w:sz w:val="28"/>
          <w:szCs w:val="28"/>
        </w:rPr>
        <w:t>соглашени</w:t>
      </w:r>
      <w:r w:rsidR="00745958">
        <w:rPr>
          <w:color w:val="000000"/>
          <w:sz w:val="28"/>
          <w:szCs w:val="28"/>
        </w:rPr>
        <w:t>й по развитию сквозных технологий</w:t>
      </w:r>
      <w:r w:rsidR="00CE3932" w:rsidRPr="00135724">
        <w:rPr>
          <w:color w:val="000000"/>
          <w:sz w:val="28"/>
          <w:szCs w:val="28"/>
        </w:rPr>
        <w:t xml:space="preserve">. </w:t>
      </w:r>
    </w:p>
    <w:p w:rsidR="00DB6FAC" w:rsidRPr="00135724" w:rsidRDefault="00CE3932" w:rsidP="00B306A6">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B1222B" w:rsidRPr="00135724">
        <w:rPr>
          <w:sz w:val="28"/>
          <w:szCs w:val="28"/>
        </w:rPr>
        <w:t>.</w:t>
      </w:r>
      <w:r w:rsidR="00EF2BF2" w:rsidRPr="00135724">
        <w:rPr>
          <w:sz w:val="28"/>
          <w:szCs w:val="28"/>
        </w:rPr>
        <w:t> </w:t>
      </w:r>
      <w:r w:rsidR="00B1222B" w:rsidRPr="00135724">
        <w:rPr>
          <w:sz w:val="28"/>
          <w:szCs w:val="28"/>
        </w:rPr>
        <w:t xml:space="preserve">Предметом </w:t>
      </w:r>
      <w:r w:rsidR="00CD2795" w:rsidRPr="00135724">
        <w:rPr>
          <w:sz w:val="28"/>
          <w:szCs w:val="28"/>
        </w:rPr>
        <w:t>с</w:t>
      </w:r>
      <w:r w:rsidR="00B1222B" w:rsidRPr="00135724">
        <w:rPr>
          <w:sz w:val="28"/>
          <w:szCs w:val="28"/>
        </w:rPr>
        <w:t>оглашения</w:t>
      </w:r>
      <w:r w:rsidR="00A26C64" w:rsidRPr="00135724">
        <w:rPr>
          <w:sz w:val="28"/>
          <w:szCs w:val="28"/>
        </w:rPr>
        <w:t xml:space="preserve"> </w:t>
      </w:r>
      <w:r w:rsidR="002F5EC6" w:rsidRPr="00135724">
        <w:rPr>
          <w:sz w:val="28"/>
          <w:szCs w:val="28"/>
        </w:rPr>
        <w:t>по</w:t>
      </w:r>
      <w:r w:rsidR="00CC6FA5" w:rsidRPr="00135724">
        <w:rPr>
          <w:sz w:val="28"/>
          <w:szCs w:val="28"/>
        </w:rPr>
        <w:t xml:space="preserve"> развити</w:t>
      </w:r>
      <w:r w:rsidR="002F5EC6" w:rsidRPr="00135724">
        <w:rPr>
          <w:sz w:val="28"/>
          <w:szCs w:val="28"/>
        </w:rPr>
        <w:t>ю сквозных технологий</w:t>
      </w:r>
      <w:r w:rsidR="00B1222B" w:rsidRPr="00135724">
        <w:rPr>
          <w:sz w:val="28"/>
          <w:szCs w:val="28"/>
        </w:rPr>
        <w:t xml:space="preserve"> </w:t>
      </w:r>
      <w:r w:rsidR="00235EF0" w:rsidRPr="00135724">
        <w:rPr>
          <w:sz w:val="28"/>
          <w:szCs w:val="28"/>
        </w:rPr>
        <w:t>явля</w:t>
      </w:r>
      <w:r w:rsidR="00235EF0">
        <w:rPr>
          <w:sz w:val="28"/>
          <w:szCs w:val="28"/>
        </w:rPr>
        <w:t>е</w:t>
      </w:r>
      <w:r w:rsidR="00235EF0" w:rsidRPr="00135724">
        <w:rPr>
          <w:sz w:val="28"/>
          <w:szCs w:val="28"/>
        </w:rPr>
        <w:t xml:space="preserve">тся </w:t>
      </w:r>
      <w:r w:rsidR="00B1222B" w:rsidRPr="00135724">
        <w:rPr>
          <w:sz w:val="28"/>
          <w:szCs w:val="28"/>
        </w:rPr>
        <w:t>координация</w:t>
      </w:r>
      <w:r w:rsidR="00A26C64" w:rsidRPr="00135724">
        <w:rPr>
          <w:b/>
          <w:bCs/>
          <w:sz w:val="28"/>
          <w:szCs w:val="28"/>
        </w:rPr>
        <w:t xml:space="preserve"> </w:t>
      </w:r>
      <w:r w:rsidR="00A26C64" w:rsidRPr="00135724">
        <w:rPr>
          <w:sz w:val="28"/>
          <w:szCs w:val="28"/>
        </w:rPr>
        <w:t>с</w:t>
      </w:r>
      <w:r w:rsidR="00B1222B" w:rsidRPr="00135724">
        <w:rPr>
          <w:sz w:val="28"/>
          <w:szCs w:val="28"/>
        </w:rPr>
        <w:t xml:space="preserve">торонами совместных усилий, направленных на </w:t>
      </w:r>
      <w:r w:rsidR="00DB6FAC" w:rsidRPr="00135724">
        <w:rPr>
          <w:sz w:val="28"/>
          <w:szCs w:val="28"/>
        </w:rPr>
        <w:t>разработку</w:t>
      </w:r>
      <w:r w:rsidR="0062581D" w:rsidRPr="00135724">
        <w:rPr>
          <w:sz w:val="28"/>
          <w:szCs w:val="28"/>
        </w:rPr>
        <w:t xml:space="preserve"> или</w:t>
      </w:r>
      <w:r w:rsidR="00DB6FAC" w:rsidRPr="00135724">
        <w:rPr>
          <w:sz w:val="28"/>
          <w:szCs w:val="28"/>
        </w:rPr>
        <w:t xml:space="preserve"> внедрение</w:t>
      </w:r>
      <w:r w:rsidR="00CC6FA5" w:rsidRPr="00135724">
        <w:rPr>
          <w:sz w:val="28"/>
          <w:szCs w:val="28"/>
        </w:rPr>
        <w:t xml:space="preserve"> </w:t>
      </w:r>
      <w:r w:rsidR="00DB6FAC" w:rsidRPr="00135724">
        <w:rPr>
          <w:sz w:val="28"/>
          <w:szCs w:val="28"/>
        </w:rPr>
        <w:t xml:space="preserve">отдельных </w:t>
      </w:r>
      <w:r w:rsidR="00F67C18" w:rsidRPr="00135724">
        <w:rPr>
          <w:sz w:val="28"/>
          <w:szCs w:val="28"/>
        </w:rPr>
        <w:t xml:space="preserve">видов </w:t>
      </w:r>
      <w:r w:rsidR="00DB6FAC" w:rsidRPr="00135724">
        <w:rPr>
          <w:sz w:val="28"/>
          <w:szCs w:val="28"/>
        </w:rPr>
        <w:t>сквозных технологий</w:t>
      </w:r>
      <w:r w:rsidR="00CC6FA5" w:rsidRPr="00135724">
        <w:rPr>
          <w:sz w:val="28"/>
          <w:szCs w:val="28"/>
        </w:rPr>
        <w:t xml:space="preserve"> и</w:t>
      </w:r>
      <w:r w:rsidR="00FA00AF" w:rsidRPr="00135724">
        <w:rPr>
          <w:sz w:val="28"/>
          <w:szCs w:val="28"/>
        </w:rPr>
        <w:t xml:space="preserve"> (или) </w:t>
      </w:r>
      <w:r w:rsidR="005A76AE">
        <w:rPr>
          <w:sz w:val="28"/>
          <w:szCs w:val="28"/>
        </w:rPr>
        <w:t>формирование</w:t>
      </w:r>
      <w:r w:rsidR="005A76AE" w:rsidRPr="00135724">
        <w:rPr>
          <w:sz w:val="28"/>
          <w:szCs w:val="28"/>
        </w:rPr>
        <w:t xml:space="preserve"> </w:t>
      </w:r>
      <w:r w:rsidR="00FA00AF" w:rsidRPr="00135724">
        <w:rPr>
          <w:sz w:val="28"/>
          <w:szCs w:val="28"/>
        </w:rPr>
        <w:t>собственных линий разработки</w:t>
      </w:r>
      <w:r w:rsidR="00B9117C" w:rsidRPr="00135724">
        <w:rPr>
          <w:sz w:val="28"/>
          <w:szCs w:val="28"/>
        </w:rPr>
        <w:t xml:space="preserve">, </w:t>
      </w:r>
      <w:r w:rsidR="00DB6FAC" w:rsidRPr="00135724">
        <w:rPr>
          <w:sz w:val="28"/>
          <w:szCs w:val="28"/>
        </w:rPr>
        <w:t>в целях формирования перспективных рынков и создания высокотехнологичной продукции</w:t>
      </w:r>
      <w:r w:rsidR="00B1222B" w:rsidRPr="00135724">
        <w:rPr>
          <w:sz w:val="28"/>
          <w:szCs w:val="28"/>
        </w:rPr>
        <w:t>,</w:t>
      </w:r>
      <w:r w:rsidR="00A26C64" w:rsidRPr="00135724">
        <w:rPr>
          <w:sz w:val="28"/>
          <w:szCs w:val="28"/>
        </w:rPr>
        <w:t xml:space="preserve"> </w:t>
      </w:r>
      <w:r w:rsidR="00B1222B" w:rsidRPr="00135724">
        <w:rPr>
          <w:sz w:val="28"/>
          <w:szCs w:val="28"/>
        </w:rPr>
        <w:t>достижени</w:t>
      </w:r>
      <w:r w:rsidR="00DB6FAC" w:rsidRPr="00135724">
        <w:rPr>
          <w:sz w:val="28"/>
          <w:szCs w:val="28"/>
        </w:rPr>
        <w:t>я</w:t>
      </w:r>
      <w:r w:rsidR="00B1222B" w:rsidRPr="00135724">
        <w:rPr>
          <w:sz w:val="28"/>
          <w:szCs w:val="28"/>
        </w:rPr>
        <w:t xml:space="preserve"> </w:t>
      </w:r>
      <w:r w:rsidR="00CC6FA5" w:rsidRPr="00135724">
        <w:rPr>
          <w:sz w:val="28"/>
          <w:szCs w:val="28"/>
        </w:rPr>
        <w:t>т</w:t>
      </w:r>
      <w:r w:rsidR="00B1222B" w:rsidRPr="00135724">
        <w:rPr>
          <w:sz w:val="28"/>
          <w:szCs w:val="28"/>
        </w:rPr>
        <w:t>ехнологического суверенитета</w:t>
      </w:r>
      <w:r w:rsidR="00A26C64" w:rsidRPr="00135724">
        <w:rPr>
          <w:sz w:val="28"/>
          <w:szCs w:val="28"/>
        </w:rPr>
        <w:t xml:space="preserve"> </w:t>
      </w:r>
      <w:r w:rsidR="00B1222B" w:rsidRPr="00135724">
        <w:rPr>
          <w:sz w:val="28"/>
          <w:szCs w:val="28"/>
        </w:rPr>
        <w:t>и</w:t>
      </w:r>
      <w:r w:rsidR="00A26C64" w:rsidRPr="00135724">
        <w:rPr>
          <w:sz w:val="28"/>
          <w:szCs w:val="28"/>
        </w:rPr>
        <w:t xml:space="preserve"> </w:t>
      </w:r>
      <w:r w:rsidR="00B1222B" w:rsidRPr="00135724">
        <w:rPr>
          <w:sz w:val="28"/>
          <w:szCs w:val="28"/>
        </w:rPr>
        <w:t>технологического лидерства Российской Федерации</w:t>
      </w:r>
      <w:r w:rsidR="00A26C64" w:rsidRPr="00135724">
        <w:rPr>
          <w:sz w:val="28"/>
          <w:szCs w:val="28"/>
        </w:rPr>
        <w:t xml:space="preserve"> </w:t>
      </w:r>
      <w:r w:rsidR="00B1222B" w:rsidRPr="00135724">
        <w:rPr>
          <w:sz w:val="28"/>
          <w:szCs w:val="28"/>
        </w:rPr>
        <w:t>на глобальных</w:t>
      </w:r>
      <w:r w:rsidR="00A26C64" w:rsidRPr="00135724">
        <w:rPr>
          <w:sz w:val="28"/>
          <w:szCs w:val="28"/>
        </w:rPr>
        <w:t xml:space="preserve"> </w:t>
      </w:r>
      <w:r w:rsidR="00B1222B" w:rsidRPr="00135724">
        <w:rPr>
          <w:sz w:val="28"/>
          <w:szCs w:val="28"/>
        </w:rPr>
        <w:t>технологических рынках в среднесрочной перспективе</w:t>
      </w:r>
      <w:r w:rsidR="00DB6FAC" w:rsidRPr="00135724">
        <w:rPr>
          <w:sz w:val="28"/>
          <w:szCs w:val="28"/>
        </w:rPr>
        <w:t>.</w:t>
      </w:r>
    </w:p>
    <w:p w:rsidR="006164F3" w:rsidRPr="00135724" w:rsidRDefault="00CE3932"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A26C64" w:rsidRPr="00135724">
        <w:rPr>
          <w:sz w:val="28"/>
          <w:szCs w:val="28"/>
        </w:rPr>
        <w:t>.</w:t>
      </w:r>
      <w:r w:rsidR="00EF2BF2" w:rsidRPr="00135724">
        <w:rPr>
          <w:sz w:val="28"/>
          <w:szCs w:val="28"/>
        </w:rPr>
        <w:t> </w:t>
      </w:r>
      <w:r w:rsidR="00A26C64" w:rsidRPr="00135724">
        <w:rPr>
          <w:sz w:val="28"/>
          <w:szCs w:val="28"/>
        </w:rPr>
        <w:t>Правительство Российской Федерации</w:t>
      </w:r>
      <w:r w:rsidR="006164F3" w:rsidRPr="00135724">
        <w:rPr>
          <w:sz w:val="28"/>
          <w:szCs w:val="28"/>
        </w:rPr>
        <w:t>:</w:t>
      </w:r>
      <w:r w:rsidR="00076786" w:rsidRPr="00135724">
        <w:rPr>
          <w:sz w:val="28"/>
          <w:szCs w:val="28"/>
        </w:rPr>
        <w:t xml:space="preserve"> </w:t>
      </w:r>
    </w:p>
    <w:p w:rsidR="00CA5DF9" w:rsidRPr="00135724" w:rsidRDefault="006164F3" w:rsidP="007748F2">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EF2BF2" w:rsidRPr="00135724">
        <w:rPr>
          <w:sz w:val="28"/>
          <w:szCs w:val="28"/>
        </w:rPr>
        <w:t> </w:t>
      </w:r>
      <w:r w:rsidR="00CA5DF9" w:rsidRPr="00135724">
        <w:rPr>
          <w:sz w:val="28"/>
          <w:szCs w:val="28"/>
        </w:rPr>
        <w:t>утверждает порядок оценки технологий и отнесения их к сквозным технологиям</w:t>
      </w:r>
      <w:r w:rsidR="00BC3793" w:rsidRPr="00135724">
        <w:rPr>
          <w:sz w:val="28"/>
          <w:szCs w:val="28"/>
        </w:rPr>
        <w:t xml:space="preserve">, в том числе предусматривающий отнесение технологии к сквозным технологиям на основе </w:t>
      </w:r>
      <w:r w:rsidR="00C74D4C" w:rsidRPr="00135724">
        <w:rPr>
          <w:sz w:val="28"/>
          <w:szCs w:val="28"/>
        </w:rPr>
        <w:t xml:space="preserve">технологических прогнозов </w:t>
      </w:r>
      <w:r w:rsidR="00BC3793" w:rsidRPr="00135724">
        <w:rPr>
          <w:sz w:val="28"/>
          <w:szCs w:val="28"/>
        </w:rPr>
        <w:t>(</w:t>
      </w:r>
      <w:r w:rsidR="00C74D4C" w:rsidRPr="00135724">
        <w:rPr>
          <w:sz w:val="28"/>
          <w:szCs w:val="28"/>
        </w:rPr>
        <w:t>форсайтов</w:t>
      </w:r>
      <w:r w:rsidR="00BC3793" w:rsidRPr="00135724">
        <w:rPr>
          <w:sz w:val="28"/>
          <w:szCs w:val="28"/>
        </w:rPr>
        <w:t>)</w:t>
      </w:r>
      <w:r w:rsidR="00CA5DF9" w:rsidRPr="00135724">
        <w:rPr>
          <w:sz w:val="28"/>
          <w:szCs w:val="28"/>
        </w:rPr>
        <w:t>;</w:t>
      </w:r>
    </w:p>
    <w:p w:rsidR="00CA5DF9" w:rsidRPr="00135724" w:rsidRDefault="00BC3793" w:rsidP="007748F2">
      <w:pPr>
        <w:widowControl/>
        <w:pBdr>
          <w:top w:val="nil"/>
          <w:left w:val="nil"/>
          <w:bottom w:val="nil"/>
          <w:right w:val="nil"/>
          <w:between w:val="nil"/>
        </w:pBdr>
        <w:spacing w:line="480" w:lineRule="auto"/>
        <w:ind w:firstLine="709"/>
        <w:jc w:val="both"/>
        <w:rPr>
          <w:sz w:val="28"/>
          <w:szCs w:val="28"/>
        </w:rPr>
      </w:pPr>
      <w:r w:rsidRPr="00135724">
        <w:rPr>
          <w:sz w:val="28"/>
          <w:szCs w:val="28"/>
        </w:rPr>
        <w:t>2) </w:t>
      </w:r>
      <w:r w:rsidR="00CA5DF9" w:rsidRPr="00135724">
        <w:rPr>
          <w:sz w:val="28"/>
          <w:szCs w:val="28"/>
        </w:rPr>
        <w:t>утверждает перечень сквозных технологий</w:t>
      </w:r>
      <w:r w:rsidRPr="00135724">
        <w:rPr>
          <w:sz w:val="28"/>
          <w:szCs w:val="28"/>
        </w:rPr>
        <w:t xml:space="preserve"> </w:t>
      </w:r>
      <w:r w:rsidR="00CA5DF9" w:rsidRPr="00135724">
        <w:rPr>
          <w:sz w:val="28"/>
          <w:szCs w:val="28"/>
        </w:rPr>
        <w:t>по предложению уполномоченного федерального органа исполнительной власти;</w:t>
      </w:r>
    </w:p>
    <w:p w:rsidR="006164F3" w:rsidRPr="00135724" w:rsidRDefault="00BC3793" w:rsidP="007748F2">
      <w:pPr>
        <w:widowControl/>
        <w:pBdr>
          <w:top w:val="nil"/>
          <w:left w:val="nil"/>
          <w:bottom w:val="nil"/>
          <w:right w:val="nil"/>
          <w:between w:val="nil"/>
        </w:pBdr>
        <w:spacing w:line="480" w:lineRule="auto"/>
        <w:ind w:firstLine="709"/>
        <w:jc w:val="both"/>
        <w:rPr>
          <w:sz w:val="28"/>
          <w:szCs w:val="28"/>
        </w:rPr>
      </w:pPr>
      <w:r w:rsidRPr="00135724">
        <w:rPr>
          <w:rFonts w:eastAsiaTheme="minorHAnsi"/>
          <w:sz w:val="28"/>
          <w:szCs w:val="28"/>
          <w:lang w:eastAsia="en-US"/>
        </w:rPr>
        <w:t>3</w:t>
      </w:r>
      <w:r w:rsidR="00CA5DF9" w:rsidRPr="00135724">
        <w:rPr>
          <w:rFonts w:eastAsiaTheme="minorHAnsi"/>
          <w:sz w:val="28"/>
          <w:szCs w:val="28"/>
          <w:lang w:eastAsia="en-US"/>
        </w:rPr>
        <w:t>) </w:t>
      </w:r>
      <w:r w:rsidR="004C7F65" w:rsidRPr="00135724">
        <w:rPr>
          <w:sz w:val="28"/>
          <w:szCs w:val="28"/>
        </w:rPr>
        <w:t xml:space="preserve">утверждает </w:t>
      </w:r>
      <w:r w:rsidR="006164F3" w:rsidRPr="00135724">
        <w:rPr>
          <w:sz w:val="28"/>
          <w:szCs w:val="28"/>
        </w:rPr>
        <w:t>порядок заключения, изменения, исполнения и прекращения действия соглашени</w:t>
      </w:r>
      <w:r w:rsidR="007C78CF" w:rsidRPr="00135724">
        <w:rPr>
          <w:sz w:val="28"/>
          <w:szCs w:val="28"/>
        </w:rPr>
        <w:t>й</w:t>
      </w:r>
      <w:r w:rsidR="006164F3" w:rsidRPr="00135724">
        <w:rPr>
          <w:sz w:val="28"/>
          <w:szCs w:val="28"/>
        </w:rPr>
        <w:t xml:space="preserve"> </w:t>
      </w:r>
      <w:r w:rsidR="002F5EC6" w:rsidRPr="00135724">
        <w:rPr>
          <w:sz w:val="28"/>
          <w:szCs w:val="28"/>
        </w:rPr>
        <w:t>по</w:t>
      </w:r>
      <w:r w:rsidR="00CC6FA5" w:rsidRPr="00135724">
        <w:rPr>
          <w:sz w:val="28"/>
          <w:szCs w:val="28"/>
        </w:rPr>
        <w:t xml:space="preserve"> </w:t>
      </w:r>
      <w:r w:rsidR="00F13373" w:rsidRPr="00135724">
        <w:rPr>
          <w:sz w:val="28"/>
          <w:szCs w:val="28"/>
        </w:rPr>
        <w:t xml:space="preserve">развитию сквозных технологий </w:t>
      </w:r>
      <w:r w:rsidR="004C7F65" w:rsidRPr="00135724">
        <w:rPr>
          <w:sz w:val="28"/>
          <w:szCs w:val="28"/>
        </w:rPr>
        <w:t xml:space="preserve">и его </w:t>
      </w:r>
      <w:r w:rsidR="006164F3" w:rsidRPr="00135724">
        <w:rPr>
          <w:sz w:val="28"/>
          <w:szCs w:val="28"/>
        </w:rPr>
        <w:t>форму;</w:t>
      </w:r>
    </w:p>
    <w:p w:rsidR="00C062AF" w:rsidRPr="00135724" w:rsidRDefault="00BC3793" w:rsidP="007748F2">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4C7F65" w:rsidRPr="00135724">
        <w:rPr>
          <w:sz w:val="28"/>
          <w:szCs w:val="28"/>
        </w:rPr>
        <w:t>)</w:t>
      </w:r>
      <w:r w:rsidR="00EF2BF2" w:rsidRPr="00135724">
        <w:rPr>
          <w:sz w:val="28"/>
          <w:szCs w:val="28"/>
        </w:rPr>
        <w:t> </w:t>
      </w:r>
      <w:r w:rsidR="00C062AF" w:rsidRPr="00135724">
        <w:rPr>
          <w:sz w:val="28"/>
          <w:szCs w:val="28"/>
        </w:rPr>
        <w:t xml:space="preserve">определяет меры </w:t>
      </w:r>
      <w:r w:rsidR="00EF0C61" w:rsidRPr="00135724">
        <w:rPr>
          <w:sz w:val="28"/>
          <w:szCs w:val="28"/>
        </w:rPr>
        <w:t>государственного стимулирования</w:t>
      </w:r>
      <w:r w:rsidR="00C062AF" w:rsidRPr="00135724">
        <w:rPr>
          <w:sz w:val="28"/>
          <w:szCs w:val="28"/>
        </w:rPr>
        <w:t xml:space="preserve"> </w:t>
      </w:r>
      <w:r w:rsidR="00804D94">
        <w:rPr>
          <w:sz w:val="28"/>
          <w:szCs w:val="28"/>
        </w:rPr>
        <w:t xml:space="preserve">в рамках </w:t>
      </w:r>
      <w:r w:rsidR="0046086B" w:rsidRPr="00135724">
        <w:rPr>
          <w:sz w:val="28"/>
          <w:szCs w:val="28"/>
        </w:rPr>
        <w:t>проектов</w:t>
      </w:r>
      <w:r w:rsidR="00CC6FA5" w:rsidRPr="00135724">
        <w:rPr>
          <w:sz w:val="28"/>
          <w:szCs w:val="28"/>
        </w:rPr>
        <w:t xml:space="preserve"> </w:t>
      </w:r>
      <w:r w:rsidR="00F13373" w:rsidRPr="00135724">
        <w:rPr>
          <w:sz w:val="28"/>
          <w:szCs w:val="28"/>
        </w:rPr>
        <w:t>по</w:t>
      </w:r>
      <w:r w:rsidR="00CC6FA5" w:rsidRPr="00135724">
        <w:rPr>
          <w:sz w:val="28"/>
          <w:szCs w:val="28"/>
        </w:rPr>
        <w:t xml:space="preserve"> </w:t>
      </w:r>
      <w:r w:rsidR="00F13373" w:rsidRPr="00135724">
        <w:rPr>
          <w:sz w:val="28"/>
          <w:szCs w:val="28"/>
        </w:rPr>
        <w:t>развитию сквозных технологий</w:t>
      </w:r>
      <w:r w:rsidR="00745958">
        <w:rPr>
          <w:sz w:val="28"/>
          <w:szCs w:val="28"/>
        </w:rPr>
        <w:t xml:space="preserve">, а также вправе </w:t>
      </w:r>
      <w:r w:rsidR="00745958" w:rsidRPr="00745958">
        <w:rPr>
          <w:sz w:val="28"/>
          <w:szCs w:val="28"/>
        </w:rPr>
        <w:t>устан</w:t>
      </w:r>
      <w:r w:rsidR="00745958">
        <w:rPr>
          <w:sz w:val="28"/>
          <w:szCs w:val="28"/>
        </w:rPr>
        <w:t>овить</w:t>
      </w:r>
      <w:r w:rsidR="00745958" w:rsidRPr="00745958">
        <w:rPr>
          <w:sz w:val="28"/>
          <w:szCs w:val="28"/>
        </w:rPr>
        <w:t xml:space="preserve"> требования по повышению эффективности деятельности </w:t>
      </w:r>
      <w:r w:rsidR="00BA63A7">
        <w:rPr>
          <w:sz w:val="28"/>
          <w:szCs w:val="28"/>
        </w:rPr>
        <w:t>получателей указанных мер</w:t>
      </w:r>
      <w:r w:rsidR="00745958" w:rsidRPr="00745958">
        <w:rPr>
          <w:sz w:val="28"/>
          <w:szCs w:val="28"/>
        </w:rPr>
        <w:t xml:space="preserve"> и использованию ими сквозных технологий при предоставлении </w:t>
      </w:r>
      <w:r w:rsidR="00BA63A7">
        <w:rPr>
          <w:sz w:val="28"/>
          <w:szCs w:val="28"/>
        </w:rPr>
        <w:t>им</w:t>
      </w:r>
      <w:r w:rsidR="00745958" w:rsidRPr="00745958">
        <w:rPr>
          <w:sz w:val="28"/>
          <w:szCs w:val="28"/>
        </w:rPr>
        <w:t xml:space="preserve"> субсидий из федерального бюджета и бюджетов субъектов Российской Федерации</w:t>
      </w:r>
      <w:r w:rsidR="00E05A71" w:rsidRPr="00135724">
        <w:rPr>
          <w:sz w:val="28"/>
          <w:szCs w:val="28"/>
        </w:rPr>
        <w:t>.</w:t>
      </w:r>
    </w:p>
    <w:p w:rsidR="006164F3" w:rsidRPr="00135724" w:rsidRDefault="00CE3932" w:rsidP="007748F2">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D552B4" w:rsidRPr="00135724">
        <w:rPr>
          <w:sz w:val="28"/>
          <w:szCs w:val="28"/>
        </w:rPr>
        <w:t>.</w:t>
      </w:r>
      <w:r w:rsidR="00EF2BF2" w:rsidRPr="00135724">
        <w:rPr>
          <w:sz w:val="28"/>
          <w:szCs w:val="28"/>
        </w:rPr>
        <w:t> </w:t>
      </w:r>
      <w:r w:rsidR="00D552B4" w:rsidRPr="00135724">
        <w:rPr>
          <w:sz w:val="28"/>
          <w:szCs w:val="28"/>
        </w:rPr>
        <w:t xml:space="preserve">К отношениям, возникающим в связи с заключением, изменением и расторжением соглашения </w:t>
      </w:r>
      <w:r w:rsidR="00F13373" w:rsidRPr="00135724">
        <w:rPr>
          <w:sz w:val="28"/>
          <w:szCs w:val="28"/>
        </w:rPr>
        <w:t>по</w:t>
      </w:r>
      <w:r w:rsidR="00CC6FA5" w:rsidRPr="00135724">
        <w:rPr>
          <w:sz w:val="28"/>
          <w:szCs w:val="28"/>
        </w:rPr>
        <w:t xml:space="preserve"> </w:t>
      </w:r>
      <w:r w:rsidR="00F13373" w:rsidRPr="00135724">
        <w:rPr>
          <w:sz w:val="28"/>
          <w:szCs w:val="28"/>
        </w:rPr>
        <w:t>развитию сквозных технологий</w:t>
      </w:r>
      <w:r w:rsidR="00D552B4" w:rsidRPr="00135724">
        <w:rPr>
          <w:sz w:val="28"/>
          <w:szCs w:val="28"/>
        </w:rPr>
        <w:t xml:space="preserve">, а также с исполнением обязанностей по указанному соглашению, применяются правила гражданского законодательства </w:t>
      </w:r>
      <w:r w:rsidR="00235EF0">
        <w:rPr>
          <w:sz w:val="28"/>
          <w:szCs w:val="28"/>
        </w:rPr>
        <w:t xml:space="preserve">Российской Федерации </w:t>
      </w:r>
      <w:r w:rsidR="00D552B4" w:rsidRPr="00135724">
        <w:rPr>
          <w:sz w:val="28"/>
          <w:szCs w:val="28"/>
        </w:rPr>
        <w:t>с учетом особенностей, установленных настоящим Федеральным законом.</w:t>
      </w:r>
    </w:p>
    <w:p w:rsidR="00AD3959" w:rsidRPr="00135724" w:rsidRDefault="00AD3959" w:rsidP="007748F2">
      <w:pPr>
        <w:widowControl/>
        <w:pBdr>
          <w:top w:val="nil"/>
          <w:left w:val="nil"/>
          <w:bottom w:val="nil"/>
          <w:right w:val="nil"/>
          <w:between w:val="nil"/>
        </w:pBdr>
        <w:spacing w:line="480" w:lineRule="auto"/>
        <w:ind w:firstLine="709"/>
        <w:jc w:val="both"/>
        <w:rPr>
          <w:sz w:val="28"/>
          <w:szCs w:val="28"/>
        </w:rPr>
      </w:pPr>
      <w:r w:rsidRPr="00135724">
        <w:rPr>
          <w:sz w:val="28"/>
          <w:szCs w:val="28"/>
        </w:rPr>
        <w:t>5. Инициатор</w:t>
      </w:r>
      <w:r w:rsidR="004919FB" w:rsidRPr="00135724">
        <w:rPr>
          <w:sz w:val="28"/>
          <w:szCs w:val="28"/>
        </w:rPr>
        <w:t>а</w:t>
      </w:r>
      <w:r w:rsidRPr="00135724">
        <w:rPr>
          <w:sz w:val="28"/>
          <w:szCs w:val="28"/>
        </w:rPr>
        <w:t>м</w:t>
      </w:r>
      <w:r w:rsidR="004919FB" w:rsidRPr="00135724">
        <w:rPr>
          <w:sz w:val="28"/>
          <w:szCs w:val="28"/>
        </w:rPr>
        <w:t>и</w:t>
      </w:r>
      <w:r w:rsidRPr="00135724">
        <w:rPr>
          <w:sz w:val="28"/>
          <w:szCs w:val="28"/>
        </w:rPr>
        <w:t xml:space="preserve"> </w:t>
      </w:r>
      <w:r w:rsidR="004919FB" w:rsidRPr="00135724">
        <w:rPr>
          <w:sz w:val="28"/>
          <w:szCs w:val="28"/>
        </w:rPr>
        <w:t xml:space="preserve">реализации </w:t>
      </w:r>
      <w:r w:rsidRPr="00135724">
        <w:rPr>
          <w:sz w:val="28"/>
          <w:szCs w:val="28"/>
        </w:rPr>
        <w:t xml:space="preserve">проектов в сфере развития </w:t>
      </w:r>
      <w:r w:rsidR="004919FB" w:rsidRPr="00135724">
        <w:rPr>
          <w:sz w:val="28"/>
          <w:szCs w:val="28"/>
        </w:rPr>
        <w:t xml:space="preserve">сквозных </w:t>
      </w:r>
      <w:r w:rsidRPr="00135724">
        <w:rPr>
          <w:sz w:val="28"/>
          <w:szCs w:val="28"/>
        </w:rPr>
        <w:t>технологий могут выступать Правительство Российской Федерации и организации, намеревающиеся осуществить разработку</w:t>
      </w:r>
      <w:r w:rsidR="0062581D" w:rsidRPr="00135724">
        <w:rPr>
          <w:sz w:val="28"/>
          <w:szCs w:val="28"/>
        </w:rPr>
        <w:t xml:space="preserve"> </w:t>
      </w:r>
      <w:r w:rsidR="00EF0789" w:rsidRPr="00135724">
        <w:rPr>
          <w:sz w:val="28"/>
          <w:szCs w:val="28"/>
        </w:rPr>
        <w:t>и (</w:t>
      </w:r>
      <w:r w:rsidR="0062581D" w:rsidRPr="00135724">
        <w:rPr>
          <w:sz w:val="28"/>
          <w:szCs w:val="28"/>
        </w:rPr>
        <w:t>или</w:t>
      </w:r>
      <w:r w:rsidR="00EF0789" w:rsidRPr="00135724">
        <w:rPr>
          <w:sz w:val="28"/>
          <w:szCs w:val="28"/>
        </w:rPr>
        <w:t>)</w:t>
      </w:r>
      <w:r w:rsidRPr="00135724">
        <w:rPr>
          <w:sz w:val="28"/>
          <w:szCs w:val="28"/>
        </w:rPr>
        <w:t xml:space="preserve"> внедрение сквозных технологий.</w:t>
      </w:r>
    </w:p>
    <w:p w:rsidR="00CA5DF9" w:rsidRDefault="00BC3793" w:rsidP="007748F2">
      <w:pPr>
        <w:widowControl/>
        <w:pBdr>
          <w:top w:val="nil"/>
          <w:left w:val="nil"/>
          <w:bottom w:val="nil"/>
          <w:right w:val="nil"/>
          <w:between w:val="nil"/>
        </w:pBdr>
        <w:spacing w:line="480" w:lineRule="auto"/>
        <w:ind w:firstLine="709"/>
        <w:jc w:val="both"/>
        <w:rPr>
          <w:color w:val="000000"/>
          <w:sz w:val="28"/>
          <w:szCs w:val="28"/>
        </w:rPr>
      </w:pPr>
      <w:r w:rsidRPr="00135724">
        <w:rPr>
          <w:sz w:val="28"/>
          <w:szCs w:val="28"/>
        </w:rPr>
        <w:t xml:space="preserve">6. В целях формирования </w:t>
      </w:r>
      <w:r w:rsidRPr="00135724">
        <w:rPr>
          <w:color w:val="000000"/>
          <w:sz w:val="28"/>
          <w:szCs w:val="28"/>
        </w:rPr>
        <w:t xml:space="preserve">собственных линий разработки организации, намеревающиеся осуществить разработку </w:t>
      </w:r>
      <w:r w:rsidR="00EF0789" w:rsidRPr="00135724">
        <w:rPr>
          <w:color w:val="000000"/>
          <w:sz w:val="28"/>
          <w:szCs w:val="28"/>
        </w:rPr>
        <w:t>и (</w:t>
      </w:r>
      <w:r w:rsidRPr="00135724">
        <w:rPr>
          <w:color w:val="000000"/>
          <w:sz w:val="28"/>
          <w:szCs w:val="28"/>
        </w:rPr>
        <w:t>или</w:t>
      </w:r>
      <w:r w:rsidR="00EF0789" w:rsidRPr="00135724">
        <w:rPr>
          <w:color w:val="000000"/>
          <w:sz w:val="28"/>
          <w:szCs w:val="28"/>
        </w:rPr>
        <w:t>)</w:t>
      </w:r>
      <w:r w:rsidRPr="00135724">
        <w:rPr>
          <w:color w:val="000000"/>
          <w:sz w:val="28"/>
          <w:szCs w:val="28"/>
        </w:rPr>
        <w:t xml:space="preserve"> внедрение сквозных технологий, должны обладать </w:t>
      </w:r>
      <w:r w:rsidR="00235EF0" w:rsidRPr="00235EF0">
        <w:rPr>
          <w:color w:val="000000"/>
          <w:sz w:val="28"/>
          <w:szCs w:val="28"/>
        </w:rPr>
        <w:t>(с учетом группы лиц, к котор</w:t>
      </w:r>
      <w:r w:rsidR="00235EF0">
        <w:rPr>
          <w:color w:val="000000"/>
          <w:sz w:val="28"/>
          <w:szCs w:val="28"/>
        </w:rPr>
        <w:t>ым</w:t>
      </w:r>
      <w:r w:rsidR="00235EF0" w:rsidRPr="00235EF0">
        <w:rPr>
          <w:color w:val="000000"/>
          <w:sz w:val="28"/>
          <w:szCs w:val="28"/>
        </w:rPr>
        <w:t xml:space="preserve"> он</w:t>
      </w:r>
      <w:r w:rsidR="00235EF0">
        <w:rPr>
          <w:color w:val="000000"/>
          <w:sz w:val="28"/>
          <w:szCs w:val="28"/>
        </w:rPr>
        <w:t>и</w:t>
      </w:r>
      <w:r w:rsidR="00235EF0" w:rsidRPr="00235EF0">
        <w:rPr>
          <w:color w:val="000000"/>
          <w:sz w:val="28"/>
          <w:szCs w:val="28"/>
        </w:rPr>
        <w:t xml:space="preserve"> относ</w:t>
      </w:r>
      <w:r w:rsidR="00235EF0">
        <w:rPr>
          <w:color w:val="000000"/>
          <w:sz w:val="28"/>
          <w:szCs w:val="28"/>
        </w:rPr>
        <w:t>я</w:t>
      </w:r>
      <w:r w:rsidR="00235EF0" w:rsidRPr="00235EF0">
        <w:rPr>
          <w:color w:val="000000"/>
          <w:sz w:val="28"/>
          <w:szCs w:val="28"/>
        </w:rPr>
        <w:t>тся, и договоров, заключенных с российскими юридическими лицами, не относящимся к указанной группе лиц)</w:t>
      </w:r>
      <w:r w:rsidR="00235EF0">
        <w:rPr>
          <w:color w:val="000000"/>
          <w:sz w:val="28"/>
          <w:szCs w:val="28"/>
        </w:rPr>
        <w:t xml:space="preserve"> </w:t>
      </w:r>
      <w:r w:rsidRPr="00135724">
        <w:rPr>
          <w:color w:val="000000"/>
          <w:sz w:val="28"/>
          <w:szCs w:val="28"/>
        </w:rPr>
        <w:t xml:space="preserve">необходимыми ресурсами, в том числе результатами исследований и разработок, технической документацией, </w:t>
      </w:r>
      <w:r w:rsidR="00745958">
        <w:rPr>
          <w:color w:val="000000"/>
          <w:sz w:val="28"/>
          <w:szCs w:val="28"/>
        </w:rPr>
        <w:t xml:space="preserve">соответствующим программным обеспечением, </w:t>
      </w:r>
      <w:r w:rsidRPr="00135724">
        <w:rPr>
          <w:color w:val="000000"/>
          <w:sz w:val="28"/>
          <w:szCs w:val="28"/>
        </w:rPr>
        <w:t>правами на результаты интеллектуальной деятельности, основными средствами и иным имуществом, кадрами и компетенцией.</w:t>
      </w:r>
    </w:p>
    <w:p w:rsidR="00540C75" w:rsidRPr="00135724" w:rsidRDefault="00902A72" w:rsidP="00CD5613">
      <w:pPr>
        <w:widowControl/>
        <w:pBdr>
          <w:top w:val="nil"/>
          <w:left w:val="nil"/>
          <w:bottom w:val="nil"/>
          <w:right w:val="nil"/>
          <w:between w:val="nil"/>
        </w:pBdr>
        <w:tabs>
          <w:tab w:val="left" w:pos="1167"/>
        </w:tabs>
        <w:spacing w:line="480" w:lineRule="auto"/>
        <w:ind w:left="708" w:firstLine="1"/>
        <w:jc w:val="both"/>
        <w:outlineLvl w:val="1"/>
        <w:rPr>
          <w:b/>
          <w:bCs/>
          <w:sz w:val="28"/>
          <w:szCs w:val="28"/>
        </w:rPr>
      </w:pPr>
      <w:bookmarkStart w:id="67" w:name="_Toc140776535"/>
      <w:r w:rsidRPr="00135724">
        <w:rPr>
          <w:b/>
          <w:bCs/>
          <w:sz w:val="28"/>
          <w:szCs w:val="28"/>
        </w:rPr>
        <w:t>Статья 2</w:t>
      </w:r>
      <w:r w:rsidR="00AC7D7D" w:rsidRPr="00135724">
        <w:rPr>
          <w:b/>
          <w:bCs/>
          <w:sz w:val="28"/>
          <w:szCs w:val="28"/>
        </w:rPr>
        <w:t>3</w:t>
      </w:r>
      <w:r w:rsidRPr="00135724">
        <w:rPr>
          <w:b/>
          <w:bCs/>
          <w:sz w:val="28"/>
          <w:szCs w:val="28"/>
        </w:rPr>
        <w:t xml:space="preserve">. Соглашение </w:t>
      </w:r>
      <w:r w:rsidR="00F13373" w:rsidRPr="00135724">
        <w:rPr>
          <w:b/>
          <w:bCs/>
          <w:sz w:val="28"/>
          <w:szCs w:val="28"/>
        </w:rPr>
        <w:t>по</w:t>
      </w:r>
      <w:r w:rsidRPr="00135724">
        <w:rPr>
          <w:b/>
          <w:bCs/>
          <w:sz w:val="28"/>
          <w:szCs w:val="28"/>
        </w:rPr>
        <w:t xml:space="preserve"> развити</w:t>
      </w:r>
      <w:r w:rsidR="00F13373" w:rsidRPr="00135724">
        <w:rPr>
          <w:b/>
          <w:bCs/>
          <w:sz w:val="28"/>
          <w:szCs w:val="28"/>
        </w:rPr>
        <w:t>ю сквозных технологий</w:t>
      </w:r>
      <w:bookmarkEnd w:id="67"/>
    </w:p>
    <w:p w:rsidR="00D552B4" w:rsidRPr="00135724" w:rsidRDefault="00D75BF3" w:rsidP="00CD5613">
      <w:pPr>
        <w:widowControl/>
        <w:pBdr>
          <w:top w:val="nil"/>
          <w:left w:val="nil"/>
          <w:bottom w:val="nil"/>
          <w:right w:val="nil"/>
          <w:between w:val="nil"/>
        </w:pBdr>
        <w:spacing w:line="480" w:lineRule="auto"/>
        <w:ind w:firstLine="708"/>
        <w:jc w:val="both"/>
        <w:rPr>
          <w:sz w:val="28"/>
          <w:szCs w:val="28"/>
        </w:rPr>
      </w:pPr>
      <w:r w:rsidRPr="00135724">
        <w:rPr>
          <w:sz w:val="28"/>
          <w:szCs w:val="28"/>
        </w:rPr>
        <w:t xml:space="preserve">1. </w:t>
      </w:r>
      <w:r w:rsidR="00D552B4" w:rsidRPr="00135724">
        <w:rPr>
          <w:sz w:val="28"/>
          <w:szCs w:val="28"/>
        </w:rPr>
        <w:t xml:space="preserve">Соглашение </w:t>
      </w:r>
      <w:r w:rsidR="00F13373" w:rsidRPr="00135724">
        <w:rPr>
          <w:sz w:val="28"/>
          <w:szCs w:val="28"/>
        </w:rPr>
        <w:t>по</w:t>
      </w:r>
      <w:r w:rsidR="00CC6FA5" w:rsidRPr="00135724">
        <w:rPr>
          <w:sz w:val="28"/>
          <w:szCs w:val="28"/>
        </w:rPr>
        <w:t xml:space="preserve"> </w:t>
      </w:r>
      <w:r w:rsidR="00F13373" w:rsidRPr="00135724">
        <w:rPr>
          <w:sz w:val="28"/>
          <w:szCs w:val="28"/>
        </w:rPr>
        <w:t xml:space="preserve">развитию сквозных технологий </w:t>
      </w:r>
      <w:r w:rsidR="00D552B4" w:rsidRPr="00135724">
        <w:rPr>
          <w:sz w:val="28"/>
          <w:szCs w:val="28"/>
        </w:rPr>
        <w:t>должно содержать</w:t>
      </w:r>
      <w:r w:rsidR="00495EC5" w:rsidRPr="00135724">
        <w:rPr>
          <w:sz w:val="28"/>
          <w:szCs w:val="28"/>
        </w:rPr>
        <w:t xml:space="preserve"> следующие условия</w:t>
      </w:r>
      <w:r w:rsidR="00D552B4" w:rsidRPr="00135724">
        <w:rPr>
          <w:sz w:val="28"/>
          <w:szCs w:val="28"/>
        </w:rPr>
        <w:t xml:space="preserve">: </w:t>
      </w:r>
    </w:p>
    <w:p w:rsidR="00540C75" w:rsidRPr="00135724" w:rsidRDefault="006164F3" w:rsidP="00540C75">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EF2BF2" w:rsidRPr="00135724">
        <w:rPr>
          <w:sz w:val="28"/>
          <w:szCs w:val="28"/>
        </w:rPr>
        <w:t> </w:t>
      </w:r>
      <w:r w:rsidR="00495EC5" w:rsidRPr="00135724">
        <w:rPr>
          <w:sz w:val="28"/>
          <w:szCs w:val="28"/>
        </w:rPr>
        <w:t xml:space="preserve">предмет соглашения, в том числе </w:t>
      </w:r>
      <w:r w:rsidRPr="00135724">
        <w:rPr>
          <w:sz w:val="28"/>
          <w:szCs w:val="28"/>
        </w:rPr>
        <w:t xml:space="preserve">наименование </w:t>
      </w:r>
      <w:r w:rsidR="00495EC5" w:rsidRPr="00135724">
        <w:rPr>
          <w:sz w:val="28"/>
          <w:szCs w:val="28"/>
        </w:rPr>
        <w:t>высоко</w:t>
      </w:r>
      <w:r w:rsidR="00540C75" w:rsidRPr="00135724">
        <w:rPr>
          <w:sz w:val="28"/>
          <w:szCs w:val="28"/>
        </w:rPr>
        <w:t xml:space="preserve">технологичной </w:t>
      </w:r>
      <w:r w:rsidR="001C619F" w:rsidRPr="00135724">
        <w:rPr>
          <w:sz w:val="28"/>
          <w:szCs w:val="28"/>
        </w:rPr>
        <w:t>отрасли</w:t>
      </w:r>
      <w:r w:rsidR="00540C75" w:rsidRPr="00135724">
        <w:rPr>
          <w:sz w:val="28"/>
          <w:szCs w:val="28"/>
        </w:rPr>
        <w:t xml:space="preserve">, для </w:t>
      </w:r>
      <w:r w:rsidR="001C619F" w:rsidRPr="00135724">
        <w:rPr>
          <w:sz w:val="28"/>
          <w:szCs w:val="28"/>
        </w:rPr>
        <w:t xml:space="preserve">формирования или </w:t>
      </w:r>
      <w:r w:rsidR="00540C75" w:rsidRPr="00135724">
        <w:rPr>
          <w:sz w:val="28"/>
          <w:szCs w:val="28"/>
        </w:rPr>
        <w:t xml:space="preserve">развития которой заключается соглашение, </w:t>
      </w:r>
      <w:r w:rsidRPr="00135724">
        <w:rPr>
          <w:sz w:val="28"/>
          <w:szCs w:val="28"/>
        </w:rPr>
        <w:t>и описание</w:t>
      </w:r>
      <w:r w:rsidR="00F845C2" w:rsidRPr="00135724">
        <w:rPr>
          <w:sz w:val="28"/>
          <w:szCs w:val="28"/>
        </w:rPr>
        <w:t xml:space="preserve"> сквозной технологии</w:t>
      </w:r>
      <w:r w:rsidR="00495EC5" w:rsidRPr="00135724">
        <w:rPr>
          <w:sz w:val="28"/>
          <w:szCs w:val="28"/>
        </w:rPr>
        <w:t xml:space="preserve"> (сквозных технологий)</w:t>
      </w:r>
      <w:r w:rsidRPr="00135724">
        <w:rPr>
          <w:sz w:val="28"/>
          <w:szCs w:val="28"/>
        </w:rPr>
        <w:t xml:space="preserve">, на </w:t>
      </w:r>
      <w:r w:rsidR="003723EE" w:rsidRPr="00135724">
        <w:rPr>
          <w:sz w:val="28"/>
          <w:szCs w:val="28"/>
        </w:rPr>
        <w:t>разработку</w:t>
      </w:r>
      <w:r w:rsidR="0062581D" w:rsidRPr="00135724">
        <w:rPr>
          <w:sz w:val="28"/>
          <w:szCs w:val="28"/>
        </w:rPr>
        <w:t xml:space="preserve"> или</w:t>
      </w:r>
      <w:r w:rsidR="003723EE" w:rsidRPr="00135724">
        <w:rPr>
          <w:sz w:val="28"/>
          <w:szCs w:val="28"/>
        </w:rPr>
        <w:t xml:space="preserve"> внедрение </w:t>
      </w:r>
      <w:r w:rsidR="00C062AF" w:rsidRPr="00135724">
        <w:rPr>
          <w:sz w:val="28"/>
          <w:szCs w:val="28"/>
        </w:rPr>
        <w:t>которо</w:t>
      </w:r>
      <w:r w:rsidR="003723EE" w:rsidRPr="00135724">
        <w:rPr>
          <w:sz w:val="28"/>
          <w:szCs w:val="28"/>
        </w:rPr>
        <w:t>й</w:t>
      </w:r>
      <w:r w:rsidR="00495EC5" w:rsidRPr="00135724">
        <w:rPr>
          <w:sz w:val="28"/>
          <w:szCs w:val="28"/>
        </w:rPr>
        <w:t xml:space="preserve"> (которых)</w:t>
      </w:r>
      <w:r w:rsidR="00C062AF" w:rsidRPr="00135724">
        <w:rPr>
          <w:sz w:val="28"/>
          <w:szCs w:val="28"/>
        </w:rPr>
        <w:t xml:space="preserve"> направлено соответствующее соглашение</w:t>
      </w:r>
      <w:r w:rsidR="009F7040" w:rsidRPr="00135724">
        <w:rPr>
          <w:sz w:val="28"/>
          <w:szCs w:val="28"/>
        </w:rPr>
        <w:t xml:space="preserve">, виды и характеристики результатов интеллектуальной деятельности, </w:t>
      </w:r>
      <w:r w:rsidR="001B585C">
        <w:rPr>
          <w:sz w:val="28"/>
          <w:szCs w:val="28"/>
        </w:rPr>
        <w:t>создание и</w:t>
      </w:r>
      <w:r w:rsidR="001C619F" w:rsidRPr="00135724">
        <w:rPr>
          <w:sz w:val="28"/>
          <w:szCs w:val="28"/>
        </w:rPr>
        <w:t xml:space="preserve"> </w:t>
      </w:r>
      <w:r w:rsidR="009F7040" w:rsidRPr="00135724">
        <w:rPr>
          <w:sz w:val="28"/>
          <w:szCs w:val="28"/>
        </w:rPr>
        <w:t>использова</w:t>
      </w:r>
      <w:r w:rsidR="001B585C">
        <w:rPr>
          <w:sz w:val="28"/>
          <w:szCs w:val="28"/>
        </w:rPr>
        <w:t>ние которых планируется</w:t>
      </w:r>
      <w:r w:rsidR="009F7040" w:rsidRPr="00135724">
        <w:rPr>
          <w:sz w:val="28"/>
          <w:szCs w:val="28"/>
        </w:rPr>
        <w:t xml:space="preserve"> в соответствующей технологии</w:t>
      </w:r>
      <w:r w:rsidR="00C062AF" w:rsidRPr="00135724">
        <w:rPr>
          <w:sz w:val="28"/>
          <w:szCs w:val="28"/>
        </w:rPr>
        <w:t>;</w:t>
      </w:r>
    </w:p>
    <w:p w:rsidR="00C062AF" w:rsidRPr="00135724" w:rsidRDefault="00F845C2" w:rsidP="00540C75">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B9117C" w:rsidRPr="00135724">
        <w:rPr>
          <w:sz w:val="28"/>
          <w:szCs w:val="28"/>
        </w:rPr>
        <w:t>)</w:t>
      </w:r>
      <w:r w:rsidR="00EF2BF2" w:rsidRPr="00135724">
        <w:rPr>
          <w:sz w:val="28"/>
          <w:szCs w:val="28"/>
        </w:rPr>
        <w:t> </w:t>
      </w:r>
      <w:r w:rsidR="00C062AF" w:rsidRPr="00135724">
        <w:rPr>
          <w:sz w:val="28"/>
          <w:szCs w:val="28"/>
        </w:rPr>
        <w:t xml:space="preserve">механизм </w:t>
      </w:r>
      <w:r w:rsidR="0060535C">
        <w:rPr>
          <w:sz w:val="28"/>
          <w:szCs w:val="28"/>
        </w:rPr>
        <w:t>исполнения</w:t>
      </w:r>
      <w:r w:rsidR="0060535C" w:rsidRPr="00135724">
        <w:rPr>
          <w:sz w:val="28"/>
          <w:szCs w:val="28"/>
        </w:rPr>
        <w:t xml:space="preserve"> </w:t>
      </w:r>
      <w:r w:rsidR="00C062AF" w:rsidRPr="00135724">
        <w:rPr>
          <w:sz w:val="28"/>
          <w:szCs w:val="28"/>
        </w:rPr>
        <w:t>соглашения</w:t>
      </w:r>
      <w:r w:rsidR="00540C75" w:rsidRPr="00135724">
        <w:rPr>
          <w:sz w:val="28"/>
          <w:szCs w:val="28"/>
        </w:rPr>
        <w:t xml:space="preserve">, в том числе </w:t>
      </w:r>
      <w:r w:rsidR="0060535C" w:rsidRPr="00135724">
        <w:rPr>
          <w:sz w:val="28"/>
          <w:szCs w:val="28"/>
        </w:rPr>
        <w:t>обяза</w:t>
      </w:r>
      <w:r w:rsidR="0060535C">
        <w:rPr>
          <w:sz w:val="28"/>
          <w:szCs w:val="28"/>
        </w:rPr>
        <w:t>нности</w:t>
      </w:r>
      <w:r w:rsidR="0060535C" w:rsidRPr="00135724">
        <w:rPr>
          <w:sz w:val="28"/>
          <w:szCs w:val="28"/>
        </w:rPr>
        <w:t xml:space="preserve"> </w:t>
      </w:r>
      <w:r w:rsidR="00540C75" w:rsidRPr="00135724">
        <w:rPr>
          <w:sz w:val="28"/>
          <w:szCs w:val="28"/>
        </w:rPr>
        <w:t>сторон по разработке</w:t>
      </w:r>
      <w:r w:rsidR="003276F4">
        <w:rPr>
          <w:sz w:val="28"/>
          <w:szCs w:val="28"/>
        </w:rPr>
        <w:t>,</w:t>
      </w:r>
      <w:r w:rsidR="00540C75" w:rsidRPr="00135724">
        <w:rPr>
          <w:sz w:val="28"/>
          <w:szCs w:val="28"/>
        </w:rPr>
        <w:t xml:space="preserve"> утверждению </w:t>
      </w:r>
      <w:r w:rsidR="003276F4">
        <w:rPr>
          <w:sz w:val="28"/>
          <w:szCs w:val="28"/>
        </w:rPr>
        <w:t xml:space="preserve">и реализации </w:t>
      </w:r>
      <w:r w:rsidR="00540C75" w:rsidRPr="00135724">
        <w:rPr>
          <w:sz w:val="28"/>
          <w:szCs w:val="28"/>
        </w:rPr>
        <w:t>дорожной карты, предусматривающей целевые показатели технологического развития в соответствующей области;</w:t>
      </w:r>
    </w:p>
    <w:p w:rsidR="00C062AF" w:rsidRPr="00135724" w:rsidRDefault="00F845C2" w:rsidP="00026F58">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C062AF" w:rsidRPr="00135724">
        <w:rPr>
          <w:sz w:val="28"/>
          <w:szCs w:val="28"/>
        </w:rPr>
        <w:t>)</w:t>
      </w:r>
      <w:r w:rsidR="00EF2BF2" w:rsidRPr="00135724">
        <w:rPr>
          <w:sz w:val="28"/>
          <w:szCs w:val="28"/>
        </w:rPr>
        <w:t> </w:t>
      </w:r>
      <w:r w:rsidR="00C062AF" w:rsidRPr="00135724">
        <w:rPr>
          <w:sz w:val="28"/>
          <w:szCs w:val="28"/>
        </w:rPr>
        <w:t xml:space="preserve">намерения, права и обязанности сторон </w:t>
      </w:r>
      <w:r w:rsidR="00867734" w:rsidRPr="00135724">
        <w:rPr>
          <w:sz w:val="28"/>
          <w:szCs w:val="28"/>
        </w:rPr>
        <w:t>и ответственность за их неисполнение</w:t>
      </w:r>
      <w:r w:rsidR="00BD055D" w:rsidRPr="00135724">
        <w:rPr>
          <w:sz w:val="28"/>
          <w:szCs w:val="28"/>
        </w:rPr>
        <w:t xml:space="preserve"> с учетом глав</w:t>
      </w:r>
      <w:r w:rsidR="00540B79">
        <w:rPr>
          <w:sz w:val="28"/>
          <w:szCs w:val="28"/>
        </w:rPr>
        <w:t>ы</w:t>
      </w:r>
      <w:r w:rsidR="00BD055D" w:rsidRPr="00135724">
        <w:rPr>
          <w:sz w:val="28"/>
          <w:szCs w:val="28"/>
        </w:rPr>
        <w:t xml:space="preserve"> </w:t>
      </w:r>
      <w:r w:rsidR="00240CDF">
        <w:rPr>
          <w:sz w:val="28"/>
          <w:szCs w:val="28"/>
        </w:rPr>
        <w:t>8</w:t>
      </w:r>
      <w:r w:rsidR="00240CDF" w:rsidRPr="00135724">
        <w:rPr>
          <w:sz w:val="28"/>
          <w:szCs w:val="28"/>
        </w:rPr>
        <w:t xml:space="preserve"> </w:t>
      </w:r>
      <w:r w:rsidR="00BD055D" w:rsidRPr="00135724">
        <w:rPr>
          <w:sz w:val="28"/>
          <w:szCs w:val="28"/>
        </w:rPr>
        <w:t>настоящего Федерального закона</w:t>
      </w:r>
      <w:r w:rsidR="00C062AF" w:rsidRPr="00135724">
        <w:rPr>
          <w:sz w:val="28"/>
          <w:szCs w:val="28"/>
        </w:rPr>
        <w:t>;</w:t>
      </w:r>
    </w:p>
    <w:p w:rsidR="00D75BF3" w:rsidRPr="00135724" w:rsidRDefault="00F845C2" w:rsidP="00D75BF3">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C062AF" w:rsidRPr="00135724">
        <w:rPr>
          <w:sz w:val="28"/>
          <w:szCs w:val="28"/>
        </w:rPr>
        <w:t>)</w:t>
      </w:r>
      <w:r w:rsidR="00EF2BF2" w:rsidRPr="00135724">
        <w:rPr>
          <w:sz w:val="28"/>
          <w:szCs w:val="28"/>
        </w:rPr>
        <w:t> </w:t>
      </w:r>
      <w:r w:rsidR="00C062AF" w:rsidRPr="00135724">
        <w:rPr>
          <w:sz w:val="28"/>
          <w:szCs w:val="28"/>
        </w:rPr>
        <w:t>иные условия, предусмотрен</w:t>
      </w:r>
      <w:r w:rsidR="0046086B" w:rsidRPr="00135724">
        <w:rPr>
          <w:sz w:val="28"/>
          <w:szCs w:val="28"/>
        </w:rPr>
        <w:t>ные</w:t>
      </w:r>
      <w:r w:rsidR="00C062AF" w:rsidRPr="00135724">
        <w:rPr>
          <w:sz w:val="28"/>
          <w:szCs w:val="28"/>
        </w:rPr>
        <w:t xml:space="preserve"> формой соглашения, утвержденной Правительством Российской Федерации</w:t>
      </w:r>
      <w:r w:rsidR="00E05A71" w:rsidRPr="00135724">
        <w:rPr>
          <w:sz w:val="28"/>
          <w:szCs w:val="28"/>
        </w:rPr>
        <w:t>.</w:t>
      </w:r>
    </w:p>
    <w:p w:rsidR="00D75BF3" w:rsidRPr="00135724" w:rsidRDefault="00BC3793" w:rsidP="00D75BF3">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D75BF3" w:rsidRPr="00135724">
        <w:rPr>
          <w:sz w:val="28"/>
          <w:szCs w:val="28"/>
        </w:rPr>
        <w:t>.</w:t>
      </w:r>
      <w:r w:rsidR="0046086B" w:rsidRPr="00135724">
        <w:rPr>
          <w:sz w:val="28"/>
          <w:szCs w:val="28"/>
        </w:rPr>
        <w:t> </w:t>
      </w:r>
      <w:r w:rsidR="004D1EC5" w:rsidRPr="00135724">
        <w:rPr>
          <w:sz w:val="28"/>
          <w:szCs w:val="28"/>
        </w:rPr>
        <w:t>Исполнение</w:t>
      </w:r>
      <w:r w:rsidR="00D75BF3" w:rsidRPr="00135724">
        <w:rPr>
          <w:sz w:val="28"/>
          <w:szCs w:val="28"/>
        </w:rPr>
        <w:t xml:space="preserve"> соглашени</w:t>
      </w:r>
      <w:r w:rsidR="00942FE1" w:rsidRPr="00135724">
        <w:rPr>
          <w:sz w:val="28"/>
          <w:szCs w:val="28"/>
        </w:rPr>
        <w:t>я</w:t>
      </w:r>
      <w:r w:rsidR="00D75BF3" w:rsidRPr="00135724">
        <w:rPr>
          <w:sz w:val="28"/>
          <w:szCs w:val="28"/>
        </w:rPr>
        <w:t xml:space="preserve"> </w:t>
      </w:r>
      <w:r w:rsidR="00F13373" w:rsidRPr="00135724">
        <w:rPr>
          <w:sz w:val="28"/>
          <w:szCs w:val="28"/>
        </w:rPr>
        <w:t>по</w:t>
      </w:r>
      <w:r w:rsidR="00D75BF3" w:rsidRPr="00135724">
        <w:rPr>
          <w:sz w:val="28"/>
          <w:szCs w:val="28"/>
        </w:rPr>
        <w:t xml:space="preserve"> </w:t>
      </w:r>
      <w:r w:rsidR="00F13373" w:rsidRPr="00135724">
        <w:rPr>
          <w:sz w:val="28"/>
          <w:szCs w:val="28"/>
        </w:rPr>
        <w:t xml:space="preserve">развитию сквозных технологий </w:t>
      </w:r>
      <w:r w:rsidR="00D75BF3" w:rsidRPr="00135724">
        <w:rPr>
          <w:sz w:val="28"/>
          <w:szCs w:val="28"/>
        </w:rPr>
        <w:t xml:space="preserve">основывается на следующих принципах: </w:t>
      </w:r>
    </w:p>
    <w:p w:rsidR="00D75BF3" w:rsidRPr="00135724" w:rsidRDefault="00104203" w:rsidP="00D75BF3">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D75BF3" w:rsidRPr="00135724">
        <w:rPr>
          <w:sz w:val="28"/>
          <w:szCs w:val="28"/>
        </w:rPr>
        <w:t>)</w:t>
      </w:r>
      <w:r w:rsidR="0046086B" w:rsidRPr="00135724">
        <w:rPr>
          <w:sz w:val="28"/>
          <w:szCs w:val="28"/>
        </w:rPr>
        <w:t> </w:t>
      </w:r>
      <w:r w:rsidR="00D75BF3" w:rsidRPr="00135724">
        <w:rPr>
          <w:sz w:val="28"/>
          <w:szCs w:val="28"/>
        </w:rPr>
        <w:t xml:space="preserve">привлечение на условиях взаимовыгодного сотрудничества разработчиков технологий, объединение усилий которых необходимо для достижения целевых показателей технологического развития, предусмотренных дорожной картой, указанной в пункте 2 части </w:t>
      </w:r>
      <w:r w:rsidR="004A23D5" w:rsidRPr="00135724">
        <w:rPr>
          <w:sz w:val="28"/>
          <w:szCs w:val="28"/>
        </w:rPr>
        <w:t>1</w:t>
      </w:r>
      <w:r w:rsidR="00D75BF3" w:rsidRPr="00135724">
        <w:rPr>
          <w:sz w:val="28"/>
          <w:szCs w:val="28"/>
        </w:rPr>
        <w:t xml:space="preserve"> настоящей статьи; </w:t>
      </w:r>
    </w:p>
    <w:p w:rsidR="00D75BF3" w:rsidRPr="00135724" w:rsidRDefault="00104203" w:rsidP="00D75BF3">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D75BF3" w:rsidRPr="00135724">
        <w:rPr>
          <w:sz w:val="28"/>
          <w:szCs w:val="28"/>
        </w:rPr>
        <w:t>)</w:t>
      </w:r>
      <w:r w:rsidR="0046086B" w:rsidRPr="00135724">
        <w:rPr>
          <w:sz w:val="28"/>
          <w:szCs w:val="28"/>
        </w:rPr>
        <w:t> </w:t>
      </w:r>
      <w:r w:rsidR="00D75BF3" w:rsidRPr="00135724">
        <w:rPr>
          <w:sz w:val="28"/>
          <w:szCs w:val="28"/>
        </w:rPr>
        <w:t xml:space="preserve">развитие рыночных отношений и исключение односторонних действий, направленных на ограничение конкуренции в Российской Федерации в соответствующих высокотехнологичных областях; </w:t>
      </w:r>
    </w:p>
    <w:p w:rsidR="00D75BF3" w:rsidRPr="00135724" w:rsidRDefault="00104203" w:rsidP="00CD5613">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D75BF3" w:rsidRPr="00135724">
        <w:rPr>
          <w:sz w:val="28"/>
          <w:szCs w:val="28"/>
        </w:rPr>
        <w:t>)</w:t>
      </w:r>
      <w:r w:rsidR="0046086B" w:rsidRPr="00135724">
        <w:rPr>
          <w:sz w:val="28"/>
          <w:szCs w:val="28"/>
        </w:rPr>
        <w:t> </w:t>
      </w:r>
      <w:r w:rsidR="00D75BF3" w:rsidRPr="00135724">
        <w:rPr>
          <w:sz w:val="28"/>
          <w:szCs w:val="28"/>
        </w:rPr>
        <w:t xml:space="preserve">открытость к международному сотрудничеству и кооперации при соблюдении национальных интересов. </w:t>
      </w:r>
    </w:p>
    <w:p w:rsidR="00F66281" w:rsidRPr="00135724" w:rsidRDefault="00BC3793" w:rsidP="00E94A3B">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3A0168" w:rsidRPr="00135724">
        <w:rPr>
          <w:sz w:val="28"/>
          <w:szCs w:val="28"/>
        </w:rPr>
        <w:t>.</w:t>
      </w:r>
      <w:r w:rsidRPr="00135724">
        <w:rPr>
          <w:sz w:val="28"/>
          <w:szCs w:val="28"/>
        </w:rPr>
        <w:t> </w:t>
      </w:r>
      <w:r w:rsidR="003A0168" w:rsidRPr="00135724">
        <w:rPr>
          <w:sz w:val="28"/>
          <w:szCs w:val="28"/>
        </w:rPr>
        <w:t xml:space="preserve">Организации, являющиеся стороной соглашения, предусмотренного частью </w:t>
      </w:r>
      <w:r w:rsidR="00EF0789" w:rsidRPr="00135724">
        <w:rPr>
          <w:sz w:val="28"/>
          <w:szCs w:val="28"/>
        </w:rPr>
        <w:t>1</w:t>
      </w:r>
      <w:r w:rsidR="003A0168" w:rsidRPr="00135724">
        <w:rPr>
          <w:sz w:val="28"/>
          <w:szCs w:val="28"/>
        </w:rPr>
        <w:t xml:space="preserve"> настоящей статьи, взаимодействуют с уполномоченными федеральными органами исполнительной власти </w:t>
      </w:r>
      <w:r w:rsidR="003A0168" w:rsidRPr="00135724">
        <w:rPr>
          <w:color w:val="000000"/>
          <w:sz w:val="28"/>
          <w:szCs w:val="28"/>
          <w:shd w:val="clear" w:color="auto" w:fill="FFFFFF"/>
        </w:rPr>
        <w:t>в целях формирования и развития соответствующей высокотехнологичной отрасли.</w:t>
      </w:r>
    </w:p>
    <w:p w:rsidR="003A0168" w:rsidRPr="00135724" w:rsidRDefault="003A0168" w:rsidP="00A41008">
      <w:pPr>
        <w:widowControl/>
        <w:pBdr>
          <w:top w:val="nil"/>
          <w:left w:val="nil"/>
          <w:bottom w:val="nil"/>
          <w:right w:val="nil"/>
          <w:between w:val="nil"/>
        </w:pBdr>
        <w:spacing w:line="480" w:lineRule="auto"/>
        <w:ind w:firstLine="709"/>
        <w:jc w:val="both"/>
        <w:rPr>
          <w:sz w:val="28"/>
          <w:szCs w:val="28"/>
        </w:rPr>
      </w:pPr>
    </w:p>
    <w:p w:rsidR="00BC3793" w:rsidRPr="00135724" w:rsidRDefault="00BC3793" w:rsidP="007B018D">
      <w:pPr>
        <w:widowControl/>
        <w:pBdr>
          <w:top w:val="nil"/>
          <w:left w:val="nil"/>
          <w:bottom w:val="nil"/>
          <w:right w:val="nil"/>
          <w:between w:val="nil"/>
        </w:pBdr>
        <w:spacing w:line="480" w:lineRule="auto"/>
        <w:ind w:firstLine="709"/>
        <w:jc w:val="both"/>
        <w:rPr>
          <w:sz w:val="28"/>
          <w:szCs w:val="28"/>
        </w:rPr>
      </w:pPr>
      <w:bookmarkStart w:id="68" w:name="_Toc137061078"/>
      <w:bookmarkStart w:id="69" w:name="_Hlk140186718"/>
      <w:bookmarkStart w:id="70" w:name="_Toc136345790"/>
    </w:p>
    <w:p w:rsidR="008C76D1" w:rsidRPr="00135724" w:rsidRDefault="008C76D1" w:rsidP="007B018D">
      <w:pPr>
        <w:widowControl/>
        <w:pBdr>
          <w:top w:val="nil"/>
          <w:left w:val="nil"/>
          <w:bottom w:val="nil"/>
          <w:right w:val="nil"/>
          <w:between w:val="nil"/>
        </w:pBdr>
        <w:spacing w:line="360" w:lineRule="auto"/>
        <w:ind w:left="709"/>
        <w:jc w:val="center"/>
        <w:outlineLvl w:val="0"/>
        <w:rPr>
          <w:rFonts w:eastAsiaTheme="minorHAnsi"/>
          <w:b/>
          <w:color w:val="1B1E1F"/>
          <w:sz w:val="28"/>
          <w:szCs w:val="28"/>
        </w:rPr>
      </w:pPr>
      <w:bookmarkStart w:id="71" w:name="_Toc140776547"/>
      <w:bookmarkStart w:id="72" w:name="_Toc137061080"/>
      <w:r w:rsidRPr="00240CDF">
        <w:rPr>
          <w:rFonts w:eastAsiaTheme="minorHAnsi"/>
          <w:b/>
          <w:color w:val="1B1E1F"/>
          <w:sz w:val="28"/>
        </w:rPr>
        <w:t xml:space="preserve">Глава </w:t>
      </w:r>
      <w:r w:rsidR="00D543D4" w:rsidRPr="00240CDF">
        <w:rPr>
          <w:rFonts w:eastAsiaTheme="minorHAnsi"/>
          <w:b/>
          <w:color w:val="1B1E1F"/>
          <w:sz w:val="28"/>
        </w:rPr>
        <w:t>5</w:t>
      </w:r>
      <w:r w:rsidRPr="00240CDF">
        <w:rPr>
          <w:rFonts w:eastAsiaTheme="minorHAnsi"/>
          <w:b/>
          <w:color w:val="1B1E1F"/>
          <w:sz w:val="28"/>
        </w:rPr>
        <w:t xml:space="preserve">. </w:t>
      </w:r>
      <w:r w:rsidRPr="00135724">
        <w:rPr>
          <w:rFonts w:eastAsiaTheme="minorHAnsi"/>
          <w:b/>
          <w:bCs/>
          <w:color w:val="1B1E1F"/>
          <w:sz w:val="28"/>
          <w:szCs w:val="28"/>
          <w:lang w:eastAsia="en-US"/>
        </w:rPr>
        <w:t xml:space="preserve">Специальный правовой режим </w:t>
      </w:r>
      <w:bookmarkEnd w:id="71"/>
      <w:r w:rsidR="00C83ADE" w:rsidRPr="00C83ADE">
        <w:rPr>
          <w:rFonts w:eastAsiaTheme="minorHAnsi"/>
          <w:b/>
          <w:bCs/>
          <w:color w:val="1B1E1F"/>
          <w:sz w:val="28"/>
          <w:szCs w:val="28"/>
          <w:lang w:eastAsia="en-US"/>
        </w:rPr>
        <w:t>разработки и использования критических и сквозных технологий, собственных линий разработки</w:t>
      </w:r>
    </w:p>
    <w:p w:rsidR="008C76D1" w:rsidRPr="00135724" w:rsidRDefault="008C76D1" w:rsidP="008C76D1">
      <w:pPr>
        <w:widowControl/>
        <w:pBdr>
          <w:top w:val="nil"/>
          <w:left w:val="nil"/>
          <w:bottom w:val="nil"/>
          <w:right w:val="nil"/>
          <w:between w:val="nil"/>
        </w:pBdr>
        <w:spacing w:line="360" w:lineRule="auto"/>
        <w:ind w:left="709"/>
        <w:jc w:val="both"/>
        <w:rPr>
          <w:rFonts w:eastAsiaTheme="minorHAnsi"/>
          <w:b/>
          <w:bCs/>
          <w:color w:val="1B1E1F"/>
          <w:sz w:val="28"/>
          <w:szCs w:val="28"/>
          <w:lang w:eastAsia="en-US"/>
        </w:rPr>
      </w:pPr>
    </w:p>
    <w:p w:rsidR="004A23D5" w:rsidRPr="00135724" w:rsidRDefault="008C76D1" w:rsidP="007B018D">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73" w:name="_Toc140776548"/>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2</w:t>
      </w:r>
      <w:r w:rsidR="00D543D4" w:rsidRPr="00240CDF">
        <w:rPr>
          <w:rFonts w:eastAsiaTheme="minorHAnsi"/>
          <w:b/>
          <w:bCs/>
          <w:color w:val="1B1E1F"/>
          <w:sz w:val="28"/>
          <w:szCs w:val="28"/>
          <w:lang w:eastAsia="en-US"/>
        </w:rPr>
        <w:t>4</w:t>
      </w:r>
      <w:r w:rsidRPr="00135724">
        <w:rPr>
          <w:rFonts w:eastAsiaTheme="minorHAnsi"/>
          <w:b/>
          <w:bCs/>
          <w:color w:val="1B1E1F"/>
          <w:sz w:val="28"/>
          <w:szCs w:val="28"/>
          <w:lang w:eastAsia="en-US"/>
        </w:rPr>
        <w:t>. Общие положения о специальн</w:t>
      </w:r>
      <w:r w:rsidR="004A23D5" w:rsidRPr="00135724">
        <w:rPr>
          <w:rFonts w:eastAsiaTheme="minorHAnsi"/>
          <w:b/>
          <w:bCs/>
          <w:color w:val="1B1E1F"/>
          <w:sz w:val="28"/>
          <w:szCs w:val="28"/>
          <w:lang w:eastAsia="en-US"/>
        </w:rPr>
        <w:t>ом</w:t>
      </w:r>
      <w:r w:rsidRPr="00135724">
        <w:rPr>
          <w:rFonts w:eastAsiaTheme="minorHAnsi"/>
          <w:b/>
          <w:bCs/>
          <w:color w:val="1B1E1F"/>
          <w:sz w:val="28"/>
          <w:szCs w:val="28"/>
          <w:lang w:eastAsia="en-US"/>
        </w:rPr>
        <w:t xml:space="preserve"> правов</w:t>
      </w:r>
      <w:r w:rsidR="004A23D5" w:rsidRPr="00135724">
        <w:rPr>
          <w:rFonts w:eastAsiaTheme="minorHAnsi"/>
          <w:b/>
          <w:bCs/>
          <w:color w:val="1B1E1F"/>
          <w:sz w:val="28"/>
          <w:szCs w:val="28"/>
          <w:lang w:eastAsia="en-US"/>
        </w:rPr>
        <w:t>ом</w:t>
      </w:r>
      <w:r w:rsidRPr="00135724">
        <w:rPr>
          <w:rFonts w:eastAsiaTheme="minorHAnsi"/>
          <w:b/>
          <w:bCs/>
          <w:color w:val="1B1E1F"/>
          <w:sz w:val="28"/>
          <w:szCs w:val="28"/>
          <w:lang w:eastAsia="en-US"/>
        </w:rPr>
        <w:t xml:space="preserve"> режим</w:t>
      </w:r>
      <w:r w:rsidR="004A23D5" w:rsidRPr="00135724">
        <w:rPr>
          <w:rFonts w:eastAsiaTheme="minorHAnsi"/>
          <w:b/>
          <w:bCs/>
          <w:color w:val="1B1E1F"/>
          <w:sz w:val="28"/>
          <w:szCs w:val="28"/>
          <w:lang w:eastAsia="en-US"/>
        </w:rPr>
        <w:t>е</w:t>
      </w:r>
      <w:r w:rsidRPr="00135724">
        <w:rPr>
          <w:rFonts w:eastAsiaTheme="minorHAnsi"/>
          <w:b/>
          <w:bCs/>
          <w:color w:val="1B1E1F"/>
          <w:sz w:val="28"/>
          <w:szCs w:val="28"/>
          <w:lang w:eastAsia="en-US"/>
        </w:rPr>
        <w:t xml:space="preserve"> </w:t>
      </w:r>
      <w:bookmarkEnd w:id="73"/>
    </w:p>
    <w:p w:rsidR="0060535C" w:rsidRDefault="008C76D1" w:rsidP="007B018D">
      <w:pPr>
        <w:widowControl/>
        <w:pBdr>
          <w:top w:val="nil"/>
          <w:left w:val="nil"/>
          <w:bottom w:val="nil"/>
          <w:right w:val="nil"/>
          <w:between w:val="nil"/>
        </w:pBdr>
        <w:spacing w:line="480" w:lineRule="auto"/>
        <w:ind w:firstLine="709"/>
        <w:jc w:val="both"/>
        <w:rPr>
          <w:sz w:val="28"/>
          <w:szCs w:val="28"/>
        </w:rPr>
      </w:pPr>
      <w:r w:rsidRPr="00135724">
        <w:rPr>
          <w:sz w:val="28"/>
          <w:szCs w:val="28"/>
        </w:rPr>
        <w:t>1. </w:t>
      </w:r>
      <w:r w:rsidR="004A23D5" w:rsidRPr="00135724">
        <w:rPr>
          <w:sz w:val="28"/>
          <w:szCs w:val="28"/>
        </w:rPr>
        <w:t>Специальный правовой режим</w:t>
      </w:r>
      <w:r w:rsidR="0060535C">
        <w:rPr>
          <w:sz w:val="28"/>
          <w:szCs w:val="28"/>
        </w:rPr>
        <w:t xml:space="preserve"> включает в себя совокупность правовых условий для стимулирования</w:t>
      </w:r>
      <w:r w:rsidR="004A23D5" w:rsidRPr="00135724">
        <w:rPr>
          <w:sz w:val="28"/>
          <w:szCs w:val="28"/>
        </w:rPr>
        <w:t xml:space="preserve"> </w:t>
      </w:r>
      <w:r w:rsidR="0060535C" w:rsidRPr="0060535C">
        <w:rPr>
          <w:sz w:val="28"/>
          <w:szCs w:val="28"/>
        </w:rPr>
        <w:t>разработки и использования критических и сквозных технологий, собственных линий разработки</w:t>
      </w:r>
      <w:r w:rsidR="0060535C">
        <w:rPr>
          <w:sz w:val="28"/>
          <w:szCs w:val="28"/>
        </w:rPr>
        <w:t xml:space="preserve">. </w:t>
      </w:r>
    </w:p>
    <w:p w:rsidR="008C76D1" w:rsidRPr="00135724" w:rsidRDefault="0060535C" w:rsidP="007B018D">
      <w:pPr>
        <w:widowControl/>
        <w:pBdr>
          <w:top w:val="nil"/>
          <w:left w:val="nil"/>
          <w:bottom w:val="nil"/>
          <w:right w:val="nil"/>
          <w:between w:val="nil"/>
        </w:pBdr>
        <w:spacing w:line="480" w:lineRule="auto"/>
        <w:ind w:firstLine="709"/>
        <w:jc w:val="both"/>
        <w:rPr>
          <w:sz w:val="28"/>
          <w:szCs w:val="28"/>
        </w:rPr>
      </w:pPr>
      <w:r>
        <w:rPr>
          <w:sz w:val="28"/>
          <w:szCs w:val="28"/>
        </w:rPr>
        <w:t>Специальный правовой режим</w:t>
      </w:r>
      <w:r w:rsidRPr="0060535C">
        <w:rPr>
          <w:sz w:val="28"/>
          <w:szCs w:val="28"/>
        </w:rPr>
        <w:t xml:space="preserve"> </w:t>
      </w:r>
      <w:r w:rsidR="001B585C">
        <w:rPr>
          <w:sz w:val="28"/>
          <w:szCs w:val="28"/>
        </w:rPr>
        <w:t xml:space="preserve">может </w:t>
      </w:r>
      <w:r w:rsidR="001B585C" w:rsidRPr="00135724">
        <w:rPr>
          <w:sz w:val="28"/>
          <w:szCs w:val="28"/>
        </w:rPr>
        <w:t>устанавлива</w:t>
      </w:r>
      <w:r w:rsidR="001B585C">
        <w:rPr>
          <w:sz w:val="28"/>
          <w:szCs w:val="28"/>
        </w:rPr>
        <w:t>ть</w:t>
      </w:r>
      <w:r w:rsidR="001B585C" w:rsidRPr="00135724">
        <w:rPr>
          <w:sz w:val="28"/>
          <w:szCs w:val="28"/>
        </w:rPr>
        <w:t xml:space="preserve">ся </w:t>
      </w:r>
      <w:r w:rsidR="004A23D5" w:rsidRPr="00135724">
        <w:rPr>
          <w:sz w:val="28"/>
          <w:szCs w:val="28"/>
        </w:rPr>
        <w:t xml:space="preserve">в целях: </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4A23D5" w:rsidRPr="00135724">
        <w:rPr>
          <w:sz w:val="28"/>
          <w:szCs w:val="28"/>
        </w:rPr>
        <w:t> </w:t>
      </w:r>
      <w:r w:rsidRPr="00135724">
        <w:rPr>
          <w:sz w:val="28"/>
          <w:szCs w:val="28"/>
        </w:rPr>
        <w:t>поддержки текущего уровня производства высокотехнологичной продукции (далее - режим поддержки текущего уровня);</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2) поддержки ускоренной разработки и внедрения технологий</w:t>
      </w:r>
      <w:r w:rsidR="0060535C">
        <w:rPr>
          <w:sz w:val="28"/>
          <w:szCs w:val="28"/>
        </w:rPr>
        <w:t>, повышения уровня контроля жизненного цикла ключевых технических решений</w:t>
      </w:r>
      <w:r w:rsidRPr="00135724">
        <w:rPr>
          <w:sz w:val="28"/>
          <w:szCs w:val="28"/>
        </w:rPr>
        <w:t xml:space="preserve"> (далее - режим поддержки ускоренной разработки);</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3) поддержки </w:t>
      </w:r>
      <w:r w:rsidR="003C15EA" w:rsidRPr="00135724">
        <w:rPr>
          <w:sz w:val="28"/>
          <w:szCs w:val="28"/>
        </w:rPr>
        <w:t xml:space="preserve">долгосрочного </w:t>
      </w:r>
      <w:r w:rsidRPr="00135724">
        <w:rPr>
          <w:sz w:val="28"/>
          <w:szCs w:val="28"/>
        </w:rPr>
        <w:t>технологического развития</w:t>
      </w:r>
      <w:r w:rsidR="003C15EA" w:rsidRPr="00135724">
        <w:rPr>
          <w:sz w:val="28"/>
          <w:szCs w:val="28"/>
        </w:rPr>
        <w:t xml:space="preserve"> в отраслях экономики</w:t>
      </w:r>
      <w:r w:rsidRPr="00135724">
        <w:rPr>
          <w:sz w:val="28"/>
          <w:szCs w:val="28"/>
        </w:rPr>
        <w:t xml:space="preserve"> (далее - режим поддержки долгосрочных изменений).</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2. Правительство Российской Федерации готовит проект </w:t>
      </w:r>
      <w:r w:rsidR="00B74EDE">
        <w:rPr>
          <w:sz w:val="28"/>
          <w:szCs w:val="28"/>
        </w:rPr>
        <w:t>указа</w:t>
      </w:r>
      <w:r w:rsidR="00B74EDE" w:rsidRPr="00135724">
        <w:rPr>
          <w:sz w:val="28"/>
          <w:szCs w:val="28"/>
        </w:rPr>
        <w:t xml:space="preserve"> </w:t>
      </w:r>
      <w:r w:rsidRPr="00135724">
        <w:rPr>
          <w:sz w:val="28"/>
          <w:szCs w:val="28"/>
        </w:rPr>
        <w:t xml:space="preserve">Президента Российской Федерации об установлении специального правового режима </w:t>
      </w:r>
      <w:r w:rsidR="00F66281" w:rsidRPr="00135724">
        <w:rPr>
          <w:sz w:val="28"/>
          <w:szCs w:val="28"/>
        </w:rPr>
        <w:t>и</w:t>
      </w:r>
      <w:r w:rsidRPr="00135724">
        <w:rPr>
          <w:sz w:val="28"/>
          <w:szCs w:val="28"/>
        </w:rPr>
        <w:t xml:space="preserve"> осуществлении контроля за его соблюдением.</w:t>
      </w:r>
    </w:p>
    <w:p w:rsidR="008C76D1" w:rsidRPr="00135724" w:rsidRDefault="008C76D1" w:rsidP="008C76D1">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74" w:name="_Toc140776549"/>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2</w:t>
      </w:r>
      <w:r w:rsidR="00D543D4" w:rsidRPr="00240CDF">
        <w:rPr>
          <w:rFonts w:eastAsiaTheme="minorHAnsi"/>
          <w:b/>
          <w:bCs/>
          <w:color w:val="1B1E1F"/>
          <w:sz w:val="28"/>
          <w:szCs w:val="28"/>
          <w:lang w:eastAsia="en-US"/>
        </w:rPr>
        <w:t>5</w:t>
      </w:r>
      <w:r w:rsidRPr="00135724">
        <w:rPr>
          <w:rFonts w:eastAsiaTheme="minorHAnsi"/>
          <w:b/>
          <w:bCs/>
          <w:color w:val="1B1E1F"/>
          <w:sz w:val="28"/>
          <w:szCs w:val="28"/>
          <w:lang w:eastAsia="en-US"/>
        </w:rPr>
        <w:t>. Режим поддержки текущего уровня</w:t>
      </w:r>
      <w:bookmarkEnd w:id="74"/>
      <w:r w:rsidRPr="00135724">
        <w:rPr>
          <w:rFonts w:eastAsiaTheme="minorHAnsi"/>
          <w:b/>
          <w:bCs/>
          <w:color w:val="1B1E1F"/>
          <w:sz w:val="28"/>
          <w:szCs w:val="28"/>
          <w:lang w:eastAsia="en-US"/>
        </w:rPr>
        <w:t xml:space="preserve"> </w:t>
      </w:r>
    </w:p>
    <w:p w:rsidR="008C76D1" w:rsidRPr="00135724" w:rsidRDefault="008C76D1">
      <w:pPr>
        <w:widowControl/>
        <w:pBdr>
          <w:top w:val="nil"/>
          <w:left w:val="nil"/>
          <w:bottom w:val="nil"/>
          <w:right w:val="nil"/>
          <w:between w:val="nil"/>
        </w:pBdr>
        <w:spacing w:line="480" w:lineRule="auto"/>
        <w:ind w:firstLine="709"/>
        <w:jc w:val="both"/>
        <w:rPr>
          <w:sz w:val="28"/>
          <w:szCs w:val="28"/>
        </w:rPr>
      </w:pPr>
      <w:r w:rsidRPr="00135724">
        <w:rPr>
          <w:sz w:val="28"/>
          <w:szCs w:val="28"/>
        </w:rPr>
        <w:t>1. Режим поддержки текущего уровня направлен на обеспечение производства высокотехнологичной продукции в объеме, предусмотренных проектами технологического суверенитета.</w:t>
      </w:r>
    </w:p>
    <w:p w:rsidR="008C76D1" w:rsidRPr="00135724" w:rsidRDefault="008C76D1">
      <w:pPr>
        <w:widowControl/>
        <w:pBdr>
          <w:top w:val="nil"/>
          <w:left w:val="nil"/>
          <w:bottom w:val="nil"/>
          <w:right w:val="nil"/>
          <w:between w:val="nil"/>
        </w:pBdr>
        <w:spacing w:line="480" w:lineRule="auto"/>
        <w:ind w:firstLine="709"/>
        <w:jc w:val="both"/>
        <w:rPr>
          <w:sz w:val="28"/>
          <w:szCs w:val="28"/>
        </w:rPr>
      </w:pPr>
      <w:r w:rsidRPr="00135724">
        <w:rPr>
          <w:sz w:val="28"/>
          <w:szCs w:val="28"/>
        </w:rPr>
        <w:t>2. Режим поддержки текущего уровня распространяется на производителей высокотехнологичной продукции</w:t>
      </w:r>
      <w:r w:rsidR="00BE3508" w:rsidRPr="00135724">
        <w:rPr>
          <w:sz w:val="28"/>
          <w:szCs w:val="28"/>
        </w:rPr>
        <w:t xml:space="preserve"> </w:t>
      </w:r>
      <w:r w:rsidRPr="00135724">
        <w:rPr>
          <w:sz w:val="28"/>
          <w:szCs w:val="28"/>
        </w:rPr>
        <w:t>в рамках проектов технологического суверенитета.</w:t>
      </w:r>
      <w:r w:rsidR="00397425" w:rsidRPr="00135724">
        <w:rPr>
          <w:sz w:val="28"/>
          <w:szCs w:val="28"/>
        </w:rPr>
        <w:t xml:space="preserve"> Срок действия режима поддержки текущего уровня ограничен среднесрочным периодом</w:t>
      </w:r>
      <w:r w:rsidR="001B585C">
        <w:rPr>
          <w:sz w:val="28"/>
          <w:szCs w:val="28"/>
        </w:rPr>
        <w:t xml:space="preserve"> (</w:t>
      </w:r>
      <w:r w:rsidR="001B585C" w:rsidRPr="001B585C">
        <w:rPr>
          <w:sz w:val="28"/>
          <w:szCs w:val="28"/>
        </w:rPr>
        <w:t>период</w:t>
      </w:r>
      <w:r w:rsidR="001B585C">
        <w:rPr>
          <w:sz w:val="28"/>
          <w:szCs w:val="28"/>
        </w:rPr>
        <w:t>ом</w:t>
      </w:r>
      <w:r w:rsidR="001B585C" w:rsidRPr="001B585C">
        <w:rPr>
          <w:sz w:val="28"/>
          <w:szCs w:val="28"/>
        </w:rPr>
        <w:t>, следующи</w:t>
      </w:r>
      <w:r w:rsidR="001B585C">
        <w:rPr>
          <w:sz w:val="28"/>
          <w:szCs w:val="28"/>
        </w:rPr>
        <w:t>м</w:t>
      </w:r>
      <w:r w:rsidR="001B585C" w:rsidRPr="001B585C">
        <w:rPr>
          <w:sz w:val="28"/>
          <w:szCs w:val="28"/>
        </w:rPr>
        <w:t xml:space="preserve"> за текущим годом, продолжительностью от трех до шести лет включительно</w:t>
      </w:r>
      <w:r w:rsidR="001B585C">
        <w:rPr>
          <w:sz w:val="28"/>
          <w:szCs w:val="28"/>
        </w:rPr>
        <w:t>)</w:t>
      </w:r>
      <w:r w:rsidR="00397425" w:rsidRPr="00135724">
        <w:rPr>
          <w:sz w:val="28"/>
          <w:szCs w:val="28"/>
        </w:rPr>
        <w:t xml:space="preserve">. </w:t>
      </w:r>
    </w:p>
    <w:p w:rsidR="008C76D1" w:rsidRPr="00135724" w:rsidRDefault="008C76D1">
      <w:pPr>
        <w:widowControl/>
        <w:pBdr>
          <w:top w:val="nil"/>
          <w:left w:val="nil"/>
          <w:bottom w:val="nil"/>
          <w:right w:val="nil"/>
          <w:between w:val="nil"/>
        </w:pBdr>
        <w:spacing w:line="480" w:lineRule="auto"/>
        <w:ind w:firstLine="709"/>
        <w:jc w:val="both"/>
        <w:rPr>
          <w:sz w:val="28"/>
          <w:szCs w:val="28"/>
        </w:rPr>
      </w:pPr>
      <w:r w:rsidRPr="00135724">
        <w:rPr>
          <w:sz w:val="28"/>
          <w:szCs w:val="28"/>
        </w:rPr>
        <w:t>3. Режим поддержки текущего уровня может предусматривать:</w:t>
      </w:r>
    </w:p>
    <w:p w:rsidR="008C76D1" w:rsidRPr="00135724" w:rsidRDefault="008C76D1">
      <w:pPr>
        <w:widowControl/>
        <w:pBdr>
          <w:top w:val="nil"/>
          <w:left w:val="nil"/>
          <w:bottom w:val="nil"/>
          <w:right w:val="nil"/>
          <w:between w:val="nil"/>
        </w:pBdr>
        <w:spacing w:line="480" w:lineRule="auto"/>
        <w:ind w:firstLine="709"/>
        <w:jc w:val="both"/>
        <w:rPr>
          <w:sz w:val="28"/>
          <w:szCs w:val="28"/>
        </w:rPr>
      </w:pPr>
      <w:r w:rsidRPr="00135724">
        <w:rPr>
          <w:sz w:val="28"/>
          <w:szCs w:val="28"/>
        </w:rPr>
        <w:t>1) особенности (ограничения) распоряжения исключительным правом на результаты интеллектуальной деятельности, используемые в критических и сквозных технологиях,</w:t>
      </w:r>
      <w:r w:rsidR="004A1C2F" w:rsidRPr="00135724">
        <w:rPr>
          <w:sz w:val="28"/>
          <w:szCs w:val="28"/>
        </w:rPr>
        <w:t xml:space="preserve"> собственных линиях разработки,</w:t>
      </w:r>
      <w:r w:rsidRPr="00135724">
        <w:rPr>
          <w:sz w:val="28"/>
          <w:szCs w:val="28"/>
        </w:rPr>
        <w:t xml:space="preserve"> в том числе особенности (ограничения) </w:t>
      </w:r>
      <w:r w:rsidR="0060535C">
        <w:rPr>
          <w:sz w:val="28"/>
          <w:szCs w:val="28"/>
        </w:rPr>
        <w:t xml:space="preserve">заключения договоров </w:t>
      </w:r>
      <w:r w:rsidRPr="00135724">
        <w:rPr>
          <w:sz w:val="28"/>
          <w:szCs w:val="28"/>
        </w:rPr>
        <w:t xml:space="preserve">по предоставлению </w:t>
      </w:r>
      <w:r w:rsidR="0060535C">
        <w:rPr>
          <w:sz w:val="28"/>
          <w:szCs w:val="28"/>
        </w:rPr>
        <w:t xml:space="preserve">права использования </w:t>
      </w:r>
      <w:r w:rsidRPr="00135724">
        <w:rPr>
          <w:sz w:val="28"/>
          <w:szCs w:val="28"/>
        </w:rPr>
        <w:t>и отчуждению исключительного права на такие результаты интеллектуальной деятельности;</w:t>
      </w:r>
    </w:p>
    <w:p w:rsidR="008C76D1" w:rsidRPr="00135724" w:rsidRDefault="008C76D1">
      <w:pPr>
        <w:widowControl/>
        <w:pBdr>
          <w:top w:val="nil"/>
          <w:left w:val="nil"/>
          <w:bottom w:val="nil"/>
          <w:right w:val="nil"/>
          <w:between w:val="nil"/>
        </w:pBdr>
        <w:spacing w:line="480" w:lineRule="auto"/>
        <w:ind w:firstLine="709"/>
        <w:jc w:val="both"/>
        <w:rPr>
          <w:sz w:val="28"/>
          <w:szCs w:val="28"/>
        </w:rPr>
      </w:pPr>
      <w:r w:rsidRPr="00135724">
        <w:rPr>
          <w:sz w:val="28"/>
          <w:szCs w:val="28"/>
        </w:rPr>
        <w:t>2) введение требований к кооперационным цепочкам по производству высокотехнологич</w:t>
      </w:r>
      <w:r w:rsidR="006606C6">
        <w:rPr>
          <w:sz w:val="28"/>
          <w:szCs w:val="28"/>
        </w:rPr>
        <w:t>н</w:t>
      </w:r>
      <w:r w:rsidRPr="00135724">
        <w:rPr>
          <w:sz w:val="28"/>
          <w:szCs w:val="28"/>
        </w:rPr>
        <w:t xml:space="preserve">ой продукции (в том числе по формированию собственных линий разработки, к степени локализации производства высокотехнологичной продукции, </w:t>
      </w:r>
      <w:r w:rsidR="001F1C4B" w:rsidRPr="00135724">
        <w:rPr>
          <w:sz w:val="28"/>
          <w:szCs w:val="28"/>
        </w:rPr>
        <w:t xml:space="preserve">контролю жизненного цикла ключевых технических решений, </w:t>
      </w:r>
      <w:r w:rsidRPr="00135724">
        <w:rPr>
          <w:sz w:val="28"/>
          <w:szCs w:val="28"/>
        </w:rPr>
        <w:t>организации поставок высокотехнологичной продукции или ключевых комплектующих и материалов, необходимых для ее производства, из дружественных иностранных государств);</w:t>
      </w:r>
    </w:p>
    <w:p w:rsidR="008C76D1" w:rsidRPr="00135724" w:rsidRDefault="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3) особенности порядка выдачи разрешений на </w:t>
      </w:r>
      <w:r w:rsidR="0060535C">
        <w:rPr>
          <w:sz w:val="28"/>
          <w:szCs w:val="28"/>
        </w:rPr>
        <w:t>заключение договоров</w:t>
      </w:r>
      <w:r w:rsidRPr="00135724">
        <w:rPr>
          <w:sz w:val="28"/>
          <w:szCs w:val="28"/>
        </w:rPr>
        <w:t xml:space="preserve"> с иностранными лицами;</w:t>
      </w:r>
    </w:p>
    <w:p w:rsidR="008C76D1" w:rsidRPr="00135724" w:rsidRDefault="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4) установление правил раскрытия информации при экспорте </w:t>
      </w:r>
      <w:r w:rsidR="0060535C">
        <w:rPr>
          <w:sz w:val="28"/>
          <w:szCs w:val="28"/>
        </w:rPr>
        <w:t xml:space="preserve">и импорте </w:t>
      </w:r>
      <w:r w:rsidRPr="00135724">
        <w:rPr>
          <w:sz w:val="28"/>
          <w:szCs w:val="28"/>
        </w:rPr>
        <w:t>технологий и высокотехнологичной продукции.</w:t>
      </w:r>
    </w:p>
    <w:p w:rsidR="008C76D1" w:rsidRPr="00135724" w:rsidRDefault="008C76D1" w:rsidP="008C76D1">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75" w:name="_Toc140776550"/>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2</w:t>
      </w:r>
      <w:r w:rsidR="00D543D4" w:rsidRPr="00240CDF">
        <w:rPr>
          <w:rFonts w:eastAsiaTheme="minorHAnsi"/>
          <w:b/>
          <w:bCs/>
          <w:color w:val="1B1E1F"/>
          <w:sz w:val="28"/>
          <w:szCs w:val="28"/>
          <w:lang w:eastAsia="en-US"/>
        </w:rPr>
        <w:t>6</w:t>
      </w:r>
      <w:r w:rsidRPr="00135724">
        <w:rPr>
          <w:rFonts w:eastAsiaTheme="minorHAnsi"/>
          <w:b/>
          <w:bCs/>
          <w:color w:val="1B1E1F"/>
          <w:sz w:val="28"/>
          <w:szCs w:val="28"/>
          <w:lang w:eastAsia="en-US"/>
        </w:rPr>
        <w:t>. Режим поддержки ускоренной разработки</w:t>
      </w:r>
      <w:bookmarkEnd w:id="75"/>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 Режим поддержки ускоренной разработки направлен на поддержку ускоренной разработки и внедрения определенных критических и сквозных технологий.</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2. Режим поддержки ускоренной разработки распространяется на разработчиков технологий и производителей высокотехнологичной продукции, осуществляющих внедрение таких технологий</w:t>
      </w:r>
      <w:r w:rsidR="00397425" w:rsidRPr="00135724">
        <w:rPr>
          <w:sz w:val="28"/>
          <w:szCs w:val="28"/>
        </w:rPr>
        <w:t xml:space="preserve"> и определяется на</w:t>
      </w:r>
      <w:r w:rsidR="001F3700" w:rsidRPr="00135724">
        <w:rPr>
          <w:sz w:val="28"/>
          <w:szCs w:val="28"/>
        </w:rPr>
        <w:t xml:space="preserve"> среднесрочный и (или)</w:t>
      </w:r>
      <w:r w:rsidR="00397425" w:rsidRPr="00135724">
        <w:rPr>
          <w:sz w:val="28"/>
          <w:szCs w:val="28"/>
        </w:rPr>
        <w:t xml:space="preserve"> долгосрочный период </w:t>
      </w:r>
      <w:r w:rsidR="001B585C">
        <w:rPr>
          <w:sz w:val="28"/>
          <w:szCs w:val="28"/>
        </w:rPr>
        <w:t>(</w:t>
      </w:r>
      <w:r w:rsidR="001B585C" w:rsidRPr="001B585C">
        <w:rPr>
          <w:sz w:val="28"/>
          <w:szCs w:val="28"/>
        </w:rPr>
        <w:t>период, следующий за текущим годом, продолжительностью более шести лет</w:t>
      </w:r>
      <w:r w:rsidR="001B585C">
        <w:rPr>
          <w:sz w:val="28"/>
          <w:szCs w:val="28"/>
        </w:rPr>
        <w:t>)</w:t>
      </w:r>
      <w:r w:rsidR="001B585C" w:rsidRPr="001B585C">
        <w:rPr>
          <w:sz w:val="28"/>
          <w:szCs w:val="28"/>
        </w:rPr>
        <w:t xml:space="preserve"> </w:t>
      </w:r>
      <w:r w:rsidR="00397425" w:rsidRPr="00135724">
        <w:rPr>
          <w:sz w:val="28"/>
          <w:szCs w:val="28"/>
        </w:rPr>
        <w:t xml:space="preserve">во взаимосвязи с целями </w:t>
      </w:r>
      <w:r w:rsidR="00397425" w:rsidRPr="00135724">
        <w:rPr>
          <w:rFonts w:eastAsiaTheme="minorHAnsi"/>
          <w:sz w:val="28"/>
          <w:szCs w:val="28"/>
          <w:lang w:eastAsia="en-US"/>
        </w:rPr>
        <w:t>достижения технологического суверенитета</w:t>
      </w:r>
      <w:r w:rsidR="001F3700" w:rsidRPr="00135724">
        <w:rPr>
          <w:rFonts w:eastAsiaTheme="minorHAnsi"/>
          <w:sz w:val="28"/>
          <w:szCs w:val="28"/>
          <w:lang w:eastAsia="en-US"/>
        </w:rPr>
        <w:t>,</w:t>
      </w:r>
      <w:r w:rsidR="00397425" w:rsidRPr="00135724">
        <w:rPr>
          <w:rFonts w:eastAsiaTheme="minorHAnsi"/>
          <w:sz w:val="28"/>
          <w:szCs w:val="28"/>
          <w:lang w:eastAsia="en-US"/>
        </w:rPr>
        <w:t xml:space="preserve"> и </w:t>
      </w:r>
      <w:r w:rsidR="001F3700" w:rsidRPr="00135724">
        <w:rPr>
          <w:rFonts w:eastAsiaTheme="minorHAnsi"/>
          <w:sz w:val="28"/>
          <w:szCs w:val="28"/>
          <w:lang w:eastAsia="en-US"/>
        </w:rPr>
        <w:t>среднесрочного</w:t>
      </w:r>
      <w:r w:rsidR="00397425" w:rsidRPr="00135724">
        <w:rPr>
          <w:rFonts w:eastAsiaTheme="minorHAnsi"/>
          <w:sz w:val="28"/>
          <w:szCs w:val="28"/>
          <w:lang w:eastAsia="en-US"/>
        </w:rPr>
        <w:t xml:space="preserve"> </w:t>
      </w:r>
      <w:r w:rsidR="001F3700" w:rsidRPr="00135724">
        <w:rPr>
          <w:rFonts w:eastAsiaTheme="minorHAnsi"/>
          <w:sz w:val="28"/>
          <w:szCs w:val="28"/>
          <w:lang w:eastAsia="en-US"/>
        </w:rPr>
        <w:t xml:space="preserve">и (или) долгосрочного </w:t>
      </w:r>
      <w:r w:rsidR="00397425" w:rsidRPr="00135724">
        <w:rPr>
          <w:rFonts w:eastAsiaTheme="minorHAnsi"/>
          <w:sz w:val="28"/>
          <w:szCs w:val="28"/>
          <w:lang w:eastAsia="en-US"/>
        </w:rPr>
        <w:t>технологического развития в отраслях экономики</w:t>
      </w:r>
      <w:r w:rsidRPr="00135724">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3. Режим поддержки ускоренной разработки может предусматривать:</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 новые механизмы финансового обеспечения разработки и развития технологий, сформированные на принципах финансирования</w:t>
      </w:r>
      <w:r w:rsidR="009472A5">
        <w:rPr>
          <w:sz w:val="28"/>
          <w:szCs w:val="28"/>
        </w:rPr>
        <w:t xml:space="preserve"> в несколько этапов</w:t>
      </w:r>
      <w:r w:rsidRPr="00135724">
        <w:rPr>
          <w:sz w:val="28"/>
          <w:szCs w:val="28"/>
        </w:rPr>
        <w:t xml:space="preserve"> и возможности осуществления параллельного заказа разным разработчикам технологий;</w:t>
      </w:r>
    </w:p>
    <w:p w:rsidR="008C76D1" w:rsidRPr="00135724" w:rsidRDefault="008C76D1" w:rsidP="008C76D1">
      <w:pPr>
        <w:widowControl/>
        <w:pBdr>
          <w:top w:val="nil"/>
          <w:left w:val="nil"/>
          <w:bottom w:val="nil"/>
          <w:right w:val="nil"/>
          <w:between w:val="nil"/>
        </w:pBdr>
        <w:spacing w:line="480" w:lineRule="auto"/>
        <w:ind w:firstLine="709"/>
        <w:jc w:val="both"/>
        <w:rPr>
          <w:bCs/>
          <w:sz w:val="28"/>
          <w:szCs w:val="28"/>
        </w:rPr>
      </w:pPr>
      <w:r w:rsidRPr="00135724">
        <w:rPr>
          <w:sz w:val="28"/>
          <w:szCs w:val="28"/>
        </w:rPr>
        <w:t xml:space="preserve">2) приоритизацию </w:t>
      </w:r>
      <w:r w:rsidR="007B018D" w:rsidRPr="00135724">
        <w:rPr>
          <w:sz w:val="28"/>
          <w:szCs w:val="28"/>
        </w:rPr>
        <w:t>исследований и разработок</w:t>
      </w:r>
      <w:r w:rsidRPr="00135724">
        <w:rPr>
          <w:sz w:val="28"/>
          <w:szCs w:val="28"/>
        </w:rPr>
        <w:t xml:space="preserve"> </w:t>
      </w:r>
      <w:r w:rsidR="007B018D" w:rsidRPr="00135724">
        <w:rPr>
          <w:sz w:val="28"/>
          <w:szCs w:val="28"/>
        </w:rPr>
        <w:t>с целью</w:t>
      </w:r>
      <w:r w:rsidRPr="00135724">
        <w:rPr>
          <w:sz w:val="28"/>
          <w:szCs w:val="28"/>
        </w:rPr>
        <w:t xml:space="preserve"> развити</w:t>
      </w:r>
      <w:r w:rsidR="007B018D" w:rsidRPr="00135724">
        <w:rPr>
          <w:sz w:val="28"/>
          <w:szCs w:val="28"/>
        </w:rPr>
        <w:t>я</w:t>
      </w:r>
      <w:r w:rsidRPr="00135724">
        <w:rPr>
          <w:sz w:val="28"/>
          <w:szCs w:val="28"/>
        </w:rPr>
        <w:t xml:space="preserve"> определенных критических и сквозных технологий</w:t>
      </w:r>
      <w:r w:rsidR="00B74EDE">
        <w:rPr>
          <w:sz w:val="28"/>
          <w:szCs w:val="28"/>
        </w:rPr>
        <w:t>,</w:t>
      </w:r>
      <w:r w:rsidRPr="00135724">
        <w:rPr>
          <w:sz w:val="28"/>
          <w:szCs w:val="28"/>
        </w:rPr>
        <w:t xml:space="preserve"> финансовое обеспечение которых осуществляется</w:t>
      </w:r>
      <w:r w:rsidR="00B74EDE">
        <w:rPr>
          <w:sz w:val="28"/>
          <w:szCs w:val="28"/>
        </w:rPr>
        <w:t>, в том числе,</w:t>
      </w:r>
      <w:r w:rsidRPr="00135724">
        <w:rPr>
          <w:sz w:val="28"/>
          <w:szCs w:val="28"/>
        </w:rPr>
        <w:t xml:space="preserve"> за счет средств бюджетов бюджетной системы Российской Федерации</w:t>
      </w:r>
      <w:r w:rsidR="00DA3CA6">
        <w:rPr>
          <w:sz w:val="28"/>
          <w:szCs w:val="28"/>
        </w:rPr>
        <w:t>;</w:t>
      </w:r>
      <w:r w:rsidR="00B74EDE">
        <w:rPr>
          <w:sz w:val="28"/>
          <w:szCs w:val="28"/>
        </w:rPr>
        <w:t xml:space="preserve"> </w:t>
      </w:r>
      <w:r w:rsidR="001F1C4B" w:rsidRPr="00135724">
        <w:rPr>
          <w:bCs/>
          <w:sz w:val="28"/>
          <w:szCs w:val="28"/>
        </w:rPr>
        <w:t>повышение уровня контроля жизненного цикла ключевых технических решений;</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3) поддержку опережающего создания инфраструктуры технологического развития</w:t>
      </w:r>
      <w:r w:rsidR="00EA61ED">
        <w:rPr>
          <w:sz w:val="28"/>
          <w:szCs w:val="28"/>
        </w:rPr>
        <w:t xml:space="preserve"> и необходимого кадрового потенциала</w:t>
      </w:r>
      <w:r w:rsidRPr="00135724">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4) введение программ поддержки </w:t>
      </w:r>
      <w:r w:rsidR="009472A5">
        <w:rPr>
          <w:sz w:val="28"/>
          <w:szCs w:val="28"/>
        </w:rPr>
        <w:t>трансфера технологий</w:t>
      </w:r>
      <w:r w:rsidRPr="00135724">
        <w:rPr>
          <w:sz w:val="28"/>
          <w:szCs w:val="28"/>
        </w:rPr>
        <w:t xml:space="preserve"> и первого внедрения технологий производителями высокотехнологичной продукции;</w:t>
      </w:r>
    </w:p>
    <w:p w:rsidR="008C76D1"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5) </w:t>
      </w:r>
      <w:r w:rsidR="001B585C">
        <w:rPr>
          <w:sz w:val="28"/>
          <w:szCs w:val="28"/>
        </w:rPr>
        <w:t xml:space="preserve">организацию </w:t>
      </w:r>
      <w:r w:rsidR="00EA61ED">
        <w:rPr>
          <w:sz w:val="28"/>
          <w:szCs w:val="28"/>
        </w:rPr>
        <w:t xml:space="preserve">введения или </w:t>
      </w:r>
      <w:r w:rsidRPr="00135724">
        <w:rPr>
          <w:sz w:val="28"/>
          <w:szCs w:val="28"/>
        </w:rPr>
        <w:t>введение экспериментальных правовых режимов для внедрения технологий</w:t>
      </w:r>
      <w:r w:rsidR="001B585C">
        <w:rPr>
          <w:sz w:val="28"/>
          <w:szCs w:val="28"/>
        </w:rPr>
        <w:t>;</w:t>
      </w:r>
    </w:p>
    <w:p w:rsidR="001B585C" w:rsidRPr="00135724" w:rsidRDefault="001B585C" w:rsidP="008C76D1">
      <w:pPr>
        <w:widowControl/>
        <w:pBdr>
          <w:top w:val="nil"/>
          <w:left w:val="nil"/>
          <w:bottom w:val="nil"/>
          <w:right w:val="nil"/>
          <w:between w:val="nil"/>
        </w:pBdr>
        <w:spacing w:line="480" w:lineRule="auto"/>
        <w:ind w:firstLine="709"/>
        <w:jc w:val="both"/>
        <w:rPr>
          <w:sz w:val="28"/>
          <w:szCs w:val="28"/>
        </w:rPr>
      </w:pPr>
      <w:r>
        <w:rPr>
          <w:sz w:val="28"/>
          <w:szCs w:val="28"/>
        </w:rPr>
        <w:t>6) предоставление права использования результатов интеллектуальной деятельности, ранее полученных в других сферах деятельности и разработках для создания критических и сквозных технологий.</w:t>
      </w:r>
    </w:p>
    <w:p w:rsidR="008C76D1" w:rsidRPr="00135724" w:rsidRDefault="008C76D1" w:rsidP="008C76D1">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76" w:name="_Toc140776551"/>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2</w:t>
      </w:r>
      <w:r w:rsidR="00D543D4" w:rsidRPr="00240CDF">
        <w:rPr>
          <w:rFonts w:eastAsiaTheme="minorHAnsi"/>
          <w:b/>
          <w:bCs/>
          <w:color w:val="1B1E1F"/>
          <w:sz w:val="28"/>
          <w:szCs w:val="28"/>
          <w:lang w:eastAsia="en-US"/>
        </w:rPr>
        <w:t>7</w:t>
      </w:r>
      <w:r w:rsidRPr="00135724">
        <w:rPr>
          <w:rFonts w:eastAsiaTheme="minorHAnsi"/>
          <w:b/>
          <w:bCs/>
          <w:color w:val="1B1E1F"/>
          <w:sz w:val="28"/>
          <w:szCs w:val="28"/>
          <w:lang w:eastAsia="en-US"/>
        </w:rPr>
        <w:t>. Режим поддержки долгосрочных изменений в сфере технологического развития</w:t>
      </w:r>
      <w:bookmarkEnd w:id="76"/>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 Режим поддержки долгосрочных изменений направлен на обеспечение перехода к инновационно-ориентированному экономическому росту.</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2. Режим поддержки долгосрочных изменений может распространяться на всех лиц, осуществляющих деятельность в сфере технологического развития</w:t>
      </w:r>
      <w:r w:rsidR="00F66281" w:rsidRPr="00135724">
        <w:rPr>
          <w:sz w:val="28"/>
          <w:szCs w:val="28"/>
        </w:rPr>
        <w:t>,</w:t>
      </w:r>
      <w:r w:rsidR="001F3700" w:rsidRPr="00135724">
        <w:rPr>
          <w:sz w:val="28"/>
          <w:szCs w:val="28"/>
        </w:rPr>
        <w:t xml:space="preserve"> и определяется на долгосрочный период во взаимосвязи с целями </w:t>
      </w:r>
      <w:r w:rsidR="001F3700" w:rsidRPr="00135724">
        <w:rPr>
          <w:rFonts w:eastAsiaTheme="minorHAnsi"/>
          <w:sz w:val="28"/>
          <w:szCs w:val="28"/>
          <w:lang w:eastAsia="en-US"/>
        </w:rPr>
        <w:t>достижения технологического суверенитета и долгосрочного технологического развития в отраслях экономики, а также для снижения доли рынка, занимаемого устаревшей и технологически несовершенной продукцией</w:t>
      </w:r>
      <w:r w:rsidRPr="00135724">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3. Режим поддержки долгосрочных изменений может предусматривать:</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установление </w:t>
      </w:r>
      <w:r w:rsidR="001F3700" w:rsidRPr="00135724">
        <w:rPr>
          <w:sz w:val="28"/>
          <w:szCs w:val="28"/>
        </w:rPr>
        <w:t xml:space="preserve">сроков и иных условий </w:t>
      </w:r>
      <w:r w:rsidRPr="00135724">
        <w:rPr>
          <w:sz w:val="28"/>
          <w:szCs w:val="28"/>
        </w:rPr>
        <w:t>ограниченного использования на территории Российской Федерации устаревших (непродуктивных, неконкурентоспособных) технологий;</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2) плановое изменение стандартов производства высокотехнологичной продукции;</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3) приоритизацию </w:t>
      </w:r>
      <w:r w:rsidR="007B018D" w:rsidRPr="00135724">
        <w:rPr>
          <w:sz w:val="28"/>
          <w:szCs w:val="28"/>
        </w:rPr>
        <w:t>исследований и разработок</w:t>
      </w:r>
      <w:r w:rsidRPr="00135724">
        <w:rPr>
          <w:sz w:val="28"/>
          <w:szCs w:val="28"/>
        </w:rPr>
        <w:t xml:space="preserve"> </w:t>
      </w:r>
      <w:r w:rsidR="007B018D" w:rsidRPr="00135724">
        <w:rPr>
          <w:sz w:val="28"/>
          <w:szCs w:val="28"/>
        </w:rPr>
        <w:t>с целью</w:t>
      </w:r>
      <w:r w:rsidRPr="00135724">
        <w:rPr>
          <w:sz w:val="28"/>
          <w:szCs w:val="28"/>
        </w:rPr>
        <w:t xml:space="preserve"> развити</w:t>
      </w:r>
      <w:r w:rsidR="007B018D" w:rsidRPr="00135724">
        <w:rPr>
          <w:sz w:val="28"/>
          <w:szCs w:val="28"/>
        </w:rPr>
        <w:t>я</w:t>
      </w:r>
      <w:r w:rsidRPr="00135724">
        <w:rPr>
          <w:sz w:val="28"/>
          <w:szCs w:val="28"/>
        </w:rPr>
        <w:t xml:space="preserve"> технологий, которые планируется использовать в рамках новых стандартов производства высокотехнологичной продукции</w:t>
      </w:r>
      <w:r w:rsidR="00C70A45">
        <w:rPr>
          <w:sz w:val="28"/>
          <w:szCs w:val="28"/>
        </w:rPr>
        <w:t xml:space="preserve"> и</w:t>
      </w:r>
      <w:r w:rsidR="00C70A45" w:rsidRPr="00135724">
        <w:rPr>
          <w:sz w:val="28"/>
          <w:szCs w:val="28"/>
        </w:rPr>
        <w:t xml:space="preserve"> </w:t>
      </w:r>
      <w:r w:rsidRPr="00135724">
        <w:rPr>
          <w:sz w:val="28"/>
          <w:szCs w:val="28"/>
        </w:rPr>
        <w:t>финансовое обеспечение которых осуществляется</w:t>
      </w:r>
      <w:r w:rsidR="00C70A45">
        <w:rPr>
          <w:sz w:val="28"/>
          <w:szCs w:val="28"/>
        </w:rPr>
        <w:t>, в том числе,</w:t>
      </w:r>
      <w:r w:rsidRPr="00135724">
        <w:rPr>
          <w:sz w:val="28"/>
          <w:szCs w:val="28"/>
        </w:rPr>
        <w:t xml:space="preserve"> за счет средств бюджетов бюджетной системы Российской Федерации.</w:t>
      </w:r>
    </w:p>
    <w:bookmarkEnd w:id="72"/>
    <w:p w:rsidR="008C76D1" w:rsidRPr="00135724" w:rsidRDefault="008C76D1" w:rsidP="007B018D">
      <w:pPr>
        <w:widowControl/>
        <w:pBdr>
          <w:top w:val="nil"/>
          <w:left w:val="nil"/>
          <w:bottom w:val="nil"/>
          <w:right w:val="nil"/>
          <w:between w:val="nil"/>
        </w:pBdr>
        <w:spacing w:line="480" w:lineRule="auto"/>
        <w:jc w:val="center"/>
        <w:rPr>
          <w:b/>
          <w:bCs/>
          <w:sz w:val="28"/>
          <w:szCs w:val="28"/>
        </w:rPr>
      </w:pPr>
    </w:p>
    <w:p w:rsidR="008C76D1" w:rsidRPr="00135724" w:rsidRDefault="008C76D1" w:rsidP="008C76D1">
      <w:pPr>
        <w:widowControl/>
        <w:pBdr>
          <w:top w:val="nil"/>
          <w:left w:val="nil"/>
          <w:bottom w:val="nil"/>
          <w:right w:val="nil"/>
          <w:between w:val="nil"/>
        </w:pBdr>
        <w:spacing w:line="480" w:lineRule="auto"/>
        <w:jc w:val="center"/>
        <w:outlineLvl w:val="0"/>
        <w:rPr>
          <w:b/>
          <w:bCs/>
          <w:sz w:val="28"/>
          <w:szCs w:val="28"/>
        </w:rPr>
      </w:pPr>
      <w:r w:rsidRPr="00135724">
        <w:rPr>
          <w:b/>
          <w:bCs/>
          <w:sz w:val="28"/>
          <w:szCs w:val="28"/>
        </w:rPr>
        <w:t xml:space="preserve">Глава </w:t>
      </w:r>
      <w:r w:rsidR="00D543D4" w:rsidRPr="00240CDF">
        <w:rPr>
          <w:b/>
          <w:bCs/>
          <w:sz w:val="28"/>
          <w:szCs w:val="28"/>
        </w:rPr>
        <w:t>6</w:t>
      </w:r>
      <w:r w:rsidRPr="00135724">
        <w:rPr>
          <w:b/>
          <w:bCs/>
          <w:sz w:val="28"/>
          <w:szCs w:val="28"/>
        </w:rPr>
        <w:t xml:space="preserve">. </w:t>
      </w:r>
      <w:r w:rsidR="00EA61ED">
        <w:rPr>
          <w:b/>
          <w:bCs/>
          <w:sz w:val="28"/>
          <w:szCs w:val="28"/>
        </w:rPr>
        <w:t>Развитие т</w:t>
      </w:r>
      <w:r w:rsidRPr="00135724">
        <w:rPr>
          <w:b/>
          <w:bCs/>
          <w:sz w:val="28"/>
          <w:szCs w:val="28"/>
        </w:rPr>
        <w:t>ехнологически</w:t>
      </w:r>
      <w:r w:rsidR="00EA61ED">
        <w:rPr>
          <w:b/>
          <w:bCs/>
          <w:sz w:val="28"/>
          <w:szCs w:val="28"/>
        </w:rPr>
        <w:t>х</w:t>
      </w:r>
      <w:r w:rsidRPr="00135724">
        <w:rPr>
          <w:b/>
          <w:bCs/>
          <w:sz w:val="28"/>
          <w:szCs w:val="28"/>
        </w:rPr>
        <w:t xml:space="preserve"> </w:t>
      </w:r>
      <w:r w:rsidR="00EA61ED" w:rsidRPr="00135724">
        <w:rPr>
          <w:b/>
          <w:bCs/>
          <w:sz w:val="28"/>
          <w:szCs w:val="28"/>
        </w:rPr>
        <w:t>инноваци</w:t>
      </w:r>
      <w:r w:rsidR="00EA61ED">
        <w:rPr>
          <w:b/>
          <w:bCs/>
          <w:sz w:val="28"/>
          <w:szCs w:val="28"/>
        </w:rPr>
        <w:t>й</w:t>
      </w:r>
    </w:p>
    <w:p w:rsidR="008C76D1" w:rsidRPr="00135724" w:rsidRDefault="008C76D1" w:rsidP="007B018D">
      <w:pPr>
        <w:widowControl/>
        <w:pBdr>
          <w:top w:val="nil"/>
          <w:left w:val="nil"/>
          <w:bottom w:val="nil"/>
          <w:right w:val="nil"/>
          <w:between w:val="nil"/>
        </w:pBdr>
        <w:spacing w:line="360" w:lineRule="auto"/>
        <w:ind w:left="709"/>
        <w:jc w:val="both"/>
        <w:rPr>
          <w:rFonts w:eastAsiaTheme="minorHAnsi"/>
          <w:b/>
          <w:color w:val="1B1E1F"/>
          <w:sz w:val="28"/>
          <w:szCs w:val="28"/>
        </w:rPr>
      </w:pPr>
    </w:p>
    <w:p w:rsidR="008C76D1" w:rsidRPr="00135724" w:rsidRDefault="008C76D1" w:rsidP="008C76D1">
      <w:pPr>
        <w:widowControl/>
        <w:pBdr>
          <w:top w:val="nil"/>
          <w:left w:val="nil"/>
          <w:bottom w:val="nil"/>
          <w:right w:val="nil"/>
          <w:between w:val="nil"/>
        </w:pBdr>
        <w:spacing w:line="480" w:lineRule="auto"/>
        <w:ind w:firstLine="709"/>
        <w:jc w:val="both"/>
        <w:outlineLvl w:val="1"/>
        <w:rPr>
          <w:b/>
          <w:bCs/>
          <w:sz w:val="28"/>
          <w:szCs w:val="28"/>
        </w:rPr>
      </w:pPr>
      <w:r w:rsidRPr="00135724">
        <w:rPr>
          <w:b/>
          <w:bCs/>
          <w:sz w:val="28"/>
          <w:szCs w:val="28"/>
        </w:rPr>
        <w:t xml:space="preserve">Статья </w:t>
      </w:r>
      <w:r w:rsidR="00D543D4" w:rsidRPr="00240CDF">
        <w:rPr>
          <w:b/>
          <w:bCs/>
          <w:sz w:val="28"/>
          <w:szCs w:val="28"/>
        </w:rPr>
        <w:t>28</w:t>
      </w:r>
      <w:r w:rsidRPr="00135724">
        <w:rPr>
          <w:b/>
          <w:bCs/>
          <w:sz w:val="28"/>
          <w:szCs w:val="28"/>
        </w:rPr>
        <w:t>. Технологические инновации</w:t>
      </w:r>
    </w:p>
    <w:p w:rsidR="008C76D1" w:rsidRPr="00135724" w:rsidRDefault="008C76D1" w:rsidP="008C76D1">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 xml:space="preserve">1. Технологические инновации создаются </w:t>
      </w:r>
      <w:r w:rsidR="00872004" w:rsidRPr="00135724">
        <w:rPr>
          <w:color w:val="000000"/>
          <w:sz w:val="28"/>
          <w:szCs w:val="28"/>
        </w:rPr>
        <w:t xml:space="preserve">и внедряются, соответственно, </w:t>
      </w:r>
      <w:r w:rsidR="001F3700" w:rsidRPr="00135724">
        <w:rPr>
          <w:color w:val="000000"/>
          <w:sz w:val="28"/>
          <w:szCs w:val="28"/>
        </w:rPr>
        <w:t>разработчиками технологий</w:t>
      </w:r>
      <w:r w:rsidR="00872004" w:rsidRPr="00135724">
        <w:rPr>
          <w:color w:val="000000"/>
          <w:sz w:val="28"/>
          <w:szCs w:val="28"/>
        </w:rPr>
        <w:t xml:space="preserve"> и</w:t>
      </w:r>
      <w:r w:rsidR="001F3700" w:rsidRPr="00135724">
        <w:rPr>
          <w:color w:val="000000"/>
          <w:sz w:val="28"/>
          <w:szCs w:val="28"/>
        </w:rPr>
        <w:t xml:space="preserve"> </w:t>
      </w:r>
      <w:r w:rsidRPr="00135724">
        <w:rPr>
          <w:color w:val="000000"/>
          <w:sz w:val="28"/>
          <w:szCs w:val="28"/>
        </w:rPr>
        <w:t>производителями высокотехнологичной продукции</w:t>
      </w:r>
      <w:r w:rsidR="009A3227" w:rsidRPr="00135724">
        <w:rPr>
          <w:color w:val="000000"/>
          <w:sz w:val="28"/>
          <w:szCs w:val="28"/>
        </w:rPr>
        <w:t>,</w:t>
      </w:r>
      <w:r w:rsidR="001F3700" w:rsidRPr="00135724">
        <w:rPr>
          <w:color w:val="000000"/>
          <w:sz w:val="28"/>
          <w:szCs w:val="28"/>
        </w:rPr>
        <w:t xml:space="preserve"> </w:t>
      </w:r>
      <w:r w:rsidR="00872004" w:rsidRPr="00135724">
        <w:rPr>
          <w:color w:val="000000"/>
          <w:sz w:val="28"/>
          <w:szCs w:val="28"/>
        </w:rPr>
        <w:t xml:space="preserve">предусмотренными статьей </w:t>
      </w:r>
      <w:r w:rsidR="00240CDF">
        <w:rPr>
          <w:color w:val="000000"/>
          <w:sz w:val="28"/>
          <w:szCs w:val="28"/>
        </w:rPr>
        <w:t>29</w:t>
      </w:r>
      <w:r w:rsidR="00240CDF" w:rsidRPr="00135724">
        <w:rPr>
          <w:color w:val="000000"/>
          <w:sz w:val="28"/>
          <w:szCs w:val="28"/>
        </w:rPr>
        <w:t xml:space="preserve"> </w:t>
      </w:r>
      <w:r w:rsidR="00872004" w:rsidRPr="00135724">
        <w:rPr>
          <w:color w:val="000000"/>
          <w:sz w:val="28"/>
          <w:szCs w:val="28"/>
        </w:rPr>
        <w:t>настоящего Федерального закона, и их</w:t>
      </w:r>
      <w:r w:rsidRPr="00135724">
        <w:rPr>
          <w:color w:val="000000"/>
          <w:sz w:val="28"/>
          <w:szCs w:val="28"/>
        </w:rPr>
        <w:t xml:space="preserve"> объединениями </w:t>
      </w:r>
      <w:r w:rsidR="001F3700" w:rsidRPr="00135724">
        <w:rPr>
          <w:color w:val="000000"/>
          <w:sz w:val="28"/>
          <w:szCs w:val="28"/>
        </w:rPr>
        <w:t xml:space="preserve">при </w:t>
      </w:r>
      <w:r w:rsidR="00872004" w:rsidRPr="00135724">
        <w:rPr>
          <w:color w:val="000000"/>
          <w:sz w:val="28"/>
          <w:szCs w:val="28"/>
        </w:rPr>
        <w:t xml:space="preserve">оказании им </w:t>
      </w:r>
      <w:r w:rsidR="001F3700" w:rsidRPr="00135724">
        <w:rPr>
          <w:color w:val="000000"/>
          <w:sz w:val="28"/>
          <w:szCs w:val="28"/>
        </w:rPr>
        <w:t>поддержк</w:t>
      </w:r>
      <w:r w:rsidR="00872004" w:rsidRPr="00135724">
        <w:rPr>
          <w:color w:val="000000"/>
          <w:sz w:val="28"/>
          <w:szCs w:val="28"/>
        </w:rPr>
        <w:t>и</w:t>
      </w:r>
      <w:r w:rsidR="001F3700" w:rsidRPr="00135724">
        <w:rPr>
          <w:color w:val="000000"/>
          <w:sz w:val="28"/>
          <w:szCs w:val="28"/>
        </w:rPr>
        <w:t xml:space="preserve"> </w:t>
      </w:r>
      <w:r w:rsidR="00363583">
        <w:rPr>
          <w:color w:val="000000"/>
          <w:sz w:val="28"/>
          <w:szCs w:val="28"/>
        </w:rPr>
        <w:t>лицами</w:t>
      </w:r>
      <w:r w:rsidR="001F3700" w:rsidRPr="00135724">
        <w:rPr>
          <w:color w:val="000000"/>
          <w:sz w:val="28"/>
          <w:szCs w:val="28"/>
        </w:rPr>
        <w:t>, осуществляющи</w:t>
      </w:r>
      <w:r w:rsidR="00872004" w:rsidRPr="00135724">
        <w:rPr>
          <w:color w:val="000000"/>
          <w:sz w:val="28"/>
          <w:szCs w:val="28"/>
        </w:rPr>
        <w:t>ми</w:t>
      </w:r>
      <w:r w:rsidR="001F3700" w:rsidRPr="00135724">
        <w:rPr>
          <w:color w:val="000000"/>
          <w:sz w:val="28"/>
          <w:szCs w:val="28"/>
        </w:rPr>
        <w:t xml:space="preserve"> содействие в сфере технологического развития, </w:t>
      </w:r>
      <w:r w:rsidRPr="00135724">
        <w:rPr>
          <w:color w:val="000000"/>
          <w:sz w:val="28"/>
          <w:szCs w:val="28"/>
        </w:rPr>
        <w:t xml:space="preserve">в целях повышения качества и расширения ассортимента продукции, сохранения </w:t>
      </w:r>
      <w:r w:rsidR="00872004" w:rsidRPr="00135724">
        <w:rPr>
          <w:color w:val="000000"/>
          <w:sz w:val="28"/>
          <w:szCs w:val="28"/>
        </w:rPr>
        <w:t xml:space="preserve">существующих </w:t>
      </w:r>
      <w:r w:rsidRPr="00135724">
        <w:rPr>
          <w:color w:val="000000"/>
          <w:sz w:val="28"/>
          <w:szCs w:val="28"/>
        </w:rPr>
        <w:t>или выхода на новые рынки сбыта, снижения издержек производства, роста производственных мощностей, достижения социально-экономических, экологических, научно-технологических и иных общественно полезных результатов (эффектов).</w:t>
      </w:r>
    </w:p>
    <w:p w:rsidR="008C76D1" w:rsidRPr="00135724" w:rsidRDefault="008C76D1" w:rsidP="008C76D1">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 xml:space="preserve">2. Технологические инновации создаются и внедряются </w:t>
      </w:r>
      <w:r w:rsidR="00651CA9" w:rsidRPr="00135724">
        <w:rPr>
          <w:color w:val="000000"/>
          <w:sz w:val="28"/>
          <w:szCs w:val="28"/>
        </w:rPr>
        <w:t xml:space="preserve">лицами, указанными в части 1 настоящей статьи, самостоятельно </w:t>
      </w:r>
      <w:r w:rsidRPr="00135724">
        <w:rPr>
          <w:color w:val="000000"/>
          <w:sz w:val="28"/>
          <w:szCs w:val="28"/>
        </w:rPr>
        <w:t xml:space="preserve">или с привлечением </w:t>
      </w:r>
      <w:r w:rsidR="00651CA9" w:rsidRPr="00135724">
        <w:rPr>
          <w:color w:val="000000"/>
          <w:sz w:val="28"/>
          <w:szCs w:val="28"/>
        </w:rPr>
        <w:t>иных лиц</w:t>
      </w:r>
      <w:r w:rsidR="00F73BFA">
        <w:rPr>
          <w:color w:val="000000"/>
          <w:sz w:val="28"/>
          <w:szCs w:val="28"/>
        </w:rPr>
        <w:t>, в том числе</w:t>
      </w:r>
      <w:r w:rsidR="005D2029" w:rsidRPr="00135724">
        <w:rPr>
          <w:color w:val="000000"/>
          <w:sz w:val="28"/>
          <w:szCs w:val="28"/>
        </w:rPr>
        <w:t xml:space="preserve"> путем реализации инновационных проектов, </w:t>
      </w:r>
      <w:r w:rsidR="005D2029" w:rsidRPr="00135724">
        <w:rPr>
          <w:rFonts w:eastAsiaTheme="minorHAnsi"/>
          <w:sz w:val="28"/>
          <w:szCs w:val="28"/>
          <w:lang w:eastAsia="en-US"/>
        </w:rPr>
        <w:t>под которыми понимается комплекс</w:t>
      </w:r>
      <w:r w:rsidR="00F73BFA">
        <w:rPr>
          <w:rFonts w:eastAsiaTheme="minorHAnsi"/>
          <w:sz w:val="28"/>
          <w:szCs w:val="28"/>
          <w:lang w:eastAsia="en-US"/>
        </w:rPr>
        <w:t>ы</w:t>
      </w:r>
      <w:r w:rsidR="005D2029" w:rsidRPr="00135724">
        <w:rPr>
          <w:rFonts w:eastAsiaTheme="minorHAnsi"/>
          <w:sz w:val="28"/>
          <w:szCs w:val="28"/>
          <w:lang w:eastAsia="en-US"/>
        </w:rPr>
        <w:t xml:space="preserve"> направленных на достижение экономического эффекта </w:t>
      </w:r>
      <w:r w:rsidR="00C70A45">
        <w:rPr>
          <w:rFonts w:eastAsiaTheme="minorHAnsi"/>
          <w:sz w:val="28"/>
          <w:szCs w:val="28"/>
          <w:lang w:eastAsia="en-US"/>
        </w:rPr>
        <w:t xml:space="preserve">и технологического суверенитета </w:t>
      </w:r>
      <w:r w:rsidR="005D2029" w:rsidRPr="00135724">
        <w:rPr>
          <w:rFonts w:eastAsiaTheme="minorHAnsi"/>
          <w:sz w:val="28"/>
          <w:szCs w:val="28"/>
          <w:lang w:eastAsia="en-US"/>
        </w:rPr>
        <w:t>мероприятий по осуществлению инноваций, в том числе по коммерциализации научных и (или) научно-технических результатов</w:t>
      </w:r>
      <w:r w:rsidRPr="00135724">
        <w:rPr>
          <w:color w:val="000000"/>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 xml:space="preserve">3. </w:t>
      </w:r>
      <w:r w:rsidR="00872004" w:rsidRPr="00135724">
        <w:rPr>
          <w:color w:val="000000"/>
          <w:sz w:val="28"/>
          <w:szCs w:val="28"/>
        </w:rPr>
        <w:t>Лицам</w:t>
      </w:r>
      <w:r w:rsidRPr="00135724">
        <w:rPr>
          <w:color w:val="000000"/>
          <w:sz w:val="28"/>
          <w:szCs w:val="28"/>
        </w:rPr>
        <w:t xml:space="preserve">, </w:t>
      </w:r>
      <w:r w:rsidR="00872004" w:rsidRPr="00135724">
        <w:rPr>
          <w:color w:val="000000"/>
          <w:sz w:val="28"/>
          <w:szCs w:val="28"/>
        </w:rPr>
        <w:t>указанным в</w:t>
      </w:r>
      <w:r w:rsidRPr="00135724">
        <w:rPr>
          <w:color w:val="000000"/>
          <w:sz w:val="28"/>
          <w:szCs w:val="28"/>
        </w:rPr>
        <w:t xml:space="preserve"> част</w:t>
      </w:r>
      <w:r w:rsidR="00872004" w:rsidRPr="00135724">
        <w:rPr>
          <w:color w:val="000000"/>
          <w:sz w:val="28"/>
          <w:szCs w:val="28"/>
        </w:rPr>
        <w:t>ях</w:t>
      </w:r>
      <w:r w:rsidRPr="00135724">
        <w:rPr>
          <w:color w:val="000000"/>
          <w:sz w:val="28"/>
          <w:szCs w:val="28"/>
        </w:rPr>
        <w:t xml:space="preserve"> 1</w:t>
      </w:r>
      <w:r w:rsidR="001F3700" w:rsidRPr="00135724">
        <w:rPr>
          <w:color w:val="000000"/>
          <w:sz w:val="28"/>
          <w:szCs w:val="28"/>
        </w:rPr>
        <w:t xml:space="preserve"> и 2</w:t>
      </w:r>
      <w:r w:rsidRPr="00135724">
        <w:rPr>
          <w:color w:val="000000"/>
          <w:sz w:val="28"/>
          <w:szCs w:val="28"/>
        </w:rPr>
        <w:t xml:space="preserve"> настоящей статьи, </w:t>
      </w:r>
      <w:r w:rsidR="00C70A45">
        <w:rPr>
          <w:color w:val="000000"/>
          <w:sz w:val="28"/>
          <w:szCs w:val="28"/>
        </w:rPr>
        <w:t xml:space="preserve">с учетом уровня готовности технологии </w:t>
      </w:r>
      <w:r w:rsidR="00F73BFA">
        <w:rPr>
          <w:color w:val="000000"/>
          <w:sz w:val="28"/>
          <w:szCs w:val="28"/>
        </w:rPr>
        <w:t xml:space="preserve">могут </w:t>
      </w:r>
      <w:r w:rsidR="00100781">
        <w:rPr>
          <w:color w:val="000000"/>
          <w:sz w:val="28"/>
          <w:szCs w:val="28"/>
        </w:rPr>
        <w:t xml:space="preserve">в приоритетном порядке </w:t>
      </w:r>
      <w:r w:rsidR="00F73BFA" w:rsidRPr="00135724">
        <w:rPr>
          <w:color w:val="000000"/>
          <w:sz w:val="28"/>
          <w:szCs w:val="28"/>
        </w:rPr>
        <w:t>предоставля</w:t>
      </w:r>
      <w:r w:rsidR="00F73BFA">
        <w:rPr>
          <w:color w:val="000000"/>
          <w:sz w:val="28"/>
          <w:szCs w:val="28"/>
        </w:rPr>
        <w:t>ть</w:t>
      </w:r>
      <w:r w:rsidR="00F73BFA" w:rsidRPr="00135724">
        <w:rPr>
          <w:color w:val="000000"/>
          <w:sz w:val="28"/>
          <w:szCs w:val="28"/>
        </w:rPr>
        <w:t xml:space="preserve">ся </w:t>
      </w:r>
      <w:r w:rsidRPr="00135724">
        <w:rPr>
          <w:color w:val="000000"/>
          <w:sz w:val="28"/>
          <w:szCs w:val="28"/>
        </w:rPr>
        <w:t>меры государственного стимулирования на всех стадиях разработки, внедрения и развития технологических инноваций.</w:t>
      </w:r>
    </w:p>
    <w:p w:rsidR="008C76D1" w:rsidRPr="00135724" w:rsidRDefault="008C76D1" w:rsidP="008C76D1">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4. Меры государственного стимулирования и инструменты реализации технологической политики должны быть согласованы с учетом стадий разработки, внедрения и развития технологических инноваций.</w:t>
      </w:r>
    </w:p>
    <w:p w:rsidR="008C76D1" w:rsidRPr="00135724" w:rsidRDefault="008C76D1" w:rsidP="008C76D1">
      <w:pPr>
        <w:widowControl/>
        <w:pBdr>
          <w:top w:val="nil"/>
          <w:left w:val="nil"/>
          <w:bottom w:val="nil"/>
          <w:right w:val="nil"/>
          <w:between w:val="nil"/>
        </w:pBdr>
        <w:spacing w:line="360" w:lineRule="auto"/>
        <w:ind w:left="709"/>
        <w:jc w:val="both"/>
        <w:outlineLvl w:val="1"/>
        <w:rPr>
          <w:b/>
          <w:bCs/>
          <w:sz w:val="28"/>
          <w:szCs w:val="28"/>
        </w:rPr>
      </w:pPr>
      <w:bookmarkStart w:id="77" w:name="_Toc136345781"/>
      <w:bookmarkStart w:id="78" w:name="_Toc137061060"/>
      <w:bookmarkStart w:id="79" w:name="_Toc140776520"/>
      <w:bookmarkStart w:id="80" w:name="_Hlk137053522"/>
      <w:bookmarkStart w:id="81" w:name="_Toc140776536"/>
      <w:r w:rsidRPr="00135724">
        <w:rPr>
          <w:b/>
          <w:bCs/>
          <w:sz w:val="28"/>
          <w:szCs w:val="28"/>
        </w:rPr>
        <w:t xml:space="preserve">Статья </w:t>
      </w:r>
      <w:r w:rsidR="00D543D4" w:rsidRPr="00240CDF">
        <w:rPr>
          <w:b/>
          <w:bCs/>
          <w:sz w:val="28"/>
          <w:szCs w:val="28"/>
        </w:rPr>
        <w:t>29</w:t>
      </w:r>
      <w:r w:rsidRPr="00135724">
        <w:rPr>
          <w:b/>
          <w:bCs/>
          <w:sz w:val="28"/>
          <w:szCs w:val="28"/>
        </w:rPr>
        <w:t xml:space="preserve">. </w:t>
      </w:r>
      <w:bookmarkEnd w:id="77"/>
      <w:r w:rsidRPr="00135724">
        <w:rPr>
          <w:b/>
          <w:bCs/>
          <w:sz w:val="28"/>
          <w:szCs w:val="28"/>
        </w:rPr>
        <w:t>Разработчики технологий</w:t>
      </w:r>
      <w:bookmarkEnd w:id="78"/>
      <w:r w:rsidRPr="00135724">
        <w:rPr>
          <w:b/>
          <w:bCs/>
          <w:sz w:val="28"/>
          <w:szCs w:val="28"/>
        </w:rPr>
        <w:t xml:space="preserve"> и производители высокотехнологичной продукции</w:t>
      </w:r>
      <w:bookmarkEnd w:id="79"/>
      <w:r w:rsidRPr="00135724">
        <w:rPr>
          <w:b/>
          <w:bCs/>
          <w:sz w:val="28"/>
          <w:szCs w:val="28"/>
        </w:rPr>
        <w:t xml:space="preserve"> </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bookmarkStart w:id="82" w:name="_Hlk137055641"/>
      <w:bookmarkStart w:id="83" w:name="_Toc136345782"/>
      <w:bookmarkEnd w:id="80"/>
      <w:r w:rsidRPr="00135724">
        <w:rPr>
          <w:sz w:val="28"/>
          <w:szCs w:val="28"/>
        </w:rPr>
        <w:t xml:space="preserve">1. К </w:t>
      </w:r>
      <w:bookmarkStart w:id="84" w:name="_Hlk140656366"/>
      <w:r w:rsidRPr="00135724">
        <w:rPr>
          <w:sz w:val="28"/>
          <w:szCs w:val="28"/>
        </w:rPr>
        <w:t>разработчикам технологий и (или) производителям высокотехнологичной продукции</w:t>
      </w:r>
      <w:bookmarkEnd w:id="84"/>
      <w:r w:rsidRPr="00135724">
        <w:rPr>
          <w:sz w:val="28"/>
          <w:szCs w:val="28"/>
        </w:rPr>
        <w:t xml:space="preserve"> относятся:</w:t>
      </w:r>
    </w:p>
    <w:bookmarkEnd w:id="82"/>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 технологические компании, включая малые технологические компании;</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2) организации, с которыми Правительство Российской Федерации заключило соглашения в сфере развития сквозных технологий, предусмотренные частью 2 статьи 2</w:t>
      </w:r>
      <w:r w:rsidR="00F66281" w:rsidRPr="00135724">
        <w:rPr>
          <w:sz w:val="28"/>
          <w:szCs w:val="28"/>
        </w:rPr>
        <w:t>2</w:t>
      </w:r>
      <w:r w:rsidRPr="00135724">
        <w:rPr>
          <w:sz w:val="28"/>
          <w:szCs w:val="28"/>
        </w:rPr>
        <w:t xml:space="preserve"> настоящего Федерального закона;</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3) научные организации</w:t>
      </w:r>
      <w:r w:rsidR="00F73BFA" w:rsidRPr="00F73BFA">
        <w:t xml:space="preserve"> </w:t>
      </w:r>
      <w:r w:rsidR="00F73BFA" w:rsidRPr="00F73BFA">
        <w:rPr>
          <w:sz w:val="28"/>
          <w:szCs w:val="28"/>
        </w:rPr>
        <w:t>и образовательные организации высшего образования</w:t>
      </w:r>
      <w:r w:rsidRPr="00135724">
        <w:rPr>
          <w:sz w:val="28"/>
          <w:szCs w:val="28"/>
        </w:rPr>
        <w:t xml:space="preserve">; </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4) организации и индивидуальные предприниматели, осуществляющие внедрение технологий, технологических инноваций, а также производство и реализацию высокотехнологичной продукции</w:t>
      </w:r>
      <w:r w:rsidR="00100781">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5) </w:t>
      </w:r>
      <w:r w:rsidR="004C38D1">
        <w:rPr>
          <w:sz w:val="28"/>
          <w:szCs w:val="28"/>
        </w:rPr>
        <w:t>организации с государственным участием</w:t>
      </w:r>
      <w:r w:rsidR="00B80271">
        <w:rPr>
          <w:sz w:val="28"/>
          <w:szCs w:val="28"/>
        </w:rPr>
        <w:t>,</w:t>
      </w:r>
      <w:r w:rsidR="00B80271" w:rsidRPr="00B80271">
        <w:t xml:space="preserve"> </w:t>
      </w:r>
      <w:r w:rsidR="00B80271" w:rsidRPr="00B80271">
        <w:rPr>
          <w:sz w:val="28"/>
          <w:szCs w:val="28"/>
        </w:rPr>
        <w:t>реализующи</w:t>
      </w:r>
      <w:r w:rsidR="00B80271">
        <w:rPr>
          <w:sz w:val="28"/>
          <w:szCs w:val="28"/>
        </w:rPr>
        <w:t>е</w:t>
      </w:r>
      <w:r w:rsidR="00B80271" w:rsidRPr="00B80271">
        <w:rPr>
          <w:sz w:val="28"/>
          <w:szCs w:val="28"/>
        </w:rPr>
        <w:t xml:space="preserve"> программы инновационного развития</w:t>
      </w:r>
      <w:r w:rsidR="00B80271">
        <w:rPr>
          <w:sz w:val="28"/>
          <w:szCs w:val="28"/>
        </w:rPr>
        <w:t>,</w:t>
      </w:r>
      <w:r w:rsidRPr="00135724">
        <w:rPr>
          <w:sz w:val="28"/>
          <w:szCs w:val="28"/>
        </w:rPr>
        <w:t xml:space="preserve"> с учетом особенностей их деятельности, предусмотренных федеральными законами, иными нормативными правовыми актами</w:t>
      </w:r>
      <w:r w:rsidR="00194A7D">
        <w:rPr>
          <w:sz w:val="28"/>
          <w:szCs w:val="28"/>
        </w:rPr>
        <w:t>,</w:t>
      </w:r>
      <w:r w:rsidR="00194A7D" w:rsidRPr="00194A7D">
        <w:rPr>
          <w:sz w:val="28"/>
          <w:szCs w:val="28"/>
        </w:rPr>
        <w:t xml:space="preserve"> </w:t>
      </w:r>
      <w:r w:rsidR="00194A7D">
        <w:rPr>
          <w:sz w:val="28"/>
          <w:szCs w:val="28"/>
        </w:rPr>
        <w:t>а также</w:t>
      </w:r>
      <w:r w:rsidR="00194A7D" w:rsidRPr="00135724">
        <w:rPr>
          <w:sz w:val="28"/>
          <w:szCs w:val="28"/>
        </w:rPr>
        <w:t xml:space="preserve"> учредительными документами</w:t>
      </w:r>
      <w:r w:rsidR="00194A7D">
        <w:rPr>
          <w:sz w:val="28"/>
          <w:szCs w:val="28"/>
        </w:rPr>
        <w:t xml:space="preserve"> указанных организаций</w:t>
      </w:r>
      <w:r w:rsidRPr="00135724">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2. Научные организации и образовательные организации высшего образования вправе создавать </w:t>
      </w:r>
      <w:r w:rsidR="00281440">
        <w:rPr>
          <w:sz w:val="28"/>
          <w:szCs w:val="28"/>
        </w:rPr>
        <w:t>объединения</w:t>
      </w:r>
      <w:r w:rsidRPr="00135724">
        <w:rPr>
          <w:sz w:val="28"/>
          <w:szCs w:val="28"/>
        </w:rPr>
        <w:t xml:space="preserve"> путем учреждения юридического лица либо на основании гражданско-правового договора без образования юридического лица в целях реализации научных и (или) научно-технических проектов в рамках определенного приоритетного направления технологического развития.</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3. Разработчики технологий, производители высокотехнологичной продукции, квалифицированные заказчики и иные лица, осуществляющие деятельность в сфере технологического развития, вправе создавать технологические холдинги.</w:t>
      </w:r>
      <w:r w:rsidR="00C70A45">
        <w:rPr>
          <w:sz w:val="28"/>
          <w:szCs w:val="28"/>
        </w:rPr>
        <w:t xml:space="preserve"> Технологические холдинги осуществляют права и несут обязанности в соответствии с настоящим Федеральным законом, иными законодательными актами Российской Федерации, подзаконными актами и учредительными документами.</w:t>
      </w:r>
    </w:p>
    <w:p w:rsidR="008C76D1" w:rsidRPr="00135724" w:rsidRDefault="008C76D1" w:rsidP="008C76D1">
      <w:pPr>
        <w:widowControl/>
        <w:pBdr>
          <w:top w:val="nil"/>
          <w:left w:val="nil"/>
          <w:bottom w:val="nil"/>
          <w:right w:val="nil"/>
          <w:between w:val="nil"/>
        </w:pBdr>
        <w:spacing w:line="360" w:lineRule="auto"/>
        <w:ind w:left="708" w:firstLine="1"/>
        <w:jc w:val="both"/>
        <w:outlineLvl w:val="1"/>
        <w:rPr>
          <w:b/>
          <w:sz w:val="28"/>
          <w:szCs w:val="28"/>
        </w:rPr>
      </w:pPr>
      <w:bookmarkStart w:id="85" w:name="_Toc137061061"/>
      <w:bookmarkStart w:id="86" w:name="_Toc140776521"/>
      <w:bookmarkStart w:id="87" w:name="_Hlk137053575"/>
      <w:r w:rsidRPr="00135724">
        <w:rPr>
          <w:b/>
          <w:bCs/>
          <w:sz w:val="28"/>
          <w:szCs w:val="28"/>
        </w:rPr>
        <w:t xml:space="preserve">Статья </w:t>
      </w:r>
      <w:r w:rsidR="00D543D4" w:rsidRPr="00135724">
        <w:rPr>
          <w:b/>
          <w:bCs/>
          <w:sz w:val="28"/>
          <w:szCs w:val="28"/>
        </w:rPr>
        <w:t>3</w:t>
      </w:r>
      <w:r w:rsidR="00D543D4" w:rsidRPr="00240CDF">
        <w:rPr>
          <w:b/>
          <w:bCs/>
          <w:sz w:val="28"/>
          <w:szCs w:val="28"/>
        </w:rPr>
        <w:t>0</w:t>
      </w:r>
      <w:r w:rsidRPr="00135724">
        <w:rPr>
          <w:b/>
          <w:bCs/>
          <w:sz w:val="28"/>
          <w:szCs w:val="28"/>
        </w:rPr>
        <w:t xml:space="preserve">. </w:t>
      </w:r>
      <w:bookmarkStart w:id="88" w:name="_Hlk139925449"/>
      <w:bookmarkEnd w:id="85"/>
      <w:r w:rsidR="00363583">
        <w:rPr>
          <w:b/>
          <w:bCs/>
          <w:sz w:val="28"/>
          <w:szCs w:val="28"/>
        </w:rPr>
        <w:t>Лица</w:t>
      </w:r>
      <w:r w:rsidRPr="00135724">
        <w:rPr>
          <w:b/>
          <w:bCs/>
          <w:sz w:val="28"/>
          <w:szCs w:val="28"/>
        </w:rPr>
        <w:t>, осуществляющие содействие в сфере технологического</w:t>
      </w:r>
      <w:r w:rsidRPr="00135724">
        <w:rPr>
          <w:b/>
          <w:sz w:val="28"/>
          <w:szCs w:val="28"/>
        </w:rPr>
        <w:t xml:space="preserve"> развития</w:t>
      </w:r>
      <w:bookmarkEnd w:id="86"/>
    </w:p>
    <w:bookmarkEnd w:id="87"/>
    <w:bookmarkEnd w:id="88"/>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1. </w:t>
      </w:r>
      <w:bookmarkStart w:id="89" w:name="_Hlk140657921"/>
      <w:r w:rsidRPr="00135724">
        <w:rPr>
          <w:sz w:val="28"/>
          <w:szCs w:val="28"/>
        </w:rPr>
        <w:t xml:space="preserve">К </w:t>
      </w:r>
      <w:r w:rsidR="00363583">
        <w:rPr>
          <w:sz w:val="28"/>
          <w:szCs w:val="28"/>
        </w:rPr>
        <w:t>лицам</w:t>
      </w:r>
      <w:r w:rsidRPr="00135724">
        <w:rPr>
          <w:sz w:val="28"/>
          <w:szCs w:val="28"/>
        </w:rPr>
        <w:t>, осуществляющим содействие в сфере технологического развития</w:t>
      </w:r>
      <w:bookmarkEnd w:id="89"/>
      <w:r w:rsidR="00DF6264">
        <w:rPr>
          <w:sz w:val="28"/>
          <w:szCs w:val="28"/>
        </w:rPr>
        <w:t>,</w:t>
      </w:r>
      <w:r w:rsidRPr="00135724">
        <w:rPr>
          <w:sz w:val="28"/>
          <w:szCs w:val="28"/>
        </w:rPr>
        <w:t xml:space="preserve"> относятся:</w:t>
      </w:r>
    </w:p>
    <w:p w:rsidR="008C76D1" w:rsidRPr="00135724" w:rsidRDefault="008C76D1" w:rsidP="008C76D1">
      <w:pPr>
        <w:widowControl/>
        <w:pBdr>
          <w:top w:val="nil"/>
          <w:left w:val="nil"/>
          <w:bottom w:val="nil"/>
          <w:right w:val="nil"/>
          <w:between w:val="nil"/>
        </w:pBdr>
        <w:spacing w:line="480" w:lineRule="auto"/>
        <w:ind w:firstLine="709"/>
        <w:jc w:val="both"/>
        <w:rPr>
          <w:color w:val="000000"/>
          <w:sz w:val="28"/>
          <w:szCs w:val="28"/>
        </w:rPr>
      </w:pPr>
      <w:r w:rsidRPr="00135724">
        <w:rPr>
          <w:sz w:val="28"/>
          <w:szCs w:val="28"/>
        </w:rPr>
        <w:t xml:space="preserve">1) центры трансфера технологий, под которыми понимаются </w:t>
      </w:r>
      <w:r w:rsidRPr="00135724">
        <w:rPr>
          <w:color w:val="000000"/>
          <w:sz w:val="28"/>
          <w:szCs w:val="28"/>
        </w:rPr>
        <w:t>структурные подразделения образовательных организаций высшего образования</w:t>
      </w:r>
      <w:r w:rsidR="00100781">
        <w:rPr>
          <w:color w:val="000000"/>
          <w:sz w:val="28"/>
          <w:szCs w:val="28"/>
        </w:rPr>
        <w:t>,</w:t>
      </w:r>
      <w:r w:rsidRPr="00135724">
        <w:rPr>
          <w:color w:val="000000"/>
          <w:sz w:val="28"/>
          <w:szCs w:val="28"/>
        </w:rPr>
        <w:t xml:space="preserve"> научных</w:t>
      </w:r>
      <w:r w:rsidR="00100781">
        <w:rPr>
          <w:color w:val="000000"/>
          <w:sz w:val="28"/>
          <w:szCs w:val="28"/>
        </w:rPr>
        <w:t xml:space="preserve"> и иных</w:t>
      </w:r>
      <w:r w:rsidRPr="00135724">
        <w:rPr>
          <w:color w:val="000000"/>
          <w:sz w:val="28"/>
          <w:szCs w:val="28"/>
        </w:rPr>
        <w:t xml:space="preserve"> организаций либо </w:t>
      </w:r>
      <w:r w:rsidR="00100781" w:rsidRPr="00135724">
        <w:rPr>
          <w:color w:val="000000"/>
          <w:sz w:val="28"/>
          <w:szCs w:val="28"/>
        </w:rPr>
        <w:t>созданн</w:t>
      </w:r>
      <w:r w:rsidR="00100781">
        <w:rPr>
          <w:color w:val="000000"/>
          <w:sz w:val="28"/>
          <w:szCs w:val="28"/>
        </w:rPr>
        <w:t>ые</w:t>
      </w:r>
      <w:r w:rsidR="00100781" w:rsidRPr="00135724">
        <w:rPr>
          <w:color w:val="000000"/>
          <w:sz w:val="28"/>
          <w:szCs w:val="28"/>
        </w:rPr>
        <w:t xml:space="preserve"> </w:t>
      </w:r>
      <w:r w:rsidRPr="00135724">
        <w:rPr>
          <w:color w:val="000000"/>
          <w:sz w:val="28"/>
          <w:szCs w:val="28"/>
        </w:rPr>
        <w:t xml:space="preserve">указанными организациями </w:t>
      </w:r>
      <w:r w:rsidR="00100781" w:rsidRPr="00135724">
        <w:rPr>
          <w:color w:val="000000"/>
          <w:sz w:val="28"/>
          <w:szCs w:val="28"/>
        </w:rPr>
        <w:t>юридическ</w:t>
      </w:r>
      <w:r w:rsidR="00100781">
        <w:rPr>
          <w:color w:val="000000"/>
          <w:sz w:val="28"/>
          <w:szCs w:val="28"/>
        </w:rPr>
        <w:t>ие</w:t>
      </w:r>
      <w:r w:rsidR="00100781" w:rsidRPr="00135724">
        <w:rPr>
          <w:color w:val="000000"/>
          <w:sz w:val="28"/>
          <w:szCs w:val="28"/>
        </w:rPr>
        <w:t xml:space="preserve"> лиц</w:t>
      </w:r>
      <w:r w:rsidR="00100781">
        <w:rPr>
          <w:color w:val="000000"/>
          <w:sz w:val="28"/>
          <w:szCs w:val="28"/>
        </w:rPr>
        <w:t>а</w:t>
      </w:r>
      <w:r w:rsidRPr="00135724">
        <w:rPr>
          <w:color w:val="000000"/>
          <w:sz w:val="28"/>
          <w:szCs w:val="28"/>
        </w:rPr>
        <w:t>, осуществляю</w:t>
      </w:r>
      <w:r w:rsidR="00DF6264">
        <w:rPr>
          <w:color w:val="000000"/>
          <w:sz w:val="28"/>
          <w:szCs w:val="28"/>
        </w:rPr>
        <w:t>щие</w:t>
      </w:r>
      <w:r w:rsidRPr="00135724">
        <w:rPr>
          <w:color w:val="000000"/>
          <w:sz w:val="28"/>
          <w:szCs w:val="28"/>
        </w:rPr>
        <w:t xml:space="preserve"> коммерциализацию результатов интеллектуальной деятельности и вовлечение исследователей в решение технологических задач и (или) </w:t>
      </w:r>
      <w:r w:rsidR="00DF6264" w:rsidRPr="00135724">
        <w:rPr>
          <w:color w:val="000000"/>
          <w:sz w:val="28"/>
          <w:szCs w:val="28"/>
        </w:rPr>
        <w:t>оказываю</w:t>
      </w:r>
      <w:r w:rsidR="00DF6264">
        <w:rPr>
          <w:color w:val="000000"/>
          <w:sz w:val="28"/>
          <w:szCs w:val="28"/>
        </w:rPr>
        <w:t>щие</w:t>
      </w:r>
      <w:r w:rsidR="00DF6264" w:rsidRPr="00135724">
        <w:rPr>
          <w:color w:val="000000"/>
          <w:sz w:val="28"/>
          <w:szCs w:val="28"/>
        </w:rPr>
        <w:t xml:space="preserve"> </w:t>
      </w:r>
      <w:r w:rsidRPr="00135724">
        <w:rPr>
          <w:color w:val="000000"/>
          <w:sz w:val="28"/>
          <w:szCs w:val="28"/>
        </w:rPr>
        <w:t>содействие в указанном процессе;</w:t>
      </w:r>
    </w:p>
    <w:p w:rsidR="008C76D1" w:rsidRDefault="008C76D1" w:rsidP="008C76D1">
      <w:pPr>
        <w:widowControl/>
        <w:pBdr>
          <w:top w:val="nil"/>
          <w:left w:val="nil"/>
          <w:bottom w:val="nil"/>
          <w:right w:val="nil"/>
          <w:between w:val="nil"/>
        </w:pBdr>
        <w:spacing w:line="480" w:lineRule="auto"/>
        <w:ind w:firstLine="709"/>
        <w:jc w:val="both"/>
        <w:rPr>
          <w:color w:val="000000"/>
          <w:sz w:val="28"/>
          <w:szCs w:val="28"/>
        </w:rPr>
      </w:pPr>
      <w:r w:rsidRPr="00135724">
        <w:rPr>
          <w:color w:val="000000"/>
          <w:sz w:val="28"/>
          <w:szCs w:val="28"/>
        </w:rPr>
        <w:t>2)</w:t>
      </w:r>
      <w:r w:rsidR="00BC7973" w:rsidRPr="00135724">
        <w:rPr>
          <w:color w:val="000000"/>
          <w:sz w:val="28"/>
          <w:szCs w:val="28"/>
        </w:rPr>
        <w:t> </w:t>
      </w:r>
      <w:r w:rsidRPr="00135724">
        <w:rPr>
          <w:color w:val="000000"/>
          <w:sz w:val="28"/>
          <w:szCs w:val="28"/>
        </w:rPr>
        <w:t>институты инновационного развития;</w:t>
      </w:r>
    </w:p>
    <w:p w:rsidR="00D543D4" w:rsidRPr="00135724" w:rsidRDefault="00D543D4" w:rsidP="008C76D1">
      <w:pPr>
        <w:widowControl/>
        <w:pBdr>
          <w:top w:val="nil"/>
          <w:left w:val="nil"/>
          <w:bottom w:val="nil"/>
          <w:right w:val="nil"/>
          <w:between w:val="nil"/>
        </w:pBdr>
        <w:spacing w:line="480" w:lineRule="auto"/>
        <w:ind w:firstLine="709"/>
        <w:jc w:val="both"/>
        <w:rPr>
          <w:color w:val="000000"/>
          <w:sz w:val="28"/>
          <w:szCs w:val="28"/>
        </w:rPr>
      </w:pPr>
      <w:r w:rsidRPr="00D543D4">
        <w:rPr>
          <w:color w:val="000000"/>
          <w:sz w:val="28"/>
          <w:szCs w:val="28"/>
        </w:rPr>
        <w:t xml:space="preserve">3) организации, являющиеся участниками реализации </w:t>
      </w:r>
      <w:r w:rsidR="00027D36">
        <w:rPr>
          <w:color w:val="000000"/>
          <w:sz w:val="28"/>
          <w:szCs w:val="28"/>
        </w:rPr>
        <w:t>Н</w:t>
      </w:r>
      <w:r w:rsidR="00027D36" w:rsidRPr="00D543D4">
        <w:rPr>
          <w:color w:val="000000"/>
          <w:sz w:val="28"/>
          <w:szCs w:val="28"/>
        </w:rPr>
        <w:t xml:space="preserve">ациональной </w:t>
      </w:r>
      <w:r w:rsidRPr="00D543D4">
        <w:rPr>
          <w:color w:val="000000"/>
          <w:sz w:val="28"/>
          <w:szCs w:val="28"/>
        </w:rPr>
        <w:t>технологической инициативы;</w:t>
      </w:r>
    </w:p>
    <w:p w:rsidR="00100781" w:rsidRDefault="00D543D4" w:rsidP="008C76D1">
      <w:pPr>
        <w:widowControl/>
        <w:pBdr>
          <w:top w:val="nil"/>
          <w:left w:val="nil"/>
          <w:bottom w:val="nil"/>
          <w:right w:val="nil"/>
          <w:between w:val="nil"/>
        </w:pBdr>
        <w:spacing w:line="480" w:lineRule="auto"/>
        <w:ind w:firstLine="709"/>
        <w:jc w:val="both"/>
        <w:rPr>
          <w:color w:val="000000"/>
          <w:sz w:val="28"/>
          <w:szCs w:val="28"/>
        </w:rPr>
      </w:pPr>
      <w:r w:rsidRPr="00240CDF">
        <w:rPr>
          <w:color w:val="000000"/>
          <w:sz w:val="28"/>
          <w:szCs w:val="28"/>
        </w:rPr>
        <w:t>4</w:t>
      </w:r>
      <w:r w:rsidR="00100781">
        <w:rPr>
          <w:color w:val="000000"/>
          <w:sz w:val="28"/>
          <w:szCs w:val="28"/>
        </w:rPr>
        <w:t>) организации с государственным участием</w:t>
      </w:r>
      <w:r w:rsidR="00B80271">
        <w:rPr>
          <w:color w:val="000000"/>
          <w:sz w:val="28"/>
          <w:szCs w:val="28"/>
        </w:rPr>
        <w:t>,</w:t>
      </w:r>
      <w:r w:rsidR="00B80271" w:rsidRPr="00B80271">
        <w:t xml:space="preserve"> </w:t>
      </w:r>
      <w:r w:rsidR="00B80271" w:rsidRPr="00B80271">
        <w:rPr>
          <w:color w:val="000000"/>
          <w:sz w:val="28"/>
          <w:szCs w:val="28"/>
        </w:rPr>
        <w:t>реализующи</w:t>
      </w:r>
      <w:r w:rsidR="00B80271">
        <w:rPr>
          <w:color w:val="000000"/>
          <w:sz w:val="28"/>
          <w:szCs w:val="28"/>
        </w:rPr>
        <w:t>е</w:t>
      </w:r>
      <w:r w:rsidR="00B80271" w:rsidRPr="00B80271">
        <w:rPr>
          <w:color w:val="000000"/>
          <w:sz w:val="28"/>
          <w:szCs w:val="28"/>
        </w:rPr>
        <w:t xml:space="preserve"> программы инновационного развития</w:t>
      </w:r>
      <w:r w:rsidR="00100781">
        <w:rPr>
          <w:color w:val="000000"/>
          <w:sz w:val="28"/>
          <w:szCs w:val="28"/>
        </w:rPr>
        <w:t>;</w:t>
      </w:r>
    </w:p>
    <w:p w:rsidR="008C76D1" w:rsidRPr="00135724" w:rsidRDefault="00D543D4" w:rsidP="008C76D1">
      <w:pPr>
        <w:widowControl/>
        <w:pBdr>
          <w:top w:val="nil"/>
          <w:left w:val="nil"/>
          <w:bottom w:val="nil"/>
          <w:right w:val="nil"/>
          <w:between w:val="nil"/>
        </w:pBdr>
        <w:spacing w:line="480" w:lineRule="auto"/>
        <w:ind w:firstLine="709"/>
        <w:jc w:val="both"/>
        <w:rPr>
          <w:color w:val="000000"/>
          <w:sz w:val="28"/>
          <w:szCs w:val="28"/>
        </w:rPr>
      </w:pPr>
      <w:r w:rsidRPr="00240CDF">
        <w:rPr>
          <w:color w:val="000000"/>
          <w:sz w:val="28"/>
          <w:szCs w:val="28"/>
        </w:rPr>
        <w:t>5</w:t>
      </w:r>
      <w:r w:rsidR="008C76D1" w:rsidRPr="00135724">
        <w:rPr>
          <w:color w:val="000000"/>
          <w:sz w:val="28"/>
          <w:szCs w:val="28"/>
        </w:rPr>
        <w:t>)</w:t>
      </w:r>
      <w:r w:rsidR="00BC7973" w:rsidRPr="00135724">
        <w:rPr>
          <w:color w:val="000000"/>
          <w:sz w:val="28"/>
          <w:szCs w:val="28"/>
        </w:rPr>
        <w:t> </w:t>
      </w:r>
      <w:r w:rsidR="008C76D1" w:rsidRPr="00135724">
        <w:rPr>
          <w:color w:val="000000"/>
          <w:sz w:val="28"/>
          <w:szCs w:val="28"/>
        </w:rPr>
        <w:t>организации, осуществляющие государственную поддержку инновационной деятельности;</w:t>
      </w:r>
    </w:p>
    <w:p w:rsidR="00D8158B" w:rsidRPr="00135724" w:rsidRDefault="00D543D4" w:rsidP="008C76D1">
      <w:pPr>
        <w:widowControl/>
        <w:pBdr>
          <w:top w:val="nil"/>
          <w:left w:val="nil"/>
          <w:bottom w:val="nil"/>
          <w:right w:val="nil"/>
          <w:between w:val="nil"/>
        </w:pBdr>
        <w:spacing w:line="480" w:lineRule="auto"/>
        <w:ind w:firstLine="709"/>
        <w:jc w:val="both"/>
        <w:rPr>
          <w:sz w:val="28"/>
          <w:szCs w:val="28"/>
        </w:rPr>
      </w:pPr>
      <w:r w:rsidRPr="00240CDF">
        <w:rPr>
          <w:color w:val="000000"/>
          <w:sz w:val="28"/>
          <w:szCs w:val="28"/>
        </w:rPr>
        <w:t>6</w:t>
      </w:r>
      <w:r w:rsidR="008C76D1" w:rsidRPr="00135724">
        <w:rPr>
          <w:color w:val="000000"/>
          <w:sz w:val="28"/>
          <w:szCs w:val="28"/>
        </w:rPr>
        <w:t>)</w:t>
      </w:r>
      <w:r w:rsidR="00BC7973" w:rsidRPr="00135724">
        <w:rPr>
          <w:color w:val="000000"/>
          <w:sz w:val="28"/>
          <w:szCs w:val="28"/>
        </w:rPr>
        <w:t> </w:t>
      </w:r>
      <w:r w:rsidR="008C76D1" w:rsidRPr="00135724">
        <w:rPr>
          <w:color w:val="000000"/>
          <w:sz w:val="28"/>
          <w:szCs w:val="28"/>
        </w:rPr>
        <w:t>кредитные организации, организации, осуществляющие венчурное и (или) прямое финансирование, в том числе некоммерческие организации и товарищества, созданные в целях совместной инвестиционной деятельности на основании договора инвестиционного товарищества; биржи</w:t>
      </w:r>
      <w:r w:rsidR="00D8158B" w:rsidRPr="00135724">
        <w:rPr>
          <w:color w:val="000000"/>
          <w:sz w:val="28"/>
          <w:szCs w:val="28"/>
        </w:rPr>
        <w:t xml:space="preserve">; </w:t>
      </w:r>
      <w:r w:rsidR="00D8158B" w:rsidRPr="00135724">
        <w:rPr>
          <w:sz w:val="28"/>
          <w:szCs w:val="28"/>
        </w:rPr>
        <w:t>инвестиционные платформы, созданные в соответствии с законодательством Российской Федерации;</w:t>
      </w:r>
    </w:p>
    <w:p w:rsidR="008C76D1" w:rsidRPr="00135724" w:rsidRDefault="00D543D4" w:rsidP="008C76D1">
      <w:pPr>
        <w:widowControl/>
        <w:pBdr>
          <w:top w:val="nil"/>
          <w:left w:val="nil"/>
          <w:bottom w:val="nil"/>
          <w:right w:val="nil"/>
          <w:between w:val="nil"/>
        </w:pBdr>
        <w:spacing w:line="480" w:lineRule="auto"/>
        <w:ind w:firstLine="709"/>
        <w:jc w:val="both"/>
        <w:rPr>
          <w:color w:val="000000"/>
          <w:sz w:val="28"/>
          <w:szCs w:val="28"/>
        </w:rPr>
      </w:pPr>
      <w:r w:rsidRPr="00240CDF">
        <w:rPr>
          <w:sz w:val="28"/>
          <w:szCs w:val="28"/>
        </w:rPr>
        <w:t>7</w:t>
      </w:r>
      <w:r w:rsidR="00D8158B" w:rsidRPr="00135724">
        <w:rPr>
          <w:sz w:val="28"/>
          <w:szCs w:val="28"/>
        </w:rPr>
        <w:t xml:space="preserve">) организации, </w:t>
      </w:r>
      <w:r w:rsidR="00BB7F3E">
        <w:rPr>
          <w:sz w:val="28"/>
          <w:szCs w:val="28"/>
        </w:rPr>
        <w:t xml:space="preserve">осуществляющие функции и (или) </w:t>
      </w:r>
      <w:r w:rsidR="00C70A45">
        <w:rPr>
          <w:sz w:val="28"/>
          <w:szCs w:val="28"/>
        </w:rPr>
        <w:t>оказывающие</w:t>
      </w:r>
      <w:r w:rsidR="00C70A45" w:rsidRPr="00135724">
        <w:rPr>
          <w:sz w:val="28"/>
          <w:szCs w:val="28"/>
        </w:rPr>
        <w:t xml:space="preserve"> </w:t>
      </w:r>
      <w:r w:rsidR="00D8158B" w:rsidRPr="00135724">
        <w:rPr>
          <w:sz w:val="28"/>
          <w:szCs w:val="28"/>
        </w:rPr>
        <w:t xml:space="preserve">услуги в сфере </w:t>
      </w:r>
      <w:r w:rsidR="00EF0789" w:rsidRPr="00135724">
        <w:rPr>
          <w:sz w:val="28"/>
          <w:szCs w:val="28"/>
        </w:rPr>
        <w:t xml:space="preserve">защиты </w:t>
      </w:r>
      <w:r w:rsidR="00637A63">
        <w:rPr>
          <w:sz w:val="28"/>
          <w:szCs w:val="28"/>
        </w:rPr>
        <w:t xml:space="preserve">прав </w:t>
      </w:r>
      <w:r w:rsidR="00637A63" w:rsidRPr="00637A63">
        <w:rPr>
          <w:sz w:val="28"/>
          <w:szCs w:val="28"/>
        </w:rPr>
        <w:t xml:space="preserve">на результаты интеллектуальной деятельности </w:t>
      </w:r>
      <w:r w:rsidR="00BB7F3E">
        <w:rPr>
          <w:sz w:val="28"/>
          <w:szCs w:val="28"/>
        </w:rPr>
        <w:t xml:space="preserve">и правовой охраны </w:t>
      </w:r>
      <w:r w:rsidR="00D8158B" w:rsidRPr="00135724">
        <w:rPr>
          <w:sz w:val="28"/>
          <w:szCs w:val="28"/>
        </w:rPr>
        <w:t>результат</w:t>
      </w:r>
      <w:r w:rsidR="00637A63">
        <w:rPr>
          <w:sz w:val="28"/>
          <w:szCs w:val="28"/>
        </w:rPr>
        <w:t>ов</w:t>
      </w:r>
      <w:r w:rsidR="00D8158B" w:rsidRPr="00135724">
        <w:rPr>
          <w:sz w:val="28"/>
          <w:szCs w:val="28"/>
        </w:rPr>
        <w:t xml:space="preserve"> интеллектуальной деятельности и средств индивидуализации, предназначенные</w:t>
      </w:r>
      <w:r w:rsidR="00254B78" w:rsidRPr="00135724">
        <w:rPr>
          <w:sz w:val="28"/>
          <w:szCs w:val="28"/>
        </w:rPr>
        <w:t xml:space="preserve"> для создания и (или) внедрения технологий  либо</w:t>
      </w:r>
      <w:r w:rsidR="00D8158B" w:rsidRPr="00135724">
        <w:rPr>
          <w:sz w:val="28"/>
          <w:szCs w:val="28"/>
        </w:rPr>
        <w:t xml:space="preserve"> входящие в </w:t>
      </w:r>
      <w:r w:rsidR="00254B78" w:rsidRPr="00135724">
        <w:rPr>
          <w:sz w:val="28"/>
          <w:szCs w:val="28"/>
        </w:rPr>
        <w:t xml:space="preserve">их </w:t>
      </w:r>
      <w:r w:rsidR="00D8158B" w:rsidRPr="00135724">
        <w:rPr>
          <w:sz w:val="28"/>
          <w:szCs w:val="28"/>
        </w:rPr>
        <w:t>состав</w:t>
      </w:r>
      <w:r w:rsidR="00E23345">
        <w:rPr>
          <w:sz w:val="28"/>
          <w:szCs w:val="28"/>
        </w:rPr>
        <w:t>, а также в сфере управления указанными правами</w:t>
      </w:r>
      <w:r w:rsidR="008C76D1" w:rsidRPr="00135724">
        <w:rPr>
          <w:color w:val="000000"/>
          <w:sz w:val="28"/>
          <w:szCs w:val="28"/>
        </w:rPr>
        <w:t>.</w:t>
      </w:r>
    </w:p>
    <w:p w:rsidR="008C76D1" w:rsidRPr="00135724" w:rsidRDefault="00100781" w:rsidP="008C76D1">
      <w:pPr>
        <w:widowControl/>
        <w:pBdr>
          <w:top w:val="nil"/>
          <w:left w:val="nil"/>
          <w:bottom w:val="nil"/>
          <w:right w:val="nil"/>
          <w:between w:val="nil"/>
        </w:pBdr>
        <w:spacing w:line="480" w:lineRule="auto"/>
        <w:ind w:firstLine="709"/>
        <w:jc w:val="both"/>
        <w:rPr>
          <w:color w:val="000000"/>
          <w:sz w:val="28"/>
          <w:szCs w:val="28"/>
        </w:rPr>
      </w:pPr>
      <w:r>
        <w:rPr>
          <w:color w:val="000000"/>
          <w:sz w:val="28"/>
          <w:szCs w:val="28"/>
        </w:rPr>
        <w:t>2</w:t>
      </w:r>
      <w:r w:rsidR="008C76D1" w:rsidRPr="00135724">
        <w:rPr>
          <w:color w:val="000000"/>
          <w:sz w:val="28"/>
          <w:szCs w:val="28"/>
        </w:rPr>
        <w:t>. Институты инновационного развития</w:t>
      </w:r>
      <w:r>
        <w:rPr>
          <w:color w:val="000000"/>
          <w:sz w:val="28"/>
          <w:szCs w:val="28"/>
        </w:rPr>
        <w:t xml:space="preserve">, </w:t>
      </w:r>
      <w:r w:rsidRPr="00100781">
        <w:rPr>
          <w:color w:val="000000"/>
          <w:sz w:val="28"/>
          <w:szCs w:val="28"/>
        </w:rPr>
        <w:t>организации с государственным участием</w:t>
      </w:r>
      <w:r w:rsidR="00B80271">
        <w:rPr>
          <w:color w:val="000000"/>
          <w:sz w:val="28"/>
          <w:szCs w:val="28"/>
        </w:rPr>
        <w:t>,</w:t>
      </w:r>
      <w:r w:rsidR="00B80271" w:rsidRPr="00B80271">
        <w:t xml:space="preserve"> </w:t>
      </w:r>
      <w:r w:rsidR="00B80271" w:rsidRPr="00B80271">
        <w:rPr>
          <w:color w:val="000000"/>
          <w:sz w:val="28"/>
          <w:szCs w:val="28"/>
        </w:rPr>
        <w:t>реализующи</w:t>
      </w:r>
      <w:r w:rsidR="00B80271">
        <w:rPr>
          <w:color w:val="000000"/>
          <w:sz w:val="28"/>
          <w:szCs w:val="28"/>
        </w:rPr>
        <w:t>е</w:t>
      </w:r>
      <w:r w:rsidR="00B80271" w:rsidRPr="00B80271">
        <w:rPr>
          <w:color w:val="000000"/>
          <w:sz w:val="28"/>
          <w:szCs w:val="28"/>
        </w:rPr>
        <w:t xml:space="preserve"> программы инновационного развития</w:t>
      </w:r>
      <w:r w:rsidR="00B80271">
        <w:rPr>
          <w:color w:val="000000"/>
          <w:sz w:val="28"/>
          <w:szCs w:val="28"/>
        </w:rPr>
        <w:t>,</w:t>
      </w:r>
      <w:r w:rsidR="008C76D1" w:rsidRPr="00135724">
        <w:rPr>
          <w:color w:val="000000"/>
          <w:sz w:val="28"/>
          <w:szCs w:val="28"/>
        </w:rPr>
        <w:t xml:space="preserve"> и иные организации, осуществляющие государственную поддержку инновационной деятельности, </w:t>
      </w:r>
      <w:r w:rsidR="008C76D1" w:rsidRPr="00135724">
        <w:rPr>
          <w:sz w:val="28"/>
          <w:szCs w:val="28"/>
        </w:rPr>
        <w:t>с учетом особенностей их деятельности, предусмотренных федеральными законами, иными нормативными правовыми актами</w:t>
      </w:r>
      <w:r w:rsidR="00872004" w:rsidRPr="00135724">
        <w:rPr>
          <w:sz w:val="28"/>
          <w:szCs w:val="28"/>
        </w:rPr>
        <w:t>,</w:t>
      </w:r>
      <w:r w:rsidR="008C76D1" w:rsidRPr="00135724">
        <w:rPr>
          <w:color w:val="000000"/>
          <w:sz w:val="28"/>
          <w:szCs w:val="28"/>
        </w:rPr>
        <w:t xml:space="preserve"> </w:t>
      </w:r>
      <w:r w:rsidR="00194A7D">
        <w:rPr>
          <w:color w:val="000000"/>
          <w:sz w:val="28"/>
          <w:szCs w:val="28"/>
        </w:rPr>
        <w:t xml:space="preserve">а также </w:t>
      </w:r>
      <w:r w:rsidR="00194A7D" w:rsidRPr="00135724">
        <w:rPr>
          <w:sz w:val="28"/>
          <w:szCs w:val="28"/>
        </w:rPr>
        <w:t>учредительными документами</w:t>
      </w:r>
      <w:r w:rsidR="00194A7D">
        <w:rPr>
          <w:sz w:val="28"/>
          <w:szCs w:val="28"/>
        </w:rPr>
        <w:t xml:space="preserve"> указанных организаций</w:t>
      </w:r>
      <w:r w:rsidR="00194A7D" w:rsidRPr="00135724">
        <w:rPr>
          <w:sz w:val="28"/>
          <w:szCs w:val="28"/>
        </w:rPr>
        <w:t>,</w:t>
      </w:r>
      <w:r w:rsidR="00194A7D" w:rsidRPr="00D85B10">
        <w:rPr>
          <w:sz w:val="28"/>
        </w:rPr>
        <w:t xml:space="preserve"> </w:t>
      </w:r>
      <w:r w:rsidR="008C76D1" w:rsidRPr="00135724">
        <w:rPr>
          <w:color w:val="000000"/>
          <w:sz w:val="28"/>
          <w:szCs w:val="28"/>
        </w:rPr>
        <w:t xml:space="preserve">могут </w:t>
      </w:r>
      <w:r w:rsidR="0081202A">
        <w:rPr>
          <w:color w:val="000000"/>
          <w:sz w:val="28"/>
          <w:szCs w:val="28"/>
        </w:rPr>
        <w:t>осуществлять</w:t>
      </w:r>
      <w:r w:rsidR="008C76D1" w:rsidRPr="00135724">
        <w:rPr>
          <w:color w:val="000000"/>
          <w:sz w:val="28"/>
          <w:szCs w:val="28"/>
        </w:rPr>
        <w:t>:</w:t>
      </w:r>
    </w:p>
    <w:p w:rsidR="008C76D1" w:rsidRPr="00135724" w:rsidRDefault="008C76D1" w:rsidP="008C76D1">
      <w:pPr>
        <w:spacing w:line="480" w:lineRule="auto"/>
        <w:ind w:firstLine="708"/>
        <w:jc w:val="both"/>
        <w:rPr>
          <w:sz w:val="28"/>
          <w:szCs w:val="28"/>
        </w:rPr>
      </w:pPr>
      <w:r w:rsidRPr="00135724">
        <w:rPr>
          <w:sz w:val="28"/>
          <w:szCs w:val="28"/>
        </w:rPr>
        <w:t>1) </w:t>
      </w:r>
      <w:bookmarkStart w:id="90" w:name="_Hlk138636249"/>
      <w:r w:rsidRPr="00135724">
        <w:rPr>
          <w:sz w:val="28"/>
          <w:szCs w:val="28"/>
        </w:rPr>
        <w:t xml:space="preserve">функции технологического брокера, связанные с оказанием услуг по </w:t>
      </w:r>
      <w:r w:rsidRPr="00135724">
        <w:rPr>
          <w:rFonts w:eastAsiaTheme="minorHAnsi"/>
          <w:sz w:val="28"/>
          <w:szCs w:val="28"/>
          <w:lang w:eastAsia="en-US"/>
        </w:rPr>
        <w:t>коммерциализации результатов интеллектуальной деятельности малых технологических компаний</w:t>
      </w:r>
      <w:r w:rsidR="00C70A45">
        <w:rPr>
          <w:rFonts w:eastAsiaTheme="minorHAnsi"/>
          <w:sz w:val="28"/>
          <w:szCs w:val="28"/>
          <w:lang w:eastAsia="en-US"/>
        </w:rPr>
        <w:t xml:space="preserve">, технологических компаний, включенных в </w:t>
      </w:r>
      <w:r w:rsidR="00B801A9">
        <w:rPr>
          <w:rFonts w:eastAsiaTheme="minorHAnsi"/>
          <w:sz w:val="28"/>
          <w:szCs w:val="28"/>
          <w:lang w:eastAsia="en-US"/>
        </w:rPr>
        <w:t xml:space="preserve">Единый </w:t>
      </w:r>
      <w:r w:rsidR="00C70A45">
        <w:rPr>
          <w:rFonts w:eastAsiaTheme="minorHAnsi"/>
          <w:sz w:val="28"/>
          <w:szCs w:val="28"/>
          <w:lang w:eastAsia="en-US"/>
        </w:rPr>
        <w:t>реестр конечных получателей государственной поддержки инновационной деятельности,</w:t>
      </w:r>
      <w:r w:rsidRPr="00135724">
        <w:rPr>
          <w:rFonts w:eastAsiaTheme="minorHAnsi"/>
          <w:sz w:val="28"/>
          <w:szCs w:val="28"/>
          <w:lang w:eastAsia="en-US"/>
        </w:rPr>
        <w:t xml:space="preserve"> и решению технологических задач производителей высокотехнологичной продукции и покупателей (заказчиков) такой продукции</w:t>
      </w:r>
      <w:r w:rsidRPr="00135724">
        <w:rPr>
          <w:sz w:val="28"/>
          <w:szCs w:val="28"/>
        </w:rPr>
        <w:t>;</w:t>
      </w:r>
      <w:bookmarkEnd w:id="90"/>
    </w:p>
    <w:p w:rsidR="003B75B4" w:rsidRPr="00135724" w:rsidRDefault="003B75B4" w:rsidP="008C76D1">
      <w:pPr>
        <w:spacing w:line="480" w:lineRule="auto"/>
        <w:ind w:firstLine="708"/>
        <w:jc w:val="both"/>
        <w:rPr>
          <w:sz w:val="28"/>
          <w:szCs w:val="28"/>
        </w:rPr>
      </w:pPr>
      <w:r w:rsidRPr="00135724">
        <w:rPr>
          <w:sz w:val="28"/>
          <w:szCs w:val="28"/>
        </w:rPr>
        <w:t>2)</w:t>
      </w:r>
      <w:r w:rsidR="00254B78" w:rsidRPr="00135724">
        <w:rPr>
          <w:sz w:val="28"/>
          <w:szCs w:val="28"/>
        </w:rPr>
        <w:t> </w:t>
      </w:r>
      <w:r w:rsidR="0016746F" w:rsidRPr="00135724">
        <w:rPr>
          <w:sz w:val="28"/>
          <w:szCs w:val="28"/>
        </w:rPr>
        <w:t xml:space="preserve">функции по оказанию услуг, направленных на обеспечение </w:t>
      </w:r>
      <w:r w:rsidR="00402FED" w:rsidRPr="00135724">
        <w:rPr>
          <w:sz w:val="28"/>
          <w:szCs w:val="28"/>
        </w:rPr>
        <w:t>развития</w:t>
      </w:r>
      <w:r w:rsidR="0016746F" w:rsidRPr="00135724">
        <w:rPr>
          <w:sz w:val="28"/>
          <w:szCs w:val="28"/>
        </w:rPr>
        <w:t xml:space="preserve"> малых технологических компаний, </w:t>
      </w:r>
      <w:r w:rsidR="00C70A45" w:rsidRPr="00C70A45">
        <w:rPr>
          <w:sz w:val="28"/>
          <w:szCs w:val="28"/>
        </w:rPr>
        <w:t xml:space="preserve">технологических компаний, включенных в </w:t>
      </w:r>
      <w:r w:rsidR="00B801A9">
        <w:rPr>
          <w:sz w:val="28"/>
          <w:szCs w:val="28"/>
        </w:rPr>
        <w:t>Е</w:t>
      </w:r>
      <w:r w:rsidR="00B801A9" w:rsidRPr="00C70A45">
        <w:rPr>
          <w:sz w:val="28"/>
          <w:szCs w:val="28"/>
        </w:rPr>
        <w:t xml:space="preserve">диный </w:t>
      </w:r>
      <w:r w:rsidR="00C70A45" w:rsidRPr="00C70A45">
        <w:rPr>
          <w:sz w:val="28"/>
          <w:szCs w:val="28"/>
        </w:rPr>
        <w:t>реестр конечных получателей государственной поддержки инновационной деятельности</w:t>
      </w:r>
      <w:r w:rsidR="00C70A45">
        <w:rPr>
          <w:sz w:val="28"/>
          <w:szCs w:val="28"/>
        </w:rPr>
        <w:t>,</w:t>
      </w:r>
      <w:r w:rsidR="00C70A45" w:rsidRPr="00C70A45">
        <w:rPr>
          <w:sz w:val="28"/>
          <w:szCs w:val="28"/>
        </w:rPr>
        <w:t xml:space="preserve"> </w:t>
      </w:r>
      <w:r w:rsidR="009A3227" w:rsidRPr="00135724">
        <w:rPr>
          <w:sz w:val="28"/>
          <w:szCs w:val="28"/>
        </w:rPr>
        <w:t>реализацию</w:t>
      </w:r>
      <w:r w:rsidR="0016746F" w:rsidRPr="00135724">
        <w:rPr>
          <w:sz w:val="28"/>
          <w:szCs w:val="28"/>
        </w:rPr>
        <w:t xml:space="preserve"> инновационных проектов, поддержку использования иных инструментов реализации технологической политики; </w:t>
      </w:r>
    </w:p>
    <w:p w:rsidR="008C76D1" w:rsidRPr="00135724" w:rsidRDefault="003B75B4" w:rsidP="008C76D1">
      <w:pPr>
        <w:widowControl/>
        <w:pBdr>
          <w:top w:val="nil"/>
          <w:left w:val="nil"/>
          <w:bottom w:val="nil"/>
          <w:right w:val="nil"/>
          <w:between w:val="nil"/>
        </w:pBdr>
        <w:spacing w:line="480" w:lineRule="auto"/>
        <w:ind w:firstLine="709"/>
        <w:jc w:val="both"/>
        <w:rPr>
          <w:color w:val="C00000"/>
          <w:sz w:val="28"/>
          <w:szCs w:val="28"/>
        </w:rPr>
      </w:pPr>
      <w:r w:rsidRPr="00135724">
        <w:rPr>
          <w:sz w:val="28"/>
          <w:szCs w:val="28"/>
        </w:rPr>
        <w:t>3</w:t>
      </w:r>
      <w:r w:rsidR="008C76D1" w:rsidRPr="00135724">
        <w:rPr>
          <w:sz w:val="28"/>
          <w:szCs w:val="28"/>
        </w:rPr>
        <w:t>)</w:t>
      </w:r>
      <w:r w:rsidR="00254B78" w:rsidRPr="00135724">
        <w:rPr>
          <w:sz w:val="28"/>
          <w:szCs w:val="28"/>
        </w:rPr>
        <w:t> </w:t>
      </w:r>
      <w:r w:rsidR="008C76D1" w:rsidRPr="00135724">
        <w:rPr>
          <w:sz w:val="28"/>
          <w:szCs w:val="28"/>
        </w:rPr>
        <w:t xml:space="preserve">функции научно-производственного центра поддержки передовых отраслей, предусмотренные частью </w:t>
      </w:r>
      <w:r w:rsidR="00100781">
        <w:rPr>
          <w:sz w:val="28"/>
          <w:szCs w:val="28"/>
        </w:rPr>
        <w:t>3</w:t>
      </w:r>
      <w:r w:rsidR="00100781" w:rsidRPr="00135724">
        <w:rPr>
          <w:sz w:val="28"/>
          <w:szCs w:val="28"/>
        </w:rPr>
        <w:t xml:space="preserve"> </w:t>
      </w:r>
      <w:r w:rsidR="008C76D1" w:rsidRPr="00135724">
        <w:rPr>
          <w:sz w:val="28"/>
          <w:szCs w:val="28"/>
        </w:rPr>
        <w:t>настоящей статьи</w:t>
      </w:r>
      <w:r w:rsidR="008C76D1" w:rsidRPr="00135724">
        <w:rPr>
          <w:rFonts w:eastAsiaTheme="minorHAnsi"/>
          <w:sz w:val="28"/>
          <w:szCs w:val="28"/>
          <w:lang w:eastAsia="en-US"/>
        </w:rPr>
        <w:t>;</w:t>
      </w:r>
    </w:p>
    <w:p w:rsidR="008C76D1" w:rsidRPr="00135724" w:rsidRDefault="003B75B4" w:rsidP="008C76D1">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color w:val="000000"/>
          <w:sz w:val="28"/>
          <w:szCs w:val="28"/>
        </w:rPr>
        <w:t>4</w:t>
      </w:r>
      <w:r w:rsidR="008C76D1" w:rsidRPr="00135724">
        <w:rPr>
          <w:color w:val="000000"/>
          <w:sz w:val="28"/>
          <w:szCs w:val="28"/>
        </w:rPr>
        <w:t xml:space="preserve">) функции </w:t>
      </w:r>
      <w:r w:rsidR="008C76D1" w:rsidRPr="00135724">
        <w:rPr>
          <w:rFonts w:eastAsiaTheme="minorHAnsi"/>
          <w:sz w:val="28"/>
          <w:szCs w:val="28"/>
          <w:lang w:eastAsia="en-US"/>
        </w:rPr>
        <w:t xml:space="preserve">технологического интегратора, предусмотренные частью </w:t>
      </w:r>
      <w:r w:rsidR="00100781">
        <w:rPr>
          <w:rFonts w:eastAsiaTheme="minorHAnsi"/>
          <w:sz w:val="28"/>
          <w:szCs w:val="28"/>
          <w:lang w:eastAsia="en-US"/>
        </w:rPr>
        <w:t>4</w:t>
      </w:r>
      <w:r w:rsidR="00100781" w:rsidRPr="00135724">
        <w:rPr>
          <w:rFonts w:eastAsiaTheme="minorHAnsi"/>
          <w:sz w:val="28"/>
          <w:szCs w:val="28"/>
          <w:lang w:eastAsia="en-US"/>
        </w:rPr>
        <w:t xml:space="preserve"> </w:t>
      </w:r>
      <w:r w:rsidR="008C76D1" w:rsidRPr="00135724">
        <w:rPr>
          <w:rFonts w:eastAsiaTheme="minorHAnsi"/>
          <w:sz w:val="28"/>
          <w:szCs w:val="28"/>
          <w:lang w:eastAsia="en-US"/>
        </w:rPr>
        <w:t>настоящей статьи;</w:t>
      </w:r>
    </w:p>
    <w:p w:rsidR="008C76D1" w:rsidRPr="00135724" w:rsidRDefault="003B75B4" w:rsidP="008C76D1">
      <w:pPr>
        <w:widowControl/>
        <w:pBdr>
          <w:top w:val="nil"/>
          <w:left w:val="nil"/>
          <w:bottom w:val="nil"/>
          <w:right w:val="nil"/>
          <w:between w:val="nil"/>
        </w:pBdr>
        <w:spacing w:line="480" w:lineRule="auto"/>
        <w:ind w:firstLine="709"/>
        <w:jc w:val="both"/>
        <w:rPr>
          <w:sz w:val="28"/>
          <w:szCs w:val="28"/>
        </w:rPr>
      </w:pPr>
      <w:r w:rsidRPr="00135724">
        <w:rPr>
          <w:rFonts w:eastAsiaTheme="minorHAnsi"/>
          <w:sz w:val="28"/>
          <w:szCs w:val="28"/>
          <w:lang w:eastAsia="en-US"/>
        </w:rPr>
        <w:t>5</w:t>
      </w:r>
      <w:r w:rsidR="008C76D1" w:rsidRPr="00135724">
        <w:rPr>
          <w:rFonts w:eastAsiaTheme="minorHAnsi"/>
          <w:sz w:val="28"/>
          <w:szCs w:val="28"/>
          <w:lang w:eastAsia="en-US"/>
        </w:rPr>
        <w:t>)</w:t>
      </w:r>
      <w:r w:rsidR="008C76D1" w:rsidRPr="00135724">
        <w:rPr>
          <w:sz w:val="28"/>
          <w:szCs w:val="28"/>
        </w:rPr>
        <w:t xml:space="preserve"> функции инжинирингового центра, оказывающего инженерно-консультационные услуги по организации процесса производства и реализации высокотехнологичной продукции, по организации строительства и эксплуатации промышленных, инфраструктурных и других объектов, предпроектные и проектные услуги;</w:t>
      </w:r>
    </w:p>
    <w:p w:rsidR="003B75B4" w:rsidRPr="00135724" w:rsidRDefault="003B75B4" w:rsidP="003B75B4">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6) функции экспертной организации, включая экспертную оценку </w:t>
      </w:r>
      <w:r w:rsidRPr="00135724">
        <w:rPr>
          <w:rFonts w:eastAsiaTheme="minorHAnsi"/>
          <w:sz w:val="28"/>
          <w:szCs w:val="28"/>
          <w:lang w:eastAsia="en-US"/>
        </w:rPr>
        <w:t>лучших российских и международных практик развития отраслевых лидеров во взаимосвязи с технологическими возможностями и направлениями перспективных долгосрочных разработок, а также иную экспертизу технологических прогнозов (форсайтов), экспертную оценку</w:t>
      </w:r>
      <w:r w:rsidR="006E58F4" w:rsidRPr="00135724">
        <w:rPr>
          <w:rFonts w:eastAsiaTheme="minorHAnsi"/>
          <w:sz w:val="28"/>
          <w:szCs w:val="28"/>
          <w:lang w:eastAsia="en-US"/>
        </w:rPr>
        <w:t xml:space="preserve"> проектов технологического суверенитета,</w:t>
      </w:r>
      <w:r w:rsidRPr="00135724">
        <w:rPr>
          <w:rFonts w:eastAsiaTheme="minorHAnsi"/>
          <w:sz w:val="28"/>
          <w:szCs w:val="28"/>
          <w:lang w:eastAsia="en-US"/>
        </w:rPr>
        <w:t xml:space="preserve"> предложений организаций, с которыми Правительство Российской Федерации заключило </w:t>
      </w:r>
      <w:r w:rsidRPr="00135724">
        <w:rPr>
          <w:sz w:val="28"/>
          <w:szCs w:val="28"/>
        </w:rPr>
        <w:t xml:space="preserve">соглашения в сфере развития сквозных технологий, </w:t>
      </w:r>
      <w:r w:rsidR="006E58F4" w:rsidRPr="00135724">
        <w:rPr>
          <w:sz w:val="28"/>
          <w:szCs w:val="28"/>
        </w:rPr>
        <w:t xml:space="preserve">инновационных проектов, </w:t>
      </w:r>
      <w:r w:rsidRPr="00135724">
        <w:rPr>
          <w:sz w:val="28"/>
          <w:szCs w:val="28"/>
        </w:rPr>
        <w:t>экспертизу нормативных правовых актов, регулирующих деятельность в сфере технологического развития.</w:t>
      </w:r>
    </w:p>
    <w:p w:rsidR="008C76D1" w:rsidRPr="00135724" w:rsidRDefault="00100781" w:rsidP="008C76D1">
      <w:pPr>
        <w:widowControl/>
        <w:pBdr>
          <w:top w:val="nil"/>
          <w:left w:val="nil"/>
          <w:bottom w:val="nil"/>
          <w:right w:val="nil"/>
          <w:between w:val="nil"/>
        </w:pBdr>
        <w:spacing w:line="480" w:lineRule="auto"/>
        <w:ind w:firstLine="708"/>
        <w:jc w:val="both"/>
        <w:rPr>
          <w:sz w:val="28"/>
          <w:szCs w:val="28"/>
        </w:rPr>
      </w:pPr>
      <w:r>
        <w:rPr>
          <w:sz w:val="28"/>
          <w:szCs w:val="28"/>
        </w:rPr>
        <w:t>3</w:t>
      </w:r>
      <w:r w:rsidR="008C76D1" w:rsidRPr="00135724">
        <w:rPr>
          <w:sz w:val="28"/>
          <w:szCs w:val="28"/>
        </w:rPr>
        <w:t>.</w:t>
      </w:r>
      <w:r w:rsidR="00AC7D7D" w:rsidRPr="00135724">
        <w:rPr>
          <w:sz w:val="28"/>
          <w:szCs w:val="28"/>
        </w:rPr>
        <w:t> </w:t>
      </w:r>
      <w:bookmarkStart w:id="91" w:name="_Hlk141270111"/>
      <w:r w:rsidR="008C76D1" w:rsidRPr="00135724">
        <w:rPr>
          <w:sz w:val="28"/>
          <w:szCs w:val="28"/>
        </w:rPr>
        <w:t xml:space="preserve">К функциям научно-производственных центров поддержки передовых отраслей </w:t>
      </w:r>
      <w:bookmarkEnd w:id="91"/>
      <w:r w:rsidR="008C76D1" w:rsidRPr="00135724">
        <w:rPr>
          <w:sz w:val="28"/>
          <w:szCs w:val="28"/>
        </w:rPr>
        <w:t>относятся:</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w:t>
      </w:r>
      <w:r w:rsidR="00AC7D7D" w:rsidRPr="00135724">
        <w:rPr>
          <w:sz w:val="28"/>
          <w:szCs w:val="28"/>
        </w:rPr>
        <w:t> </w:t>
      </w:r>
      <w:r w:rsidRPr="00135724">
        <w:rPr>
          <w:sz w:val="28"/>
          <w:szCs w:val="28"/>
        </w:rPr>
        <w:t>проведение испытаний;</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2) осуществление сертификации изделий и продукции;</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AC7D7D" w:rsidRPr="00135724">
        <w:rPr>
          <w:sz w:val="28"/>
          <w:szCs w:val="28"/>
        </w:rPr>
        <w:t> </w:t>
      </w:r>
      <w:r w:rsidRPr="00135724">
        <w:rPr>
          <w:sz w:val="28"/>
          <w:szCs w:val="28"/>
        </w:rPr>
        <w:t xml:space="preserve">оказание поддержки в области </w:t>
      </w:r>
      <w:r w:rsidRPr="00135724">
        <w:rPr>
          <w:rFonts w:hint="eastAsia"/>
          <w:sz w:val="28"/>
          <w:szCs w:val="28"/>
        </w:rPr>
        <w:t>проектирования</w:t>
      </w:r>
      <w:r w:rsidRPr="00135724">
        <w:rPr>
          <w:sz w:val="28"/>
          <w:szCs w:val="28"/>
        </w:rPr>
        <w:t xml:space="preserve">, </w:t>
      </w:r>
      <w:r w:rsidRPr="00135724">
        <w:rPr>
          <w:rFonts w:hint="eastAsia"/>
          <w:sz w:val="28"/>
          <w:szCs w:val="28"/>
        </w:rPr>
        <w:t>прототипирования</w:t>
      </w:r>
      <w:r w:rsidRPr="00135724">
        <w:rPr>
          <w:sz w:val="28"/>
          <w:szCs w:val="28"/>
        </w:rPr>
        <w:t xml:space="preserve">, </w:t>
      </w:r>
      <w:r w:rsidRPr="00135724">
        <w:rPr>
          <w:rFonts w:hint="eastAsia"/>
          <w:sz w:val="28"/>
          <w:szCs w:val="28"/>
        </w:rPr>
        <w:t>опытного</w:t>
      </w:r>
      <w:r w:rsidRPr="00135724">
        <w:rPr>
          <w:sz w:val="28"/>
          <w:szCs w:val="28"/>
        </w:rPr>
        <w:t xml:space="preserve"> </w:t>
      </w:r>
      <w:r w:rsidRPr="00135724">
        <w:rPr>
          <w:rFonts w:hint="eastAsia"/>
          <w:sz w:val="28"/>
          <w:szCs w:val="28"/>
        </w:rPr>
        <w:t>производства</w:t>
      </w:r>
      <w:r w:rsidRPr="00135724">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AC7D7D" w:rsidRPr="00135724">
        <w:rPr>
          <w:sz w:val="28"/>
          <w:szCs w:val="28"/>
        </w:rPr>
        <w:t> </w:t>
      </w:r>
      <w:r w:rsidRPr="00135724">
        <w:rPr>
          <w:sz w:val="28"/>
          <w:szCs w:val="28"/>
        </w:rPr>
        <w:t>п</w:t>
      </w:r>
      <w:r w:rsidRPr="00135724">
        <w:rPr>
          <w:rFonts w:hint="eastAsia"/>
          <w:sz w:val="28"/>
          <w:szCs w:val="28"/>
        </w:rPr>
        <w:t>оиск</w:t>
      </w:r>
      <w:r w:rsidRPr="00135724">
        <w:rPr>
          <w:sz w:val="28"/>
          <w:szCs w:val="28"/>
        </w:rPr>
        <w:t xml:space="preserve"> </w:t>
      </w:r>
      <w:r w:rsidRPr="00135724">
        <w:rPr>
          <w:rFonts w:hint="eastAsia"/>
          <w:sz w:val="28"/>
          <w:szCs w:val="28"/>
        </w:rPr>
        <w:t>заказчико</w:t>
      </w:r>
      <w:r w:rsidRPr="00135724">
        <w:rPr>
          <w:sz w:val="28"/>
          <w:szCs w:val="28"/>
        </w:rPr>
        <w:t xml:space="preserve">в </w:t>
      </w:r>
      <w:r w:rsidRPr="00135724">
        <w:rPr>
          <w:rFonts w:hint="eastAsia"/>
          <w:sz w:val="28"/>
          <w:szCs w:val="28"/>
        </w:rPr>
        <w:t>и</w:t>
      </w:r>
      <w:r w:rsidRPr="00135724">
        <w:rPr>
          <w:sz w:val="28"/>
          <w:szCs w:val="28"/>
        </w:rPr>
        <w:t xml:space="preserve"> </w:t>
      </w:r>
      <w:r w:rsidRPr="00135724">
        <w:rPr>
          <w:rFonts w:hint="eastAsia"/>
          <w:sz w:val="28"/>
          <w:szCs w:val="28"/>
        </w:rPr>
        <w:t>привлечение</w:t>
      </w:r>
      <w:r w:rsidRPr="00135724">
        <w:rPr>
          <w:sz w:val="28"/>
          <w:szCs w:val="28"/>
        </w:rPr>
        <w:t xml:space="preserve"> </w:t>
      </w:r>
      <w:r w:rsidRPr="00135724">
        <w:rPr>
          <w:rFonts w:hint="eastAsia"/>
          <w:sz w:val="28"/>
          <w:szCs w:val="28"/>
        </w:rPr>
        <w:t>инвестиций</w:t>
      </w:r>
      <w:r w:rsidRPr="00135724">
        <w:rPr>
          <w:sz w:val="28"/>
          <w:szCs w:val="28"/>
        </w:rPr>
        <w:t xml:space="preserve">, </w:t>
      </w:r>
      <w:r w:rsidRPr="00135724">
        <w:rPr>
          <w:rFonts w:hint="eastAsia"/>
          <w:sz w:val="28"/>
          <w:szCs w:val="28"/>
        </w:rPr>
        <w:t>субсидирование</w:t>
      </w:r>
      <w:r w:rsidRPr="00135724">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5)</w:t>
      </w:r>
      <w:r w:rsidR="00AC7D7D" w:rsidRPr="00135724">
        <w:rPr>
          <w:sz w:val="28"/>
          <w:szCs w:val="28"/>
        </w:rPr>
        <w:t> </w:t>
      </w:r>
      <w:r w:rsidRPr="00135724">
        <w:rPr>
          <w:rFonts w:hint="eastAsia"/>
          <w:sz w:val="28"/>
          <w:szCs w:val="28"/>
        </w:rPr>
        <w:t>поиск</w:t>
      </w:r>
      <w:r w:rsidRPr="00135724">
        <w:rPr>
          <w:sz w:val="28"/>
          <w:szCs w:val="28"/>
        </w:rPr>
        <w:t xml:space="preserve"> </w:t>
      </w:r>
      <w:r w:rsidRPr="00135724">
        <w:rPr>
          <w:rFonts w:hint="eastAsia"/>
          <w:sz w:val="28"/>
          <w:szCs w:val="28"/>
        </w:rPr>
        <w:t>партнеров</w:t>
      </w:r>
      <w:r w:rsidRPr="00135724">
        <w:rPr>
          <w:sz w:val="28"/>
          <w:szCs w:val="28"/>
        </w:rPr>
        <w:t xml:space="preserve"> для международного сотрудничества в сфере развития технологий;</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6)</w:t>
      </w:r>
      <w:r w:rsidR="00AC7D7D" w:rsidRPr="00135724">
        <w:rPr>
          <w:sz w:val="28"/>
          <w:szCs w:val="28"/>
        </w:rPr>
        <w:t> </w:t>
      </w:r>
      <w:r w:rsidRPr="00135724">
        <w:rPr>
          <w:sz w:val="28"/>
          <w:szCs w:val="28"/>
        </w:rPr>
        <w:t xml:space="preserve">осуществление </w:t>
      </w:r>
      <w:r w:rsidRPr="00135724">
        <w:rPr>
          <w:rFonts w:hint="eastAsia"/>
          <w:sz w:val="28"/>
          <w:szCs w:val="28"/>
        </w:rPr>
        <w:t>трансфера</w:t>
      </w:r>
      <w:r w:rsidRPr="00135724">
        <w:rPr>
          <w:sz w:val="28"/>
          <w:szCs w:val="28"/>
        </w:rPr>
        <w:t xml:space="preserve"> и </w:t>
      </w:r>
      <w:r w:rsidRPr="00135724">
        <w:rPr>
          <w:rFonts w:hint="eastAsia"/>
          <w:sz w:val="28"/>
          <w:szCs w:val="28"/>
        </w:rPr>
        <w:t>конверси</w:t>
      </w:r>
      <w:r w:rsidRPr="00135724">
        <w:rPr>
          <w:sz w:val="28"/>
          <w:szCs w:val="28"/>
        </w:rPr>
        <w:t xml:space="preserve">и </w:t>
      </w:r>
      <w:r w:rsidRPr="00135724">
        <w:rPr>
          <w:rFonts w:hint="eastAsia"/>
          <w:sz w:val="28"/>
          <w:szCs w:val="28"/>
        </w:rPr>
        <w:t>технологий</w:t>
      </w:r>
      <w:r w:rsidRPr="00135724">
        <w:rPr>
          <w:sz w:val="28"/>
          <w:szCs w:val="28"/>
        </w:rPr>
        <w:t>;</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7)</w:t>
      </w:r>
      <w:r w:rsidR="00AC7D7D" w:rsidRPr="00135724">
        <w:rPr>
          <w:sz w:val="28"/>
          <w:szCs w:val="28"/>
        </w:rPr>
        <w:t> </w:t>
      </w:r>
      <w:r w:rsidRPr="00135724">
        <w:rPr>
          <w:sz w:val="28"/>
          <w:szCs w:val="28"/>
        </w:rPr>
        <w:t>проведение краткосрочных научно-исследовательских и опытно-конструкторских разработок.</w:t>
      </w:r>
    </w:p>
    <w:p w:rsidR="008C76D1" w:rsidRPr="00135724" w:rsidRDefault="00100781" w:rsidP="008C76D1">
      <w:pPr>
        <w:widowControl/>
        <w:pBdr>
          <w:top w:val="nil"/>
          <w:left w:val="nil"/>
          <w:bottom w:val="nil"/>
          <w:right w:val="nil"/>
          <w:between w:val="nil"/>
        </w:pBdr>
        <w:spacing w:line="480" w:lineRule="auto"/>
        <w:ind w:firstLine="708"/>
        <w:jc w:val="both"/>
        <w:rPr>
          <w:sz w:val="28"/>
          <w:szCs w:val="28"/>
        </w:rPr>
      </w:pPr>
      <w:bookmarkStart w:id="92" w:name="_Hlk139370854"/>
      <w:r>
        <w:rPr>
          <w:sz w:val="28"/>
          <w:szCs w:val="28"/>
        </w:rPr>
        <w:t>4</w:t>
      </w:r>
      <w:r w:rsidR="008C76D1" w:rsidRPr="00135724">
        <w:rPr>
          <w:sz w:val="28"/>
          <w:szCs w:val="28"/>
        </w:rPr>
        <w:t>. К функциям технологического интегратора относятся:</w:t>
      </w:r>
    </w:p>
    <w:bookmarkEnd w:id="92"/>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1) сбор, систематизация и обобщение информации о спросе крупных покупателей (заказчиков) высокотехнологич</w:t>
      </w:r>
      <w:r w:rsidR="00B7274D" w:rsidRPr="00135724">
        <w:rPr>
          <w:sz w:val="28"/>
          <w:szCs w:val="28"/>
        </w:rPr>
        <w:t>ной</w:t>
      </w:r>
      <w:r w:rsidRPr="00135724">
        <w:rPr>
          <w:sz w:val="28"/>
          <w:szCs w:val="28"/>
        </w:rPr>
        <w:t xml:space="preserve"> продукци</w:t>
      </w:r>
      <w:r w:rsidR="00B7274D" w:rsidRPr="00135724">
        <w:rPr>
          <w:sz w:val="28"/>
          <w:szCs w:val="28"/>
        </w:rPr>
        <w:t>и</w:t>
      </w:r>
      <w:r w:rsidRPr="00135724">
        <w:rPr>
          <w:sz w:val="28"/>
          <w:szCs w:val="28"/>
        </w:rPr>
        <w:t xml:space="preserve"> по определенным приоритетным направлениям технологического развития;</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2) гармонизация технических требований заказчиков (покупателей), указанных в пункте 1 настоящей части, в отношении высокотехнологичной продукции в целях исключения дублирования;</w:t>
      </w:r>
    </w:p>
    <w:p w:rsidR="008C76D1" w:rsidRPr="00135724"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3) формирование консолидированного заказа;</w:t>
      </w:r>
    </w:p>
    <w:p w:rsidR="008C76D1" w:rsidRDefault="008C76D1" w:rsidP="008C76D1">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9B6FDC" w:rsidRPr="00135724">
        <w:rPr>
          <w:sz w:val="28"/>
          <w:szCs w:val="28"/>
        </w:rPr>
        <w:t> </w:t>
      </w:r>
      <w:r w:rsidRPr="00135724">
        <w:rPr>
          <w:sz w:val="28"/>
          <w:szCs w:val="28"/>
        </w:rPr>
        <w:t>содействие формированию кооперационных цепочек.</w:t>
      </w:r>
    </w:p>
    <w:p w:rsidR="00D543D4" w:rsidRPr="00321A01" w:rsidRDefault="00D543D4" w:rsidP="00D543D4">
      <w:pPr>
        <w:widowControl/>
        <w:pBdr>
          <w:top w:val="nil"/>
          <w:left w:val="nil"/>
          <w:bottom w:val="nil"/>
          <w:right w:val="nil"/>
          <w:between w:val="nil"/>
        </w:pBdr>
        <w:spacing w:line="480" w:lineRule="auto"/>
        <w:ind w:firstLine="709"/>
        <w:jc w:val="both"/>
        <w:rPr>
          <w:color w:val="000000"/>
          <w:sz w:val="28"/>
          <w:szCs w:val="28"/>
        </w:rPr>
      </w:pPr>
      <w:r w:rsidRPr="00321A01">
        <w:rPr>
          <w:sz w:val="28"/>
          <w:szCs w:val="28"/>
        </w:rPr>
        <w:t xml:space="preserve">5. Организации, </w:t>
      </w:r>
      <w:r w:rsidRPr="00321A01">
        <w:rPr>
          <w:color w:val="000000"/>
          <w:sz w:val="28"/>
          <w:szCs w:val="28"/>
        </w:rPr>
        <w:t xml:space="preserve">являющиеся участниками реализации </w:t>
      </w:r>
      <w:r w:rsidR="00027D36">
        <w:rPr>
          <w:color w:val="000000"/>
          <w:sz w:val="28"/>
          <w:szCs w:val="28"/>
        </w:rPr>
        <w:t>Н</w:t>
      </w:r>
      <w:r w:rsidR="00027D36" w:rsidRPr="00321A01">
        <w:rPr>
          <w:color w:val="000000"/>
          <w:sz w:val="28"/>
          <w:szCs w:val="28"/>
        </w:rPr>
        <w:t xml:space="preserve">ациональной </w:t>
      </w:r>
      <w:r w:rsidRPr="00321A01">
        <w:rPr>
          <w:color w:val="000000"/>
          <w:sz w:val="28"/>
          <w:szCs w:val="28"/>
        </w:rPr>
        <w:t>технологической инициативы</w:t>
      </w:r>
      <w:r w:rsidR="00483AEA">
        <w:rPr>
          <w:color w:val="000000"/>
          <w:sz w:val="28"/>
          <w:szCs w:val="28"/>
        </w:rPr>
        <w:t xml:space="preserve"> (</w:t>
      </w:r>
      <w:r w:rsidR="00483AEA" w:rsidRPr="00483AEA">
        <w:rPr>
          <w:color w:val="000000"/>
          <w:sz w:val="28"/>
          <w:szCs w:val="28"/>
        </w:rPr>
        <w:t>инструмент</w:t>
      </w:r>
      <w:r w:rsidR="00483AEA">
        <w:rPr>
          <w:color w:val="000000"/>
          <w:sz w:val="28"/>
          <w:szCs w:val="28"/>
        </w:rPr>
        <w:t>а</w:t>
      </w:r>
      <w:r w:rsidR="00483AEA" w:rsidRPr="00483AEA">
        <w:rPr>
          <w:color w:val="000000"/>
          <w:sz w:val="28"/>
          <w:szCs w:val="28"/>
        </w:rPr>
        <w:t xml:space="preserve"> реализации технологической политики Российской Федерации, имеющ</w:t>
      </w:r>
      <w:r w:rsidR="00BB7F3E">
        <w:rPr>
          <w:color w:val="000000"/>
          <w:sz w:val="28"/>
          <w:szCs w:val="28"/>
        </w:rPr>
        <w:t>его</w:t>
      </w:r>
      <w:r w:rsidR="00483AEA" w:rsidRPr="00483AEA">
        <w:rPr>
          <w:color w:val="000000"/>
          <w:sz w:val="28"/>
          <w:szCs w:val="28"/>
        </w:rPr>
        <w:t xml:space="preserve"> целью содействие российским организациям в завоевании лидирующих позиций на перспективных технологических рынках в рамках приоритетных направлений технологического развития, а также обеспечение достижения технологического суверенитета Российской Федерации</w:t>
      </w:r>
      <w:r w:rsidR="00483AEA">
        <w:rPr>
          <w:color w:val="000000"/>
          <w:sz w:val="28"/>
          <w:szCs w:val="28"/>
        </w:rPr>
        <w:t>)</w:t>
      </w:r>
      <w:r w:rsidRPr="00321A01">
        <w:rPr>
          <w:color w:val="000000"/>
          <w:sz w:val="28"/>
          <w:szCs w:val="28"/>
        </w:rPr>
        <w:t xml:space="preserve">, в том числе </w:t>
      </w:r>
      <w:r w:rsidR="00027D36">
        <w:rPr>
          <w:color w:val="000000"/>
          <w:sz w:val="28"/>
          <w:szCs w:val="28"/>
        </w:rPr>
        <w:t xml:space="preserve">одна или несколько </w:t>
      </w:r>
      <w:r w:rsidR="00027D36" w:rsidRPr="00321A01">
        <w:rPr>
          <w:color w:val="000000"/>
          <w:sz w:val="28"/>
          <w:szCs w:val="28"/>
        </w:rPr>
        <w:t>организаци</w:t>
      </w:r>
      <w:r w:rsidR="00027D36">
        <w:rPr>
          <w:color w:val="000000"/>
          <w:sz w:val="28"/>
          <w:szCs w:val="28"/>
        </w:rPr>
        <w:t>й,</w:t>
      </w:r>
      <w:r w:rsidR="00027D36" w:rsidRPr="00321A01">
        <w:rPr>
          <w:color w:val="000000"/>
          <w:sz w:val="28"/>
          <w:szCs w:val="28"/>
        </w:rPr>
        <w:t xml:space="preserve"> </w:t>
      </w:r>
      <w:r w:rsidRPr="00321A01">
        <w:rPr>
          <w:color w:val="000000"/>
          <w:sz w:val="28"/>
          <w:szCs w:val="28"/>
        </w:rPr>
        <w:t>наделенн</w:t>
      </w:r>
      <w:r w:rsidR="00027D36">
        <w:rPr>
          <w:color w:val="000000"/>
          <w:sz w:val="28"/>
          <w:szCs w:val="28"/>
        </w:rPr>
        <w:t xml:space="preserve">ых </w:t>
      </w:r>
      <w:r w:rsidRPr="00321A01">
        <w:rPr>
          <w:color w:val="000000"/>
          <w:sz w:val="28"/>
          <w:szCs w:val="28"/>
        </w:rPr>
        <w:t xml:space="preserve">Правительством Российской Федерации функциями проектного офиса </w:t>
      </w:r>
      <w:r w:rsidR="00027D36">
        <w:rPr>
          <w:color w:val="000000"/>
          <w:sz w:val="28"/>
          <w:szCs w:val="28"/>
        </w:rPr>
        <w:t>Н</w:t>
      </w:r>
      <w:r w:rsidR="00027D36" w:rsidRPr="00321A01">
        <w:rPr>
          <w:color w:val="000000"/>
          <w:sz w:val="28"/>
          <w:szCs w:val="28"/>
        </w:rPr>
        <w:t xml:space="preserve">ациональной </w:t>
      </w:r>
      <w:r w:rsidRPr="00321A01">
        <w:rPr>
          <w:color w:val="000000"/>
          <w:sz w:val="28"/>
          <w:szCs w:val="28"/>
        </w:rPr>
        <w:t xml:space="preserve">технологической инициативы, инфраструктурные центры </w:t>
      </w:r>
      <w:r w:rsidR="00027D36">
        <w:rPr>
          <w:color w:val="000000"/>
          <w:sz w:val="28"/>
          <w:szCs w:val="28"/>
        </w:rPr>
        <w:t>Н</w:t>
      </w:r>
      <w:r w:rsidR="00027D36" w:rsidRPr="00321A01">
        <w:rPr>
          <w:color w:val="000000"/>
          <w:sz w:val="28"/>
          <w:szCs w:val="28"/>
        </w:rPr>
        <w:t xml:space="preserve">ациональной </w:t>
      </w:r>
      <w:r w:rsidRPr="00321A01">
        <w:rPr>
          <w:color w:val="000000"/>
          <w:sz w:val="28"/>
          <w:szCs w:val="28"/>
        </w:rPr>
        <w:t xml:space="preserve">технологической инициативы, центры </w:t>
      </w:r>
      <w:r w:rsidR="00027D36">
        <w:rPr>
          <w:color w:val="000000"/>
          <w:sz w:val="28"/>
          <w:szCs w:val="28"/>
        </w:rPr>
        <w:t>Н</w:t>
      </w:r>
      <w:r w:rsidR="00027D36" w:rsidRPr="00321A01">
        <w:rPr>
          <w:color w:val="000000"/>
          <w:sz w:val="28"/>
          <w:szCs w:val="28"/>
        </w:rPr>
        <w:t xml:space="preserve">ациональной </w:t>
      </w:r>
      <w:r w:rsidRPr="00321A01">
        <w:rPr>
          <w:color w:val="000000"/>
          <w:sz w:val="28"/>
          <w:szCs w:val="28"/>
        </w:rPr>
        <w:t>технологической инициативы, могут осуществлять:</w:t>
      </w:r>
    </w:p>
    <w:p w:rsidR="00D543D4" w:rsidRPr="00321A01" w:rsidRDefault="00D543D4" w:rsidP="00D543D4">
      <w:pPr>
        <w:widowControl/>
        <w:pBdr>
          <w:top w:val="nil"/>
          <w:left w:val="nil"/>
          <w:bottom w:val="nil"/>
          <w:right w:val="nil"/>
          <w:between w:val="nil"/>
        </w:pBdr>
        <w:spacing w:line="480" w:lineRule="auto"/>
        <w:ind w:firstLine="709"/>
        <w:jc w:val="both"/>
        <w:rPr>
          <w:sz w:val="28"/>
          <w:szCs w:val="28"/>
        </w:rPr>
      </w:pPr>
      <w:r w:rsidRPr="00321A01">
        <w:rPr>
          <w:sz w:val="26"/>
          <w:szCs w:val="26"/>
        </w:rPr>
        <w:t>1</w:t>
      </w:r>
      <w:r w:rsidRPr="00321A01">
        <w:rPr>
          <w:sz w:val="28"/>
          <w:szCs w:val="28"/>
        </w:rPr>
        <w:t>) создание инфраструктуры, способствующей объединению представителей бизнеса, экспертных сообществ, а также создание организационных форм (платформ), обеспечивающих активность таких объединений в целях развития в Российской Федерации перспективных технологических рынков и отраслей;</w:t>
      </w:r>
    </w:p>
    <w:p w:rsidR="00D543D4" w:rsidRPr="00321A01" w:rsidRDefault="00D543D4" w:rsidP="00D543D4">
      <w:pPr>
        <w:widowControl/>
        <w:pBdr>
          <w:top w:val="nil"/>
          <w:left w:val="nil"/>
          <w:bottom w:val="nil"/>
          <w:right w:val="nil"/>
          <w:between w:val="nil"/>
        </w:pBdr>
        <w:spacing w:line="480" w:lineRule="auto"/>
        <w:ind w:firstLine="709"/>
        <w:jc w:val="both"/>
        <w:rPr>
          <w:sz w:val="28"/>
          <w:szCs w:val="28"/>
        </w:rPr>
      </w:pPr>
      <w:r w:rsidRPr="00321A01">
        <w:rPr>
          <w:sz w:val="28"/>
          <w:szCs w:val="28"/>
        </w:rPr>
        <w:t xml:space="preserve">2) разработку и реализацию отдельных мероприятий </w:t>
      </w:r>
      <w:r w:rsidR="00027D36">
        <w:rPr>
          <w:sz w:val="28"/>
          <w:szCs w:val="28"/>
        </w:rPr>
        <w:t>Н</w:t>
      </w:r>
      <w:r w:rsidR="00027D36" w:rsidRPr="00321A01">
        <w:rPr>
          <w:sz w:val="28"/>
          <w:szCs w:val="28"/>
        </w:rPr>
        <w:t xml:space="preserve">ациональной </w:t>
      </w:r>
      <w:r w:rsidRPr="00321A01">
        <w:rPr>
          <w:sz w:val="28"/>
          <w:szCs w:val="28"/>
        </w:rPr>
        <w:t xml:space="preserve">технологической инициативы, включая поддержку проектов в целях реализации планов мероприятий </w:t>
      </w:r>
      <w:r w:rsidR="00027D36">
        <w:rPr>
          <w:sz w:val="28"/>
          <w:szCs w:val="28"/>
        </w:rPr>
        <w:t>Н</w:t>
      </w:r>
      <w:r w:rsidR="00027D36" w:rsidRPr="00321A01">
        <w:rPr>
          <w:sz w:val="28"/>
          <w:szCs w:val="28"/>
        </w:rPr>
        <w:t xml:space="preserve">ациональной </w:t>
      </w:r>
      <w:r w:rsidRPr="00321A01">
        <w:rPr>
          <w:sz w:val="28"/>
          <w:szCs w:val="28"/>
        </w:rPr>
        <w:t>технологической инициативы, а также проектов</w:t>
      </w:r>
      <w:r w:rsidR="00854693">
        <w:rPr>
          <w:sz w:val="28"/>
          <w:szCs w:val="28"/>
        </w:rPr>
        <w:t xml:space="preserve"> и мероприятий</w:t>
      </w:r>
      <w:r w:rsidRPr="00321A01">
        <w:rPr>
          <w:sz w:val="28"/>
          <w:szCs w:val="28"/>
        </w:rPr>
        <w:t xml:space="preserve">, направленных на создание условий для достижения технологического лидерства и (или) технологического суверенитета; </w:t>
      </w:r>
    </w:p>
    <w:p w:rsidR="00D543D4" w:rsidRPr="00321A01" w:rsidRDefault="00D543D4" w:rsidP="00D543D4">
      <w:pPr>
        <w:widowControl/>
        <w:pBdr>
          <w:top w:val="nil"/>
          <w:left w:val="nil"/>
          <w:bottom w:val="nil"/>
          <w:right w:val="nil"/>
          <w:between w:val="nil"/>
        </w:pBdr>
        <w:spacing w:line="480" w:lineRule="auto"/>
        <w:ind w:firstLine="709"/>
        <w:jc w:val="both"/>
        <w:rPr>
          <w:sz w:val="28"/>
          <w:szCs w:val="28"/>
        </w:rPr>
      </w:pPr>
      <w:r w:rsidRPr="00321A01">
        <w:rPr>
          <w:sz w:val="28"/>
          <w:szCs w:val="28"/>
        </w:rPr>
        <w:t>3) популяризацию и поддержку технологических компаний,</w:t>
      </w:r>
    </w:p>
    <w:p w:rsidR="00D543D4" w:rsidRPr="00321A01" w:rsidRDefault="00D543D4" w:rsidP="00D543D4">
      <w:pPr>
        <w:widowControl/>
        <w:pBdr>
          <w:top w:val="nil"/>
          <w:left w:val="nil"/>
          <w:bottom w:val="nil"/>
          <w:right w:val="nil"/>
          <w:between w:val="nil"/>
        </w:pBdr>
        <w:spacing w:line="480" w:lineRule="auto"/>
        <w:ind w:firstLine="709"/>
        <w:jc w:val="both"/>
        <w:rPr>
          <w:sz w:val="28"/>
          <w:szCs w:val="28"/>
        </w:rPr>
      </w:pPr>
      <w:r w:rsidRPr="00321A01">
        <w:rPr>
          <w:sz w:val="28"/>
          <w:szCs w:val="28"/>
        </w:rPr>
        <w:t xml:space="preserve">4) организацию и проведение конкурсов, привлечение команд инженеров и разработчиков для поиска решений критически важных задач и преодоления технологических </w:t>
      </w:r>
      <w:r w:rsidR="00281440">
        <w:rPr>
          <w:sz w:val="28"/>
          <w:szCs w:val="28"/>
        </w:rPr>
        <w:t>затруднений</w:t>
      </w:r>
      <w:r w:rsidR="00281440" w:rsidRPr="005320B3">
        <w:rPr>
          <w:sz w:val="28"/>
          <w:szCs w:val="28"/>
        </w:rPr>
        <w:t xml:space="preserve"> </w:t>
      </w:r>
      <w:r w:rsidR="005320B3" w:rsidRPr="005320B3">
        <w:rPr>
          <w:sz w:val="28"/>
          <w:szCs w:val="28"/>
        </w:rPr>
        <w:t>в рамках развития сквозных и (или) критических технологий, создания и внедрения технологических инноваций;</w:t>
      </w:r>
    </w:p>
    <w:p w:rsidR="00D543D4" w:rsidRPr="00321A01" w:rsidRDefault="00D543D4" w:rsidP="00D543D4">
      <w:pPr>
        <w:widowControl/>
        <w:pBdr>
          <w:top w:val="nil"/>
          <w:left w:val="nil"/>
          <w:bottom w:val="nil"/>
          <w:right w:val="nil"/>
          <w:between w:val="nil"/>
        </w:pBdr>
        <w:spacing w:line="480" w:lineRule="auto"/>
        <w:ind w:firstLine="709"/>
        <w:jc w:val="both"/>
        <w:rPr>
          <w:sz w:val="28"/>
          <w:szCs w:val="28"/>
        </w:rPr>
      </w:pPr>
      <w:r w:rsidRPr="00321A01">
        <w:rPr>
          <w:sz w:val="28"/>
          <w:szCs w:val="28"/>
        </w:rPr>
        <w:t>5) обеспечение разработки и развития новых профессий и компетенций в деятельности технологических компаний, в том числе с учетом лучших международных и российских практик;</w:t>
      </w:r>
    </w:p>
    <w:p w:rsidR="003B4AE6" w:rsidRDefault="003B4AE6" w:rsidP="008C76D1">
      <w:pPr>
        <w:widowControl/>
        <w:pBdr>
          <w:top w:val="nil"/>
          <w:left w:val="nil"/>
          <w:bottom w:val="nil"/>
          <w:right w:val="nil"/>
          <w:between w:val="nil"/>
        </w:pBdr>
        <w:spacing w:line="480" w:lineRule="auto"/>
        <w:ind w:firstLine="709"/>
        <w:jc w:val="both"/>
        <w:rPr>
          <w:sz w:val="28"/>
          <w:szCs w:val="28"/>
        </w:rPr>
      </w:pPr>
      <w:r>
        <w:rPr>
          <w:sz w:val="28"/>
          <w:szCs w:val="28"/>
        </w:rPr>
        <w:t>6</w:t>
      </w:r>
      <w:r w:rsidRPr="00321A01">
        <w:rPr>
          <w:sz w:val="28"/>
          <w:szCs w:val="28"/>
        </w:rPr>
        <w:t>) </w:t>
      </w:r>
      <w:r>
        <w:rPr>
          <w:sz w:val="28"/>
          <w:szCs w:val="28"/>
        </w:rPr>
        <w:t>разработку и развитие</w:t>
      </w:r>
      <w:r w:rsidRPr="00C40CAE">
        <w:rPr>
          <w:sz w:val="28"/>
          <w:szCs w:val="28"/>
        </w:rPr>
        <w:t xml:space="preserve"> программны</w:t>
      </w:r>
      <w:r>
        <w:rPr>
          <w:sz w:val="28"/>
          <w:szCs w:val="28"/>
        </w:rPr>
        <w:t>х</w:t>
      </w:r>
      <w:r w:rsidRPr="00C40CAE">
        <w:rPr>
          <w:sz w:val="28"/>
          <w:szCs w:val="28"/>
        </w:rPr>
        <w:t xml:space="preserve"> продукт</w:t>
      </w:r>
      <w:r>
        <w:rPr>
          <w:sz w:val="28"/>
          <w:szCs w:val="28"/>
        </w:rPr>
        <w:t>ов</w:t>
      </w:r>
      <w:r w:rsidRPr="00C40CAE">
        <w:rPr>
          <w:sz w:val="28"/>
          <w:szCs w:val="28"/>
        </w:rPr>
        <w:t>, цифровы</w:t>
      </w:r>
      <w:r>
        <w:rPr>
          <w:sz w:val="28"/>
          <w:szCs w:val="28"/>
        </w:rPr>
        <w:t>х</w:t>
      </w:r>
      <w:r w:rsidRPr="00C40CAE">
        <w:rPr>
          <w:sz w:val="28"/>
          <w:szCs w:val="28"/>
        </w:rPr>
        <w:t xml:space="preserve"> сервис</w:t>
      </w:r>
      <w:r>
        <w:rPr>
          <w:sz w:val="28"/>
          <w:szCs w:val="28"/>
        </w:rPr>
        <w:t>ов</w:t>
      </w:r>
      <w:r w:rsidRPr="00C40CAE">
        <w:rPr>
          <w:sz w:val="28"/>
          <w:szCs w:val="28"/>
        </w:rPr>
        <w:t xml:space="preserve"> или платформенны</w:t>
      </w:r>
      <w:r>
        <w:rPr>
          <w:sz w:val="28"/>
          <w:szCs w:val="28"/>
        </w:rPr>
        <w:t>х</w:t>
      </w:r>
      <w:r w:rsidRPr="00C40CAE">
        <w:rPr>
          <w:sz w:val="28"/>
          <w:szCs w:val="28"/>
        </w:rPr>
        <w:t xml:space="preserve"> решени</w:t>
      </w:r>
      <w:r>
        <w:rPr>
          <w:sz w:val="28"/>
          <w:szCs w:val="28"/>
        </w:rPr>
        <w:t>й</w:t>
      </w:r>
      <w:r w:rsidRPr="00321A01">
        <w:rPr>
          <w:sz w:val="28"/>
          <w:szCs w:val="28"/>
        </w:rPr>
        <w:t>;</w:t>
      </w:r>
    </w:p>
    <w:p w:rsidR="00D543D4" w:rsidRPr="00135724" w:rsidRDefault="003B4AE6" w:rsidP="008C76D1">
      <w:pPr>
        <w:widowControl/>
        <w:pBdr>
          <w:top w:val="nil"/>
          <w:left w:val="nil"/>
          <w:bottom w:val="nil"/>
          <w:right w:val="nil"/>
          <w:between w:val="nil"/>
        </w:pBdr>
        <w:spacing w:line="480" w:lineRule="auto"/>
        <w:ind w:firstLine="709"/>
        <w:jc w:val="both"/>
        <w:rPr>
          <w:sz w:val="28"/>
          <w:szCs w:val="28"/>
        </w:rPr>
      </w:pPr>
      <w:r>
        <w:rPr>
          <w:sz w:val="28"/>
          <w:szCs w:val="28"/>
        </w:rPr>
        <w:t>7</w:t>
      </w:r>
      <w:r w:rsidR="00D543D4" w:rsidRPr="00321A01">
        <w:rPr>
          <w:sz w:val="28"/>
          <w:szCs w:val="28"/>
        </w:rPr>
        <w:t xml:space="preserve">) иные </w:t>
      </w:r>
      <w:r w:rsidR="00BB7F3E">
        <w:rPr>
          <w:sz w:val="28"/>
          <w:szCs w:val="28"/>
        </w:rPr>
        <w:t>функции</w:t>
      </w:r>
      <w:r w:rsidR="006249DA" w:rsidRPr="00321A01">
        <w:rPr>
          <w:sz w:val="28"/>
          <w:szCs w:val="28"/>
        </w:rPr>
        <w:t xml:space="preserve"> </w:t>
      </w:r>
      <w:r w:rsidR="00D543D4" w:rsidRPr="00321A01">
        <w:rPr>
          <w:sz w:val="28"/>
          <w:szCs w:val="28"/>
        </w:rPr>
        <w:t>в области технологической политики в соответствии с федеральными законами, актами Правительства Российской Федерации, иными правовыми актами, регулирующими их деятельность, а также учредительным документами указанных организаций</w:t>
      </w:r>
      <w:r w:rsidR="00D543D4" w:rsidRPr="00321A01">
        <w:rPr>
          <w:color w:val="000000"/>
          <w:sz w:val="28"/>
          <w:szCs w:val="28"/>
        </w:rPr>
        <w:t>.</w:t>
      </w:r>
    </w:p>
    <w:p w:rsidR="000C65F8" w:rsidRPr="00135724" w:rsidRDefault="000C65F8" w:rsidP="000C65F8">
      <w:pPr>
        <w:widowControl/>
        <w:pBdr>
          <w:top w:val="nil"/>
          <w:left w:val="nil"/>
          <w:bottom w:val="nil"/>
          <w:right w:val="nil"/>
          <w:between w:val="nil"/>
        </w:pBdr>
        <w:spacing w:line="360" w:lineRule="auto"/>
        <w:ind w:left="709"/>
        <w:jc w:val="both"/>
        <w:outlineLvl w:val="1"/>
        <w:rPr>
          <w:b/>
          <w:bCs/>
          <w:sz w:val="28"/>
          <w:szCs w:val="28"/>
        </w:rPr>
      </w:pPr>
      <w:r w:rsidRPr="00135724">
        <w:rPr>
          <w:b/>
          <w:bCs/>
          <w:sz w:val="28"/>
          <w:szCs w:val="28"/>
        </w:rPr>
        <w:t xml:space="preserve">Статья </w:t>
      </w:r>
      <w:r w:rsidR="00D543D4" w:rsidRPr="00135724">
        <w:rPr>
          <w:b/>
          <w:bCs/>
          <w:sz w:val="28"/>
          <w:szCs w:val="28"/>
        </w:rPr>
        <w:t>3</w:t>
      </w:r>
      <w:r w:rsidR="00D543D4" w:rsidRPr="00240CDF">
        <w:rPr>
          <w:b/>
          <w:bCs/>
          <w:sz w:val="28"/>
          <w:szCs w:val="28"/>
        </w:rPr>
        <w:t>1</w:t>
      </w:r>
      <w:r w:rsidRPr="00135724">
        <w:rPr>
          <w:b/>
          <w:bCs/>
          <w:sz w:val="28"/>
          <w:szCs w:val="28"/>
        </w:rPr>
        <w:t xml:space="preserve">. Программы инновационного развития </w:t>
      </w:r>
      <w:r w:rsidR="00A45AC2" w:rsidRPr="00135724">
        <w:rPr>
          <w:b/>
          <w:bCs/>
          <w:sz w:val="28"/>
          <w:szCs w:val="28"/>
        </w:rPr>
        <w:t>организаций с государственным участием</w:t>
      </w:r>
    </w:p>
    <w:p w:rsidR="000C65F8" w:rsidRDefault="000C65F8" w:rsidP="000C65F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Под программами инновационного развития организаций с государственным участием понимаются </w:t>
      </w:r>
      <w:r w:rsidR="00316D9A">
        <w:rPr>
          <w:sz w:val="28"/>
          <w:szCs w:val="28"/>
        </w:rPr>
        <w:t xml:space="preserve">направленные на достижение стратегических целей </w:t>
      </w:r>
      <w:r w:rsidRPr="00135724">
        <w:rPr>
          <w:sz w:val="28"/>
          <w:szCs w:val="28"/>
        </w:rPr>
        <w:t xml:space="preserve">комплексы мероприятий по разработке и </w:t>
      </w:r>
      <w:r w:rsidR="00B80271">
        <w:rPr>
          <w:sz w:val="28"/>
          <w:szCs w:val="28"/>
        </w:rPr>
        <w:t xml:space="preserve">(или) </w:t>
      </w:r>
      <w:r w:rsidRPr="00135724">
        <w:rPr>
          <w:sz w:val="28"/>
          <w:szCs w:val="28"/>
        </w:rPr>
        <w:t>внедрению критических и сквозных технологий, технологических инноваций, формированию собственных линий разработки</w:t>
      </w:r>
      <w:r w:rsidR="00264842" w:rsidRPr="00135724">
        <w:rPr>
          <w:sz w:val="28"/>
          <w:szCs w:val="28"/>
        </w:rPr>
        <w:t xml:space="preserve">, предусматривающие финансовое обеспечение со стороны </w:t>
      </w:r>
      <w:r w:rsidR="004A5B8F" w:rsidRPr="00135724">
        <w:rPr>
          <w:sz w:val="28"/>
          <w:szCs w:val="28"/>
        </w:rPr>
        <w:t>организаци</w:t>
      </w:r>
      <w:r w:rsidR="004A5B8F">
        <w:rPr>
          <w:sz w:val="28"/>
          <w:szCs w:val="28"/>
        </w:rPr>
        <w:t>й</w:t>
      </w:r>
      <w:r w:rsidR="004A5B8F" w:rsidRPr="00135724">
        <w:rPr>
          <w:sz w:val="28"/>
          <w:szCs w:val="28"/>
        </w:rPr>
        <w:t xml:space="preserve"> </w:t>
      </w:r>
      <w:r w:rsidR="00264842" w:rsidRPr="00135724">
        <w:rPr>
          <w:sz w:val="28"/>
          <w:szCs w:val="28"/>
        </w:rPr>
        <w:t>с государственным участием</w:t>
      </w:r>
      <w:r w:rsidR="0065029A">
        <w:rPr>
          <w:sz w:val="28"/>
          <w:szCs w:val="28"/>
        </w:rPr>
        <w:t xml:space="preserve"> или третьих лиц</w:t>
      </w:r>
      <w:r w:rsidR="004A5B8F">
        <w:rPr>
          <w:sz w:val="28"/>
          <w:szCs w:val="28"/>
        </w:rPr>
        <w:t>.</w:t>
      </w:r>
    </w:p>
    <w:p w:rsidR="00B80271" w:rsidRPr="00135724" w:rsidRDefault="00B80271" w:rsidP="000C65F8">
      <w:pPr>
        <w:widowControl/>
        <w:pBdr>
          <w:top w:val="nil"/>
          <w:left w:val="nil"/>
          <w:bottom w:val="nil"/>
          <w:right w:val="nil"/>
          <w:between w:val="nil"/>
        </w:pBdr>
        <w:spacing w:line="480" w:lineRule="auto"/>
        <w:ind w:firstLine="709"/>
        <w:jc w:val="both"/>
        <w:rPr>
          <w:sz w:val="28"/>
          <w:szCs w:val="28"/>
        </w:rPr>
      </w:pPr>
      <w:r>
        <w:rPr>
          <w:sz w:val="28"/>
          <w:szCs w:val="28"/>
        </w:rPr>
        <w:t>Перечень организаций с государственным участием, реализующих программы инновационного развития, устанавливается Правительством Российской Федерации.</w:t>
      </w:r>
    </w:p>
    <w:p w:rsidR="007A48FD" w:rsidRPr="00135724" w:rsidRDefault="004A5B8F" w:rsidP="00A45AC2">
      <w:pPr>
        <w:widowControl/>
        <w:pBdr>
          <w:top w:val="nil"/>
          <w:left w:val="nil"/>
          <w:bottom w:val="nil"/>
          <w:right w:val="nil"/>
          <w:between w:val="nil"/>
        </w:pBdr>
        <w:tabs>
          <w:tab w:val="left" w:pos="1615"/>
        </w:tabs>
        <w:spacing w:line="480" w:lineRule="auto"/>
        <w:ind w:firstLine="709"/>
        <w:jc w:val="both"/>
        <w:rPr>
          <w:sz w:val="28"/>
          <w:szCs w:val="28"/>
        </w:rPr>
      </w:pPr>
      <w:r>
        <w:rPr>
          <w:sz w:val="28"/>
          <w:szCs w:val="28"/>
        </w:rPr>
        <w:t>2</w:t>
      </w:r>
      <w:r w:rsidR="00A45AC2" w:rsidRPr="00135724">
        <w:rPr>
          <w:sz w:val="28"/>
          <w:szCs w:val="28"/>
        </w:rPr>
        <w:t>. </w:t>
      </w:r>
      <w:r w:rsidR="00B80271">
        <w:rPr>
          <w:sz w:val="28"/>
          <w:szCs w:val="28"/>
        </w:rPr>
        <w:t>В п</w:t>
      </w:r>
      <w:r w:rsidR="00B80271" w:rsidRPr="00135724">
        <w:rPr>
          <w:sz w:val="28"/>
          <w:szCs w:val="28"/>
        </w:rPr>
        <w:t>рограмм</w:t>
      </w:r>
      <w:r w:rsidR="00B80271">
        <w:rPr>
          <w:sz w:val="28"/>
          <w:szCs w:val="28"/>
        </w:rPr>
        <w:t>ах</w:t>
      </w:r>
      <w:r w:rsidR="00B80271" w:rsidRPr="00135724">
        <w:rPr>
          <w:sz w:val="28"/>
          <w:szCs w:val="28"/>
        </w:rPr>
        <w:t xml:space="preserve"> </w:t>
      </w:r>
      <w:r w:rsidR="00A45AC2" w:rsidRPr="00135724">
        <w:rPr>
          <w:sz w:val="28"/>
          <w:szCs w:val="28"/>
        </w:rPr>
        <w:t>инновационного развития</w:t>
      </w:r>
      <w:r w:rsidR="00435ED0" w:rsidRPr="00135724">
        <w:rPr>
          <w:sz w:val="28"/>
          <w:szCs w:val="28"/>
        </w:rPr>
        <w:t xml:space="preserve"> организаций с государственным участием</w:t>
      </w:r>
      <w:r w:rsidR="00316D9A">
        <w:rPr>
          <w:sz w:val="28"/>
          <w:szCs w:val="28"/>
        </w:rPr>
        <w:t xml:space="preserve">, </w:t>
      </w:r>
      <w:r w:rsidR="005553A6">
        <w:rPr>
          <w:sz w:val="28"/>
          <w:szCs w:val="28"/>
        </w:rPr>
        <w:t xml:space="preserve">которые осуществляют </w:t>
      </w:r>
      <w:r w:rsidR="00316D9A">
        <w:rPr>
          <w:sz w:val="28"/>
          <w:szCs w:val="28"/>
        </w:rPr>
        <w:t xml:space="preserve">разработку и </w:t>
      </w:r>
      <w:r w:rsidR="005553A6">
        <w:rPr>
          <w:sz w:val="28"/>
          <w:szCs w:val="28"/>
        </w:rPr>
        <w:t xml:space="preserve">(или) </w:t>
      </w:r>
      <w:r w:rsidR="00316D9A">
        <w:rPr>
          <w:sz w:val="28"/>
          <w:szCs w:val="28"/>
        </w:rPr>
        <w:t>внедрение технологий,</w:t>
      </w:r>
      <w:r w:rsidR="00A45AC2" w:rsidRPr="00135724">
        <w:rPr>
          <w:sz w:val="28"/>
          <w:szCs w:val="28"/>
        </w:rPr>
        <w:t xml:space="preserve"> предусматрива</w:t>
      </w:r>
      <w:r w:rsidR="00B80271">
        <w:rPr>
          <w:sz w:val="28"/>
          <w:szCs w:val="28"/>
        </w:rPr>
        <w:t>ется</w:t>
      </w:r>
      <w:r w:rsidR="00A45AC2" w:rsidRPr="00135724">
        <w:rPr>
          <w:sz w:val="28"/>
          <w:szCs w:val="28"/>
        </w:rPr>
        <w:t xml:space="preserve"> комплекс </w:t>
      </w:r>
      <w:r w:rsidR="007A48FD" w:rsidRPr="00135724">
        <w:rPr>
          <w:sz w:val="28"/>
          <w:szCs w:val="28"/>
        </w:rPr>
        <w:t>исследований и разработок и (или)</w:t>
      </w:r>
      <w:r w:rsidR="00A45AC2" w:rsidRPr="00135724">
        <w:rPr>
          <w:sz w:val="28"/>
          <w:szCs w:val="28"/>
        </w:rPr>
        <w:t xml:space="preserve"> </w:t>
      </w:r>
      <w:r w:rsidR="007A48FD" w:rsidRPr="00135724">
        <w:rPr>
          <w:sz w:val="28"/>
          <w:szCs w:val="28"/>
        </w:rPr>
        <w:t xml:space="preserve">инновационных </w:t>
      </w:r>
      <w:r w:rsidR="00A45AC2" w:rsidRPr="00135724">
        <w:rPr>
          <w:sz w:val="28"/>
          <w:szCs w:val="28"/>
        </w:rPr>
        <w:t xml:space="preserve">проектов, </w:t>
      </w:r>
      <w:r w:rsidR="00316D9A">
        <w:rPr>
          <w:sz w:val="28"/>
          <w:szCs w:val="28"/>
        </w:rPr>
        <w:t xml:space="preserve">в том числе </w:t>
      </w:r>
      <w:r w:rsidR="007A48FD" w:rsidRPr="00135724">
        <w:rPr>
          <w:sz w:val="28"/>
          <w:szCs w:val="28"/>
        </w:rPr>
        <w:t xml:space="preserve">способствующих достижению целевых показателей технологического суверенитета и (или) </w:t>
      </w:r>
      <w:r w:rsidR="007A48FD" w:rsidRPr="00135724">
        <w:rPr>
          <w:rFonts w:eastAsiaTheme="minorHAnsi"/>
          <w:sz w:val="28"/>
          <w:szCs w:val="28"/>
          <w:lang w:eastAsia="en-US"/>
        </w:rPr>
        <w:t>долгосрочного технологического развития в отраслях экономики.</w:t>
      </w:r>
    </w:p>
    <w:p w:rsidR="00B80271" w:rsidRDefault="004A5B8F" w:rsidP="000C65F8">
      <w:pPr>
        <w:widowControl/>
        <w:pBdr>
          <w:top w:val="nil"/>
          <w:left w:val="nil"/>
          <w:bottom w:val="nil"/>
          <w:right w:val="nil"/>
          <w:between w:val="nil"/>
        </w:pBdr>
        <w:spacing w:line="480" w:lineRule="auto"/>
        <w:ind w:firstLine="709"/>
        <w:jc w:val="both"/>
        <w:rPr>
          <w:sz w:val="28"/>
          <w:szCs w:val="28"/>
        </w:rPr>
      </w:pPr>
      <w:r>
        <w:rPr>
          <w:sz w:val="28"/>
          <w:szCs w:val="28"/>
        </w:rPr>
        <w:t>3</w:t>
      </w:r>
      <w:r w:rsidR="00A45AC2" w:rsidRPr="00135724">
        <w:rPr>
          <w:sz w:val="28"/>
          <w:szCs w:val="28"/>
        </w:rPr>
        <w:t>. Правительство Российской Федерации вправе устанавливать случаи обязательного привлечения</w:t>
      </w:r>
      <w:r w:rsidR="00B80271">
        <w:rPr>
          <w:sz w:val="28"/>
          <w:szCs w:val="28"/>
        </w:rPr>
        <w:t>:</w:t>
      </w:r>
    </w:p>
    <w:p w:rsidR="00A45AC2" w:rsidRPr="00135724" w:rsidRDefault="00B80271" w:rsidP="000C65F8">
      <w:pPr>
        <w:widowControl/>
        <w:pBdr>
          <w:top w:val="nil"/>
          <w:left w:val="nil"/>
          <w:bottom w:val="nil"/>
          <w:right w:val="nil"/>
          <w:between w:val="nil"/>
        </w:pBdr>
        <w:spacing w:line="480" w:lineRule="auto"/>
        <w:ind w:firstLine="709"/>
        <w:jc w:val="both"/>
        <w:rPr>
          <w:sz w:val="28"/>
          <w:szCs w:val="28"/>
        </w:rPr>
      </w:pPr>
      <w:r>
        <w:rPr>
          <w:sz w:val="28"/>
          <w:szCs w:val="28"/>
        </w:rPr>
        <w:t>1)</w:t>
      </w:r>
      <w:r w:rsidR="00A45AC2" w:rsidRPr="00135724">
        <w:rPr>
          <w:sz w:val="28"/>
          <w:szCs w:val="28"/>
        </w:rPr>
        <w:t xml:space="preserve"> малых технологических компаний к реализации программ инновационного развития</w:t>
      </w:r>
      <w:r w:rsidR="00F47AE7">
        <w:rPr>
          <w:sz w:val="28"/>
          <w:szCs w:val="28"/>
        </w:rPr>
        <w:t xml:space="preserve"> организаций с государственным участием</w:t>
      </w:r>
      <w:r>
        <w:rPr>
          <w:sz w:val="28"/>
          <w:szCs w:val="28"/>
        </w:rPr>
        <w:t>;</w:t>
      </w:r>
    </w:p>
    <w:p w:rsidR="009B6FDC" w:rsidRPr="00135724" w:rsidRDefault="00B80271" w:rsidP="000C65F8">
      <w:pPr>
        <w:widowControl/>
        <w:pBdr>
          <w:top w:val="nil"/>
          <w:left w:val="nil"/>
          <w:bottom w:val="nil"/>
          <w:right w:val="nil"/>
          <w:between w:val="nil"/>
        </w:pBdr>
        <w:spacing w:line="480" w:lineRule="auto"/>
        <w:ind w:firstLine="709"/>
        <w:jc w:val="both"/>
        <w:rPr>
          <w:sz w:val="28"/>
          <w:szCs w:val="28"/>
        </w:rPr>
      </w:pPr>
      <w:r>
        <w:rPr>
          <w:sz w:val="28"/>
          <w:szCs w:val="28"/>
        </w:rPr>
        <w:t>2)</w:t>
      </w:r>
      <w:r w:rsidR="001E4299" w:rsidRPr="00135724">
        <w:rPr>
          <w:sz w:val="28"/>
          <w:szCs w:val="28"/>
        </w:rPr>
        <w:t xml:space="preserve"> лиц, осуществляющих содействие в сфере технологического развития, к разработке, экспертизе и реализации программ инновационного развития</w:t>
      </w:r>
      <w:r w:rsidR="00F47AE7">
        <w:rPr>
          <w:sz w:val="28"/>
          <w:szCs w:val="28"/>
        </w:rPr>
        <w:t xml:space="preserve"> организаций с государственным участием</w:t>
      </w:r>
      <w:r w:rsidR="001E4299" w:rsidRPr="00135724">
        <w:rPr>
          <w:sz w:val="28"/>
          <w:szCs w:val="28"/>
        </w:rPr>
        <w:t>.</w:t>
      </w:r>
    </w:p>
    <w:p w:rsidR="00F43894" w:rsidRPr="00135724" w:rsidRDefault="00F43894" w:rsidP="008C76D1">
      <w:pPr>
        <w:widowControl/>
        <w:pBdr>
          <w:top w:val="nil"/>
          <w:left w:val="nil"/>
          <w:bottom w:val="nil"/>
          <w:right w:val="nil"/>
          <w:between w:val="nil"/>
        </w:pBdr>
        <w:spacing w:line="480" w:lineRule="auto"/>
        <w:ind w:firstLine="709"/>
        <w:jc w:val="both"/>
        <w:rPr>
          <w:sz w:val="28"/>
          <w:szCs w:val="28"/>
        </w:rPr>
      </w:pPr>
    </w:p>
    <w:p w:rsidR="00F43894" w:rsidRPr="00135724" w:rsidRDefault="00F43894" w:rsidP="00F43894">
      <w:pPr>
        <w:widowControl/>
        <w:pBdr>
          <w:top w:val="nil"/>
          <w:left w:val="nil"/>
          <w:bottom w:val="nil"/>
          <w:right w:val="nil"/>
          <w:between w:val="nil"/>
        </w:pBdr>
        <w:spacing w:line="480" w:lineRule="auto"/>
        <w:jc w:val="center"/>
        <w:outlineLvl w:val="0"/>
        <w:rPr>
          <w:b/>
          <w:bCs/>
          <w:sz w:val="28"/>
          <w:szCs w:val="28"/>
        </w:rPr>
      </w:pPr>
      <w:bookmarkStart w:id="93" w:name="_Toc140776552"/>
      <w:bookmarkStart w:id="94" w:name="_Toc137061081"/>
      <w:bookmarkEnd w:id="83"/>
      <w:r w:rsidRPr="00135724">
        <w:rPr>
          <w:b/>
          <w:bCs/>
          <w:sz w:val="28"/>
          <w:szCs w:val="28"/>
        </w:rPr>
        <w:t xml:space="preserve">Глава </w:t>
      </w:r>
      <w:r w:rsidR="00D543D4" w:rsidRPr="00240CDF">
        <w:rPr>
          <w:b/>
          <w:bCs/>
          <w:sz w:val="28"/>
          <w:szCs w:val="28"/>
        </w:rPr>
        <w:t>7</w:t>
      </w:r>
      <w:r w:rsidRPr="00135724">
        <w:rPr>
          <w:b/>
          <w:bCs/>
          <w:sz w:val="28"/>
          <w:szCs w:val="28"/>
        </w:rPr>
        <w:t xml:space="preserve">. Меры государственного стимулирования </w:t>
      </w:r>
      <w:bookmarkEnd w:id="93"/>
      <w:bookmarkEnd w:id="94"/>
      <w:r w:rsidR="00804D94" w:rsidRPr="00804D94">
        <w:rPr>
          <w:b/>
          <w:bCs/>
          <w:sz w:val="28"/>
          <w:szCs w:val="28"/>
        </w:rPr>
        <w:t>деятельности в сфере технологического развития</w:t>
      </w:r>
    </w:p>
    <w:p w:rsidR="00F43894" w:rsidRPr="00135724" w:rsidRDefault="00F43894" w:rsidP="00F43894">
      <w:pPr>
        <w:widowControl/>
        <w:pBdr>
          <w:top w:val="nil"/>
          <w:left w:val="nil"/>
          <w:bottom w:val="nil"/>
          <w:right w:val="nil"/>
          <w:between w:val="nil"/>
        </w:pBdr>
        <w:spacing w:line="480" w:lineRule="auto"/>
        <w:ind w:firstLine="709"/>
        <w:jc w:val="center"/>
        <w:rPr>
          <w:b/>
          <w:bCs/>
          <w:sz w:val="28"/>
          <w:szCs w:val="28"/>
        </w:rPr>
      </w:pPr>
    </w:p>
    <w:p w:rsidR="00F43894" w:rsidRPr="00135724" w:rsidRDefault="00F43894" w:rsidP="00F43894">
      <w:pPr>
        <w:widowControl/>
        <w:pBdr>
          <w:top w:val="nil"/>
          <w:left w:val="nil"/>
          <w:bottom w:val="nil"/>
          <w:right w:val="nil"/>
          <w:between w:val="nil"/>
        </w:pBdr>
        <w:spacing w:line="360" w:lineRule="auto"/>
        <w:ind w:left="709"/>
        <w:jc w:val="both"/>
        <w:outlineLvl w:val="1"/>
        <w:rPr>
          <w:b/>
          <w:bCs/>
          <w:sz w:val="28"/>
          <w:szCs w:val="28"/>
        </w:rPr>
      </w:pPr>
      <w:bookmarkStart w:id="95" w:name="_Toc140776553"/>
      <w:bookmarkStart w:id="96" w:name="_Toc137061082"/>
      <w:r w:rsidRPr="00135724">
        <w:rPr>
          <w:b/>
          <w:bCs/>
          <w:sz w:val="28"/>
          <w:szCs w:val="28"/>
        </w:rPr>
        <w:t xml:space="preserve">Статья </w:t>
      </w:r>
      <w:r w:rsidR="00D543D4" w:rsidRPr="00135724">
        <w:rPr>
          <w:b/>
          <w:bCs/>
          <w:sz w:val="28"/>
          <w:szCs w:val="28"/>
        </w:rPr>
        <w:t>3</w:t>
      </w:r>
      <w:r w:rsidR="00D543D4" w:rsidRPr="00240CDF">
        <w:rPr>
          <w:b/>
          <w:bCs/>
          <w:sz w:val="28"/>
          <w:szCs w:val="28"/>
        </w:rPr>
        <w:t>2</w:t>
      </w:r>
      <w:r w:rsidRPr="00135724">
        <w:rPr>
          <w:b/>
          <w:bCs/>
          <w:sz w:val="28"/>
          <w:szCs w:val="28"/>
        </w:rPr>
        <w:t>. Цели и принципы государственного стимулирования</w:t>
      </w:r>
      <w:bookmarkEnd w:id="95"/>
      <w:bookmarkEnd w:id="96"/>
    </w:p>
    <w:p w:rsidR="00F43894" w:rsidRPr="00135724" w:rsidRDefault="00F43894" w:rsidP="00F43894">
      <w:pPr>
        <w:widowControl/>
        <w:pBdr>
          <w:top w:val="nil"/>
          <w:left w:val="nil"/>
          <w:bottom w:val="nil"/>
          <w:right w:val="nil"/>
          <w:between w:val="nil"/>
        </w:pBdr>
        <w:spacing w:line="480" w:lineRule="auto"/>
        <w:ind w:firstLine="709"/>
        <w:jc w:val="both"/>
        <w:rPr>
          <w:b/>
          <w:bCs/>
          <w:sz w:val="28"/>
          <w:szCs w:val="28"/>
        </w:rPr>
      </w:pPr>
      <w:r w:rsidRPr="00135724">
        <w:rPr>
          <w:sz w:val="28"/>
          <w:szCs w:val="28"/>
        </w:rPr>
        <w:t xml:space="preserve">1. Государственное </w:t>
      </w:r>
      <w:bookmarkStart w:id="97" w:name="_Hlk136785287"/>
      <w:r w:rsidRPr="00135724">
        <w:rPr>
          <w:sz w:val="28"/>
          <w:szCs w:val="28"/>
        </w:rPr>
        <w:t xml:space="preserve">стимулирование осуществляется </w:t>
      </w:r>
      <w:bookmarkEnd w:id="97"/>
      <w:r w:rsidRPr="00135724">
        <w:rPr>
          <w:sz w:val="28"/>
          <w:szCs w:val="28"/>
        </w:rPr>
        <w:t xml:space="preserve">в целях обеспечения технологического суверенитета, обеспечения технологического лидерства и конкурентоспособности отечественных высокотехнологичной продукции и технологических инноваций на российском и глобальном рынках. </w:t>
      </w:r>
    </w:p>
    <w:p w:rsidR="00F43894" w:rsidRPr="00135724" w:rsidRDefault="00F43894" w:rsidP="00F43894">
      <w:pPr>
        <w:widowControl/>
        <w:pBdr>
          <w:top w:val="nil"/>
          <w:left w:val="nil"/>
          <w:bottom w:val="nil"/>
          <w:right w:val="nil"/>
          <w:between w:val="nil"/>
        </w:pBdr>
        <w:spacing w:line="480" w:lineRule="auto"/>
        <w:ind w:firstLine="709"/>
        <w:jc w:val="both"/>
        <w:rPr>
          <w:b/>
          <w:bCs/>
          <w:sz w:val="28"/>
          <w:szCs w:val="28"/>
        </w:rPr>
      </w:pPr>
      <w:r w:rsidRPr="00135724">
        <w:rPr>
          <w:sz w:val="28"/>
          <w:szCs w:val="28"/>
        </w:rPr>
        <w:t xml:space="preserve">2. Государственное стимулирование осуществляется на основе следующих принципов: </w:t>
      </w:r>
    </w:p>
    <w:p w:rsidR="00F43894" w:rsidRPr="00135724" w:rsidRDefault="0023017F" w:rsidP="00F43894">
      <w:pPr>
        <w:widowControl/>
        <w:pBdr>
          <w:top w:val="nil"/>
          <w:left w:val="nil"/>
          <w:bottom w:val="nil"/>
          <w:right w:val="nil"/>
          <w:between w:val="nil"/>
        </w:pBdr>
        <w:spacing w:line="480" w:lineRule="auto"/>
        <w:ind w:firstLine="709"/>
        <w:jc w:val="both"/>
        <w:rPr>
          <w:sz w:val="28"/>
          <w:szCs w:val="28"/>
        </w:rPr>
      </w:pPr>
      <w:bookmarkStart w:id="98" w:name="_Hlk139833462"/>
      <w:r w:rsidRPr="00135724">
        <w:rPr>
          <w:sz w:val="28"/>
          <w:szCs w:val="28"/>
        </w:rPr>
        <w:t>1</w:t>
      </w:r>
      <w:r w:rsidR="00F43894" w:rsidRPr="00135724">
        <w:rPr>
          <w:sz w:val="28"/>
          <w:szCs w:val="28"/>
        </w:rPr>
        <w:t xml:space="preserve">) доступность и обеспечение </w:t>
      </w:r>
      <w:r w:rsidR="00D54626">
        <w:rPr>
          <w:sz w:val="28"/>
          <w:szCs w:val="28"/>
        </w:rPr>
        <w:t xml:space="preserve">приоритетного </w:t>
      </w:r>
      <w:r w:rsidR="00F43894" w:rsidRPr="00135724">
        <w:rPr>
          <w:sz w:val="28"/>
          <w:szCs w:val="28"/>
        </w:rPr>
        <w:t>пред</w:t>
      </w:r>
      <w:r w:rsidR="00D54626">
        <w:rPr>
          <w:sz w:val="28"/>
          <w:szCs w:val="28"/>
        </w:rPr>
        <w:t>о</w:t>
      </w:r>
      <w:r w:rsidR="00F43894" w:rsidRPr="00135724">
        <w:rPr>
          <w:sz w:val="28"/>
          <w:szCs w:val="28"/>
        </w:rPr>
        <w:t xml:space="preserve">ставления мер государственного стимулирования на всех </w:t>
      </w:r>
      <w:r w:rsidRPr="00135724">
        <w:rPr>
          <w:sz w:val="28"/>
          <w:szCs w:val="28"/>
        </w:rPr>
        <w:t>этапах реализации проектов технологического суверенитета</w:t>
      </w:r>
      <w:r w:rsidR="00A83F8D">
        <w:rPr>
          <w:sz w:val="28"/>
          <w:szCs w:val="28"/>
        </w:rPr>
        <w:t xml:space="preserve"> и</w:t>
      </w:r>
      <w:r w:rsidR="00A83F8D" w:rsidRPr="00135724">
        <w:rPr>
          <w:sz w:val="28"/>
          <w:szCs w:val="28"/>
        </w:rPr>
        <w:t xml:space="preserve"> </w:t>
      </w:r>
      <w:r w:rsidR="004D751C" w:rsidRPr="00135724">
        <w:rPr>
          <w:sz w:val="28"/>
          <w:szCs w:val="28"/>
        </w:rPr>
        <w:t>проектов по развитию сквозных технологий</w:t>
      </w:r>
      <w:r w:rsidR="00C704AE" w:rsidRPr="00135724">
        <w:rPr>
          <w:sz w:val="28"/>
          <w:szCs w:val="28"/>
        </w:rPr>
        <w:t xml:space="preserve"> (далее </w:t>
      </w:r>
      <w:r w:rsidR="00A83F8D">
        <w:rPr>
          <w:sz w:val="28"/>
          <w:szCs w:val="28"/>
        </w:rPr>
        <w:t>-</w:t>
      </w:r>
      <w:r w:rsidR="00A83F8D" w:rsidRPr="00135724">
        <w:rPr>
          <w:sz w:val="28"/>
          <w:szCs w:val="28"/>
        </w:rPr>
        <w:t xml:space="preserve"> </w:t>
      </w:r>
      <w:r w:rsidR="00C704AE" w:rsidRPr="00135724">
        <w:rPr>
          <w:sz w:val="28"/>
          <w:szCs w:val="28"/>
        </w:rPr>
        <w:t>проекты)</w:t>
      </w:r>
      <w:bookmarkEnd w:id="98"/>
      <w:r w:rsidR="00F43894" w:rsidRPr="00135724">
        <w:rPr>
          <w:sz w:val="28"/>
          <w:szCs w:val="28"/>
        </w:rPr>
        <w:t xml:space="preserve">; </w:t>
      </w:r>
    </w:p>
    <w:p w:rsidR="00F43894" w:rsidRPr="00135724" w:rsidRDefault="0023017F" w:rsidP="00F43894">
      <w:pPr>
        <w:widowControl/>
        <w:pBdr>
          <w:top w:val="nil"/>
          <w:left w:val="nil"/>
          <w:bottom w:val="nil"/>
          <w:right w:val="nil"/>
          <w:between w:val="nil"/>
        </w:pBdr>
        <w:spacing w:line="480" w:lineRule="auto"/>
        <w:ind w:firstLine="709"/>
        <w:jc w:val="both"/>
        <w:rPr>
          <w:b/>
          <w:bCs/>
          <w:sz w:val="28"/>
          <w:szCs w:val="28"/>
        </w:rPr>
      </w:pPr>
      <w:r w:rsidRPr="00135724">
        <w:rPr>
          <w:sz w:val="28"/>
          <w:szCs w:val="28"/>
        </w:rPr>
        <w:t>2</w:t>
      </w:r>
      <w:r w:rsidR="00F43894" w:rsidRPr="00135724">
        <w:rPr>
          <w:sz w:val="28"/>
          <w:szCs w:val="28"/>
        </w:rPr>
        <w:t>)</w:t>
      </w:r>
      <w:r w:rsidR="00F43894" w:rsidRPr="00135724">
        <w:rPr>
          <w:b/>
          <w:bCs/>
          <w:sz w:val="28"/>
          <w:szCs w:val="28"/>
        </w:rPr>
        <w:t> </w:t>
      </w:r>
      <w:r w:rsidR="00F43894" w:rsidRPr="00135724">
        <w:rPr>
          <w:sz w:val="28"/>
          <w:szCs w:val="28"/>
        </w:rPr>
        <w:t xml:space="preserve">опережающее развитие инфраструктуры; </w:t>
      </w:r>
    </w:p>
    <w:p w:rsidR="00F43894" w:rsidRPr="00135724" w:rsidRDefault="0023017F" w:rsidP="00F43894">
      <w:pPr>
        <w:widowControl/>
        <w:pBdr>
          <w:top w:val="nil"/>
          <w:left w:val="nil"/>
          <w:bottom w:val="nil"/>
          <w:right w:val="nil"/>
          <w:between w:val="nil"/>
        </w:pBdr>
        <w:spacing w:line="480" w:lineRule="auto"/>
        <w:ind w:firstLine="709"/>
        <w:jc w:val="both"/>
        <w:rPr>
          <w:b/>
          <w:bCs/>
          <w:sz w:val="28"/>
          <w:szCs w:val="28"/>
        </w:rPr>
      </w:pPr>
      <w:r w:rsidRPr="00135724">
        <w:rPr>
          <w:sz w:val="28"/>
          <w:szCs w:val="28"/>
        </w:rPr>
        <w:t>3</w:t>
      </w:r>
      <w:r w:rsidR="00F43894" w:rsidRPr="00135724">
        <w:rPr>
          <w:sz w:val="28"/>
          <w:szCs w:val="28"/>
        </w:rPr>
        <w:t>)</w:t>
      </w:r>
      <w:r w:rsidR="00F43894" w:rsidRPr="00135724">
        <w:rPr>
          <w:b/>
          <w:bCs/>
          <w:sz w:val="28"/>
          <w:szCs w:val="28"/>
        </w:rPr>
        <w:t> </w:t>
      </w:r>
      <w:r w:rsidR="00F43894" w:rsidRPr="00135724">
        <w:rPr>
          <w:sz w:val="28"/>
          <w:szCs w:val="28"/>
        </w:rPr>
        <w:t xml:space="preserve">публичность осуществления государственного стимулирования путем размещения информации о предоставляемых мерах государственного стимулирования в информационно-телекоммуникационной сети «Интернет» (с учетом интересов </w:t>
      </w:r>
      <w:r w:rsidR="00027D36">
        <w:rPr>
          <w:sz w:val="28"/>
          <w:szCs w:val="28"/>
        </w:rPr>
        <w:t xml:space="preserve">обороны и </w:t>
      </w:r>
      <w:r w:rsidR="00F43894" w:rsidRPr="00135724">
        <w:rPr>
          <w:sz w:val="28"/>
          <w:szCs w:val="28"/>
        </w:rPr>
        <w:t>безопасности</w:t>
      </w:r>
      <w:r w:rsidR="00027D36">
        <w:rPr>
          <w:sz w:val="28"/>
          <w:szCs w:val="28"/>
        </w:rPr>
        <w:t xml:space="preserve"> государства</w:t>
      </w:r>
      <w:r w:rsidR="00F43894" w:rsidRPr="00135724">
        <w:rPr>
          <w:sz w:val="28"/>
          <w:szCs w:val="28"/>
        </w:rPr>
        <w:t xml:space="preserve">); </w:t>
      </w:r>
    </w:p>
    <w:p w:rsidR="00F43894" w:rsidRPr="00135724" w:rsidRDefault="0023017F" w:rsidP="00F43894">
      <w:pPr>
        <w:widowControl/>
        <w:pBdr>
          <w:top w:val="nil"/>
          <w:left w:val="nil"/>
          <w:bottom w:val="nil"/>
          <w:right w:val="nil"/>
          <w:between w:val="nil"/>
        </w:pBdr>
        <w:spacing w:line="480" w:lineRule="auto"/>
        <w:ind w:firstLine="709"/>
        <w:jc w:val="both"/>
        <w:rPr>
          <w:b/>
          <w:bCs/>
          <w:sz w:val="28"/>
          <w:szCs w:val="28"/>
        </w:rPr>
      </w:pPr>
      <w:r w:rsidRPr="00135724">
        <w:rPr>
          <w:sz w:val="28"/>
          <w:szCs w:val="28"/>
        </w:rPr>
        <w:t>4</w:t>
      </w:r>
      <w:r w:rsidR="00F43894" w:rsidRPr="00135724">
        <w:rPr>
          <w:sz w:val="28"/>
          <w:szCs w:val="28"/>
        </w:rPr>
        <w:t>)</w:t>
      </w:r>
      <w:r w:rsidR="00F43894" w:rsidRPr="00135724">
        <w:rPr>
          <w:b/>
          <w:bCs/>
          <w:sz w:val="28"/>
          <w:szCs w:val="28"/>
        </w:rPr>
        <w:t> </w:t>
      </w:r>
      <w:r w:rsidR="00F43894" w:rsidRPr="00135724">
        <w:rPr>
          <w:sz w:val="28"/>
          <w:szCs w:val="28"/>
        </w:rPr>
        <w:t>обеспечение эффективности государственного стимулирования;</w:t>
      </w:r>
    </w:p>
    <w:p w:rsidR="0081202A" w:rsidRDefault="0023017F" w:rsidP="00F43894">
      <w:pPr>
        <w:widowControl/>
        <w:pBdr>
          <w:top w:val="nil"/>
          <w:left w:val="nil"/>
          <w:bottom w:val="nil"/>
          <w:right w:val="nil"/>
          <w:between w:val="nil"/>
        </w:pBdr>
        <w:spacing w:line="480" w:lineRule="auto"/>
        <w:ind w:firstLine="709"/>
        <w:jc w:val="both"/>
        <w:rPr>
          <w:sz w:val="28"/>
          <w:szCs w:val="28"/>
        </w:rPr>
      </w:pPr>
      <w:r w:rsidRPr="00135724">
        <w:rPr>
          <w:sz w:val="28"/>
          <w:szCs w:val="28"/>
        </w:rPr>
        <w:t>5</w:t>
      </w:r>
      <w:r w:rsidR="00F43894" w:rsidRPr="00135724">
        <w:rPr>
          <w:sz w:val="28"/>
          <w:szCs w:val="28"/>
        </w:rPr>
        <w:t>)</w:t>
      </w:r>
      <w:r w:rsidR="00F43894" w:rsidRPr="00135724">
        <w:rPr>
          <w:b/>
          <w:bCs/>
          <w:sz w:val="28"/>
          <w:szCs w:val="28"/>
        </w:rPr>
        <w:t> </w:t>
      </w:r>
      <w:r w:rsidR="00F43894" w:rsidRPr="00135724">
        <w:rPr>
          <w:sz w:val="28"/>
          <w:szCs w:val="28"/>
        </w:rPr>
        <w:t>целевой характер использования бюджетных средств на государственное стимулирование</w:t>
      </w:r>
      <w:r w:rsidR="0081202A">
        <w:rPr>
          <w:sz w:val="28"/>
          <w:szCs w:val="28"/>
        </w:rPr>
        <w:t>.</w:t>
      </w:r>
    </w:p>
    <w:p w:rsidR="00F43894" w:rsidRPr="00135724" w:rsidRDefault="00F43894" w:rsidP="00F43894">
      <w:pPr>
        <w:widowControl/>
        <w:pBdr>
          <w:top w:val="nil"/>
          <w:left w:val="nil"/>
          <w:bottom w:val="nil"/>
          <w:right w:val="nil"/>
          <w:between w:val="nil"/>
        </w:pBdr>
        <w:spacing w:line="360" w:lineRule="auto"/>
        <w:ind w:left="709"/>
        <w:jc w:val="both"/>
        <w:outlineLvl w:val="1"/>
        <w:rPr>
          <w:b/>
          <w:bCs/>
          <w:sz w:val="28"/>
          <w:szCs w:val="28"/>
        </w:rPr>
      </w:pPr>
      <w:bookmarkStart w:id="99" w:name="_Toc140776554"/>
      <w:bookmarkStart w:id="100" w:name="_Toc137061083"/>
      <w:r w:rsidRPr="00135724">
        <w:rPr>
          <w:b/>
          <w:bCs/>
          <w:sz w:val="28"/>
          <w:szCs w:val="28"/>
        </w:rPr>
        <w:t xml:space="preserve">Статья </w:t>
      </w:r>
      <w:r w:rsidR="00D543D4" w:rsidRPr="00135724">
        <w:rPr>
          <w:b/>
          <w:bCs/>
          <w:sz w:val="28"/>
          <w:szCs w:val="28"/>
        </w:rPr>
        <w:t>3</w:t>
      </w:r>
      <w:r w:rsidR="00D543D4" w:rsidRPr="00240CDF">
        <w:rPr>
          <w:b/>
          <w:bCs/>
          <w:sz w:val="28"/>
          <w:szCs w:val="28"/>
        </w:rPr>
        <w:t>3</w:t>
      </w:r>
      <w:r w:rsidRPr="00135724">
        <w:rPr>
          <w:b/>
          <w:bCs/>
          <w:sz w:val="28"/>
          <w:szCs w:val="28"/>
        </w:rPr>
        <w:t>. Виды мер государственного стимулирования</w:t>
      </w:r>
      <w:bookmarkEnd w:id="99"/>
      <w:r w:rsidRPr="00135724">
        <w:rPr>
          <w:b/>
          <w:bCs/>
          <w:sz w:val="28"/>
          <w:szCs w:val="28"/>
        </w:rPr>
        <w:t xml:space="preserve"> </w:t>
      </w:r>
      <w:bookmarkEnd w:id="100"/>
    </w:p>
    <w:p w:rsidR="00F43894" w:rsidRPr="00135724" w:rsidRDefault="00F43894" w:rsidP="00F43894">
      <w:pPr>
        <w:widowControl/>
        <w:pBdr>
          <w:top w:val="nil"/>
          <w:left w:val="nil"/>
          <w:bottom w:val="nil"/>
          <w:right w:val="nil"/>
          <w:between w:val="nil"/>
        </w:pBdr>
        <w:spacing w:line="480" w:lineRule="auto"/>
        <w:ind w:firstLine="709"/>
        <w:jc w:val="both"/>
        <w:rPr>
          <w:b/>
          <w:bCs/>
          <w:sz w:val="28"/>
          <w:szCs w:val="28"/>
        </w:rPr>
      </w:pPr>
      <w:r w:rsidRPr="00135724">
        <w:rPr>
          <w:sz w:val="28"/>
          <w:szCs w:val="28"/>
        </w:rPr>
        <w:t>1.</w:t>
      </w:r>
      <w:r w:rsidRPr="00135724">
        <w:rPr>
          <w:b/>
          <w:bCs/>
          <w:sz w:val="28"/>
          <w:szCs w:val="28"/>
        </w:rPr>
        <w:t> </w:t>
      </w:r>
      <w:r w:rsidRPr="00135724">
        <w:rPr>
          <w:sz w:val="28"/>
          <w:szCs w:val="28"/>
        </w:rPr>
        <w:t xml:space="preserve">Государственное стимулирование осуществляется Российской Федерацией, субъектами Российской Федерации в лице соответствующих органов государственной власти, институтами инновационного развития, а также иными </w:t>
      </w:r>
      <w:r w:rsidR="009326F3">
        <w:rPr>
          <w:sz w:val="28"/>
          <w:szCs w:val="28"/>
        </w:rPr>
        <w:t>организациями, осуществляющими государственную поддержку инновационной деятельности</w:t>
      </w:r>
      <w:r w:rsidRPr="00135724">
        <w:rPr>
          <w:sz w:val="28"/>
          <w:szCs w:val="28"/>
        </w:rPr>
        <w:t xml:space="preserve"> (далее - субъекты государственного стимулирования). </w:t>
      </w:r>
    </w:p>
    <w:p w:rsidR="00F43894" w:rsidRPr="00135724" w:rsidRDefault="00F43894" w:rsidP="00F43894">
      <w:pPr>
        <w:widowControl/>
        <w:pBdr>
          <w:top w:val="nil"/>
          <w:left w:val="nil"/>
          <w:bottom w:val="nil"/>
          <w:right w:val="nil"/>
          <w:between w:val="nil"/>
        </w:pBdr>
        <w:spacing w:line="480" w:lineRule="auto"/>
        <w:ind w:firstLine="708"/>
        <w:jc w:val="both"/>
        <w:rPr>
          <w:sz w:val="28"/>
          <w:szCs w:val="28"/>
        </w:rPr>
      </w:pPr>
      <w:r w:rsidRPr="00135724">
        <w:rPr>
          <w:sz w:val="28"/>
          <w:szCs w:val="28"/>
        </w:rPr>
        <w:t>2. В отношении деятельности в сфере технологического развития могут предоставляться следующие меры государственного стимулирования:</w:t>
      </w:r>
    </w:p>
    <w:p w:rsidR="00F43894" w:rsidRPr="00135724" w:rsidRDefault="00F43894" w:rsidP="00FF568F">
      <w:pPr>
        <w:pBdr>
          <w:top w:val="nil"/>
          <w:left w:val="nil"/>
          <w:bottom w:val="nil"/>
          <w:right w:val="nil"/>
          <w:between w:val="nil"/>
        </w:pBdr>
        <w:spacing w:line="480" w:lineRule="auto"/>
        <w:ind w:firstLine="709"/>
        <w:jc w:val="both"/>
        <w:rPr>
          <w:sz w:val="28"/>
          <w:szCs w:val="28"/>
        </w:rPr>
      </w:pPr>
      <w:r w:rsidRPr="00135724">
        <w:rPr>
          <w:sz w:val="28"/>
          <w:szCs w:val="28"/>
        </w:rPr>
        <w:t>1) </w:t>
      </w:r>
      <w:r w:rsidR="00FF568F" w:rsidRPr="00135724" w:rsidDel="00FF568F">
        <w:rPr>
          <w:sz w:val="28"/>
          <w:szCs w:val="28"/>
        </w:rPr>
        <w:t xml:space="preserve"> </w:t>
      </w:r>
      <w:r w:rsidRPr="00135724">
        <w:rPr>
          <w:sz w:val="28"/>
          <w:szCs w:val="28"/>
        </w:rPr>
        <w:t>субсидии</w:t>
      </w:r>
      <w:r w:rsidR="00BB7F3E">
        <w:rPr>
          <w:sz w:val="28"/>
          <w:szCs w:val="28"/>
        </w:rPr>
        <w:t xml:space="preserve"> и</w:t>
      </w:r>
      <w:r w:rsidRPr="00135724">
        <w:rPr>
          <w:sz w:val="28"/>
          <w:szCs w:val="28"/>
        </w:rPr>
        <w:t xml:space="preserve"> бюджетные инвестиции;</w:t>
      </w:r>
    </w:p>
    <w:p w:rsidR="00F43894" w:rsidRPr="00135724" w:rsidRDefault="00FF568F" w:rsidP="00F43894">
      <w:pPr>
        <w:pBdr>
          <w:top w:val="nil"/>
          <w:left w:val="nil"/>
          <w:bottom w:val="nil"/>
          <w:right w:val="nil"/>
          <w:between w:val="nil"/>
        </w:pBdr>
        <w:spacing w:line="480" w:lineRule="auto"/>
        <w:ind w:firstLine="709"/>
        <w:jc w:val="both"/>
        <w:rPr>
          <w:sz w:val="28"/>
          <w:szCs w:val="28"/>
        </w:rPr>
      </w:pPr>
      <w:r>
        <w:rPr>
          <w:sz w:val="28"/>
          <w:szCs w:val="28"/>
        </w:rPr>
        <w:t>2</w:t>
      </w:r>
      <w:r w:rsidR="00F43894" w:rsidRPr="00135724">
        <w:rPr>
          <w:sz w:val="28"/>
          <w:szCs w:val="28"/>
        </w:rPr>
        <w:t>) гарантии;</w:t>
      </w:r>
    </w:p>
    <w:p w:rsidR="005D3463" w:rsidRDefault="00FF568F" w:rsidP="00F43894">
      <w:pPr>
        <w:pBdr>
          <w:top w:val="nil"/>
          <w:left w:val="nil"/>
          <w:bottom w:val="nil"/>
          <w:right w:val="nil"/>
          <w:between w:val="nil"/>
        </w:pBdr>
        <w:spacing w:line="480" w:lineRule="auto"/>
        <w:ind w:firstLine="709"/>
        <w:jc w:val="both"/>
        <w:rPr>
          <w:sz w:val="28"/>
          <w:szCs w:val="28"/>
        </w:rPr>
      </w:pPr>
      <w:r>
        <w:rPr>
          <w:sz w:val="28"/>
          <w:szCs w:val="28"/>
        </w:rPr>
        <w:t>3</w:t>
      </w:r>
      <w:r w:rsidR="00F43894" w:rsidRPr="00135724">
        <w:rPr>
          <w:sz w:val="28"/>
          <w:szCs w:val="28"/>
        </w:rPr>
        <w:t>) взносы в уставный капитал;</w:t>
      </w:r>
      <w:r w:rsidR="005D3463">
        <w:rPr>
          <w:sz w:val="28"/>
          <w:szCs w:val="28"/>
        </w:rPr>
        <w:t xml:space="preserve"> </w:t>
      </w:r>
    </w:p>
    <w:p w:rsidR="00F43894" w:rsidRPr="00135724" w:rsidRDefault="00FF568F" w:rsidP="00F43894">
      <w:pPr>
        <w:pBdr>
          <w:top w:val="nil"/>
          <w:left w:val="nil"/>
          <w:bottom w:val="nil"/>
          <w:right w:val="nil"/>
          <w:between w:val="nil"/>
        </w:pBdr>
        <w:spacing w:line="480" w:lineRule="auto"/>
        <w:ind w:firstLine="709"/>
        <w:jc w:val="both"/>
        <w:rPr>
          <w:sz w:val="28"/>
          <w:szCs w:val="28"/>
        </w:rPr>
      </w:pPr>
      <w:r>
        <w:rPr>
          <w:sz w:val="28"/>
          <w:szCs w:val="28"/>
        </w:rPr>
        <w:t>4</w:t>
      </w:r>
      <w:r w:rsidR="005D3463">
        <w:rPr>
          <w:sz w:val="28"/>
          <w:szCs w:val="28"/>
        </w:rPr>
        <w:t>) гранты;</w:t>
      </w:r>
    </w:p>
    <w:p w:rsidR="00F43894" w:rsidRPr="00135724" w:rsidRDefault="00FF568F" w:rsidP="00F43894">
      <w:pPr>
        <w:pBdr>
          <w:top w:val="nil"/>
          <w:left w:val="nil"/>
          <w:bottom w:val="nil"/>
          <w:right w:val="nil"/>
          <w:between w:val="nil"/>
        </w:pBdr>
        <w:spacing w:line="480" w:lineRule="auto"/>
        <w:ind w:firstLine="709"/>
        <w:jc w:val="both"/>
        <w:rPr>
          <w:sz w:val="28"/>
          <w:szCs w:val="28"/>
        </w:rPr>
      </w:pPr>
      <w:r>
        <w:rPr>
          <w:sz w:val="28"/>
          <w:szCs w:val="28"/>
        </w:rPr>
        <w:t>5</w:t>
      </w:r>
      <w:r w:rsidR="00F43894" w:rsidRPr="00135724">
        <w:rPr>
          <w:sz w:val="28"/>
          <w:szCs w:val="28"/>
        </w:rPr>
        <w:t>) льготы по уплате налогов, сборов, таможенных платежей</w:t>
      </w:r>
      <w:r w:rsidR="00373443" w:rsidRPr="00135724">
        <w:rPr>
          <w:sz w:val="28"/>
          <w:szCs w:val="28"/>
        </w:rPr>
        <w:t>, патентных и иных пошлин</w:t>
      </w:r>
      <w:r w:rsidR="0048751C">
        <w:rPr>
          <w:sz w:val="28"/>
          <w:szCs w:val="28"/>
        </w:rPr>
        <w:t xml:space="preserve">, </w:t>
      </w:r>
      <w:r w:rsidR="009326F3">
        <w:rPr>
          <w:sz w:val="28"/>
          <w:szCs w:val="28"/>
        </w:rPr>
        <w:t xml:space="preserve">если они предусмотрены законодательством </w:t>
      </w:r>
      <w:r w:rsidR="00084254">
        <w:rPr>
          <w:sz w:val="28"/>
          <w:szCs w:val="28"/>
        </w:rPr>
        <w:t>Российской Федерации</w:t>
      </w:r>
      <w:r w:rsidR="00F43894" w:rsidRPr="00135724">
        <w:rPr>
          <w:sz w:val="28"/>
          <w:szCs w:val="28"/>
        </w:rPr>
        <w:t>;</w:t>
      </w:r>
    </w:p>
    <w:p w:rsidR="00F43894" w:rsidRPr="00135724" w:rsidRDefault="00FF568F" w:rsidP="00F43894">
      <w:pPr>
        <w:pBdr>
          <w:top w:val="nil"/>
          <w:left w:val="nil"/>
          <w:bottom w:val="nil"/>
          <w:right w:val="nil"/>
          <w:between w:val="nil"/>
        </w:pBdr>
        <w:spacing w:line="480" w:lineRule="auto"/>
        <w:ind w:firstLine="709"/>
        <w:jc w:val="both"/>
        <w:rPr>
          <w:sz w:val="28"/>
          <w:szCs w:val="28"/>
        </w:rPr>
      </w:pPr>
      <w:r>
        <w:rPr>
          <w:sz w:val="28"/>
          <w:szCs w:val="28"/>
        </w:rPr>
        <w:t>6</w:t>
      </w:r>
      <w:r w:rsidR="00F43894" w:rsidRPr="00135724">
        <w:rPr>
          <w:sz w:val="28"/>
          <w:szCs w:val="28"/>
        </w:rPr>
        <w:t>) льготы по арендной плате в случае предоставления имущества, находящегося в государственной или муниципальной собственности, в пользование лицам, осуществляющим деятельность в сфере технологического развития;</w:t>
      </w:r>
    </w:p>
    <w:p w:rsidR="00F43894" w:rsidRPr="00135724" w:rsidRDefault="00FF568F" w:rsidP="00F43894">
      <w:pPr>
        <w:pBdr>
          <w:top w:val="nil"/>
          <w:left w:val="nil"/>
          <w:bottom w:val="nil"/>
          <w:right w:val="nil"/>
          <w:between w:val="nil"/>
        </w:pBdr>
        <w:spacing w:line="480" w:lineRule="auto"/>
        <w:ind w:firstLine="709"/>
        <w:jc w:val="both"/>
        <w:rPr>
          <w:sz w:val="28"/>
          <w:szCs w:val="28"/>
        </w:rPr>
      </w:pPr>
      <w:r>
        <w:rPr>
          <w:sz w:val="28"/>
          <w:szCs w:val="28"/>
        </w:rPr>
        <w:t>7)</w:t>
      </w:r>
      <w:r w:rsidRPr="00135724">
        <w:rPr>
          <w:sz w:val="28"/>
          <w:szCs w:val="28"/>
        </w:rPr>
        <w:t> </w:t>
      </w:r>
      <w:r w:rsidR="005D3463">
        <w:rPr>
          <w:sz w:val="28"/>
          <w:szCs w:val="28"/>
        </w:rPr>
        <w:t>субсидирование процентной ставки по кредитам и займам</w:t>
      </w:r>
      <w:r w:rsidR="00F43894" w:rsidRPr="00135724">
        <w:rPr>
          <w:sz w:val="28"/>
          <w:szCs w:val="28"/>
        </w:rPr>
        <w:t>;</w:t>
      </w:r>
    </w:p>
    <w:p w:rsidR="00787BA2" w:rsidRPr="00135724" w:rsidRDefault="00084254" w:rsidP="00F43894">
      <w:pPr>
        <w:pBdr>
          <w:top w:val="nil"/>
          <w:left w:val="nil"/>
          <w:bottom w:val="nil"/>
          <w:right w:val="nil"/>
          <w:between w:val="nil"/>
        </w:pBdr>
        <w:spacing w:line="480" w:lineRule="auto"/>
        <w:ind w:firstLine="709"/>
        <w:jc w:val="both"/>
        <w:rPr>
          <w:sz w:val="28"/>
          <w:szCs w:val="28"/>
        </w:rPr>
      </w:pPr>
      <w:r>
        <w:rPr>
          <w:sz w:val="28"/>
          <w:szCs w:val="28"/>
        </w:rPr>
        <w:t>8</w:t>
      </w:r>
      <w:r w:rsidR="00787BA2" w:rsidRPr="00135724">
        <w:rPr>
          <w:sz w:val="28"/>
          <w:szCs w:val="28"/>
        </w:rPr>
        <w:t>) венчурное финансирование;</w:t>
      </w:r>
    </w:p>
    <w:p w:rsidR="00F43894" w:rsidRPr="00135724" w:rsidRDefault="00084254" w:rsidP="00F43894">
      <w:pPr>
        <w:pBdr>
          <w:top w:val="nil"/>
          <w:left w:val="nil"/>
          <w:bottom w:val="nil"/>
          <w:right w:val="nil"/>
          <w:between w:val="nil"/>
        </w:pBdr>
        <w:spacing w:line="480" w:lineRule="auto"/>
        <w:ind w:firstLine="709"/>
        <w:jc w:val="both"/>
        <w:rPr>
          <w:sz w:val="28"/>
          <w:szCs w:val="28"/>
        </w:rPr>
      </w:pPr>
      <w:r>
        <w:rPr>
          <w:sz w:val="28"/>
          <w:szCs w:val="28"/>
        </w:rPr>
        <w:t>9</w:t>
      </w:r>
      <w:r w:rsidR="00F43894" w:rsidRPr="00135724">
        <w:rPr>
          <w:sz w:val="28"/>
          <w:szCs w:val="28"/>
        </w:rPr>
        <w:t xml:space="preserve">) информационно-консультационная поддержка, </w:t>
      </w:r>
      <w:r w:rsidR="00950607" w:rsidRPr="00135724">
        <w:rPr>
          <w:sz w:val="28"/>
          <w:szCs w:val="28"/>
        </w:rPr>
        <w:t>включая</w:t>
      </w:r>
      <w:r w:rsidR="00F43894" w:rsidRPr="00135724">
        <w:rPr>
          <w:sz w:val="28"/>
          <w:szCs w:val="28"/>
        </w:rPr>
        <w:t xml:space="preserve"> </w:t>
      </w:r>
      <w:r w:rsidR="00950607" w:rsidRPr="00135724">
        <w:rPr>
          <w:sz w:val="28"/>
          <w:szCs w:val="28"/>
        </w:rPr>
        <w:t xml:space="preserve">защиту </w:t>
      </w:r>
      <w:r w:rsidR="00F43894" w:rsidRPr="00135724">
        <w:rPr>
          <w:sz w:val="28"/>
          <w:szCs w:val="28"/>
        </w:rPr>
        <w:t>прав на результаты интеллектуальной деятельности,</w:t>
      </w:r>
      <w:r w:rsidR="004E4A9B" w:rsidRPr="00135724">
        <w:rPr>
          <w:sz w:val="28"/>
          <w:szCs w:val="28"/>
        </w:rPr>
        <w:t xml:space="preserve"> управление такими правами,</w:t>
      </w:r>
      <w:r w:rsidR="00F43894" w:rsidRPr="00135724">
        <w:rPr>
          <w:sz w:val="28"/>
          <w:szCs w:val="28"/>
        </w:rPr>
        <w:t xml:space="preserve"> содействие в привлечении инвестиций, </w:t>
      </w:r>
      <w:r w:rsidR="009326F3">
        <w:rPr>
          <w:sz w:val="28"/>
          <w:szCs w:val="28"/>
        </w:rPr>
        <w:t>оказание</w:t>
      </w:r>
      <w:r w:rsidR="009326F3" w:rsidRPr="00135724">
        <w:rPr>
          <w:sz w:val="28"/>
          <w:szCs w:val="28"/>
        </w:rPr>
        <w:t xml:space="preserve"> </w:t>
      </w:r>
      <w:r w:rsidR="00F43894" w:rsidRPr="00135724">
        <w:rPr>
          <w:sz w:val="28"/>
          <w:szCs w:val="28"/>
        </w:rPr>
        <w:t xml:space="preserve">услуг таможенного </w:t>
      </w:r>
      <w:r w:rsidR="000105AD">
        <w:rPr>
          <w:sz w:val="28"/>
          <w:szCs w:val="28"/>
        </w:rPr>
        <w:t>представителя</w:t>
      </w:r>
      <w:r w:rsidR="00F43894" w:rsidRPr="00135724">
        <w:rPr>
          <w:sz w:val="28"/>
          <w:szCs w:val="28"/>
        </w:rPr>
        <w:t xml:space="preserve">, </w:t>
      </w:r>
      <w:bookmarkStart w:id="101" w:name="_Hlk139442652"/>
      <w:r w:rsidR="00F43894" w:rsidRPr="00135724">
        <w:rPr>
          <w:sz w:val="28"/>
          <w:szCs w:val="28"/>
        </w:rPr>
        <w:t>услуг по развитию кадрового потенциала, включая разработку и реализацию образовательных программ и предоставление образовательных услуг, акселерационные программы</w:t>
      </w:r>
      <w:bookmarkEnd w:id="101"/>
      <w:r w:rsidR="00F43894" w:rsidRPr="00135724">
        <w:rPr>
          <w:sz w:val="28"/>
          <w:szCs w:val="28"/>
        </w:rPr>
        <w:t>, подбор персонала;</w:t>
      </w:r>
    </w:p>
    <w:p w:rsidR="00F43894" w:rsidRPr="00135724" w:rsidRDefault="00084254" w:rsidP="00F43894">
      <w:pPr>
        <w:pBdr>
          <w:top w:val="nil"/>
          <w:left w:val="nil"/>
          <w:bottom w:val="nil"/>
          <w:right w:val="nil"/>
          <w:between w:val="nil"/>
        </w:pBdr>
        <w:spacing w:line="480" w:lineRule="auto"/>
        <w:ind w:firstLine="709"/>
        <w:jc w:val="both"/>
        <w:rPr>
          <w:sz w:val="28"/>
          <w:szCs w:val="28"/>
        </w:rPr>
      </w:pPr>
      <w:r>
        <w:rPr>
          <w:sz w:val="28"/>
          <w:szCs w:val="28"/>
        </w:rPr>
        <w:t>10</w:t>
      </w:r>
      <w:r w:rsidR="00F43894" w:rsidRPr="00135724">
        <w:rPr>
          <w:sz w:val="28"/>
          <w:szCs w:val="28"/>
        </w:rPr>
        <w:t>) </w:t>
      </w:r>
      <w:r w:rsidR="00FF568F" w:rsidRPr="00135724">
        <w:rPr>
          <w:sz w:val="28"/>
          <w:szCs w:val="28"/>
        </w:rPr>
        <w:t>инфраструктурн</w:t>
      </w:r>
      <w:r w:rsidR="00FF568F">
        <w:rPr>
          <w:sz w:val="28"/>
          <w:szCs w:val="28"/>
        </w:rPr>
        <w:t>ая</w:t>
      </w:r>
      <w:r w:rsidR="00FF568F" w:rsidRPr="00135724">
        <w:rPr>
          <w:sz w:val="28"/>
          <w:szCs w:val="28"/>
        </w:rPr>
        <w:t xml:space="preserve"> поддержк</w:t>
      </w:r>
      <w:r w:rsidR="00FF568F">
        <w:rPr>
          <w:sz w:val="28"/>
          <w:szCs w:val="28"/>
        </w:rPr>
        <w:t>а</w:t>
      </w:r>
      <w:r w:rsidR="00F43894" w:rsidRPr="00135724">
        <w:rPr>
          <w:sz w:val="28"/>
          <w:szCs w:val="28"/>
        </w:rPr>
        <w:t xml:space="preserve">, в том числе предоставление в пользование </w:t>
      </w:r>
      <w:r w:rsidR="006854E7">
        <w:rPr>
          <w:sz w:val="28"/>
          <w:szCs w:val="28"/>
        </w:rPr>
        <w:t>объектов недвижимости</w:t>
      </w:r>
      <w:r w:rsidR="006854E7" w:rsidRPr="00135724">
        <w:rPr>
          <w:sz w:val="28"/>
          <w:szCs w:val="28"/>
        </w:rPr>
        <w:t xml:space="preserve"> </w:t>
      </w:r>
      <w:r w:rsidR="00F43894" w:rsidRPr="00135724">
        <w:rPr>
          <w:sz w:val="28"/>
          <w:szCs w:val="28"/>
        </w:rPr>
        <w:t>и оборудования;</w:t>
      </w:r>
    </w:p>
    <w:p w:rsidR="00F43894" w:rsidRPr="00135724" w:rsidRDefault="00084254" w:rsidP="00F43894">
      <w:pPr>
        <w:pBdr>
          <w:top w:val="nil"/>
          <w:left w:val="nil"/>
          <w:bottom w:val="nil"/>
          <w:right w:val="nil"/>
          <w:between w:val="nil"/>
        </w:pBdr>
        <w:spacing w:line="480" w:lineRule="auto"/>
        <w:ind w:firstLine="709"/>
        <w:jc w:val="both"/>
        <w:rPr>
          <w:sz w:val="28"/>
          <w:szCs w:val="28"/>
        </w:rPr>
      </w:pPr>
      <w:r>
        <w:rPr>
          <w:sz w:val="28"/>
          <w:szCs w:val="28"/>
        </w:rPr>
        <w:t>11</w:t>
      </w:r>
      <w:r w:rsidR="00F43894" w:rsidRPr="00135724">
        <w:rPr>
          <w:sz w:val="28"/>
          <w:szCs w:val="28"/>
        </w:rPr>
        <w:t>) </w:t>
      </w:r>
      <w:r w:rsidR="00FF568F" w:rsidRPr="00135724">
        <w:rPr>
          <w:sz w:val="28"/>
          <w:szCs w:val="28"/>
        </w:rPr>
        <w:t>экспортн</w:t>
      </w:r>
      <w:r w:rsidR="00FF568F">
        <w:rPr>
          <w:sz w:val="28"/>
          <w:szCs w:val="28"/>
        </w:rPr>
        <w:t>ая</w:t>
      </w:r>
      <w:r w:rsidR="00FF568F" w:rsidRPr="00135724">
        <w:rPr>
          <w:sz w:val="28"/>
          <w:szCs w:val="28"/>
        </w:rPr>
        <w:t xml:space="preserve"> поддержк</w:t>
      </w:r>
      <w:r w:rsidR="00FF568F">
        <w:rPr>
          <w:sz w:val="28"/>
          <w:szCs w:val="28"/>
        </w:rPr>
        <w:t>а</w:t>
      </w:r>
      <w:r w:rsidR="00FF568F" w:rsidRPr="00135724">
        <w:rPr>
          <w:sz w:val="28"/>
          <w:szCs w:val="28"/>
        </w:rPr>
        <w:t xml:space="preserve"> </w:t>
      </w:r>
      <w:r w:rsidR="00F43894" w:rsidRPr="00135724">
        <w:rPr>
          <w:sz w:val="28"/>
          <w:szCs w:val="28"/>
        </w:rPr>
        <w:t xml:space="preserve">при выходе на </w:t>
      </w:r>
      <w:r w:rsidR="006854E7" w:rsidRPr="00135724">
        <w:rPr>
          <w:sz w:val="28"/>
          <w:szCs w:val="28"/>
        </w:rPr>
        <w:t>рынк</w:t>
      </w:r>
      <w:r w:rsidR="006854E7">
        <w:rPr>
          <w:sz w:val="28"/>
          <w:szCs w:val="28"/>
        </w:rPr>
        <w:t>и</w:t>
      </w:r>
      <w:r w:rsidR="006854E7" w:rsidRPr="00135724">
        <w:rPr>
          <w:sz w:val="28"/>
          <w:szCs w:val="28"/>
        </w:rPr>
        <w:t xml:space="preserve"> </w:t>
      </w:r>
      <w:r w:rsidR="00F43894" w:rsidRPr="00135724">
        <w:rPr>
          <w:sz w:val="28"/>
          <w:szCs w:val="28"/>
        </w:rPr>
        <w:t>иностранных государств и освоении этих рынков;</w:t>
      </w:r>
    </w:p>
    <w:p w:rsidR="00F43894" w:rsidRPr="00135724" w:rsidRDefault="00084254" w:rsidP="00F43894">
      <w:pPr>
        <w:pBdr>
          <w:top w:val="nil"/>
          <w:left w:val="nil"/>
          <w:bottom w:val="nil"/>
          <w:right w:val="nil"/>
          <w:between w:val="nil"/>
        </w:pBdr>
        <w:spacing w:line="480" w:lineRule="auto"/>
        <w:ind w:firstLine="709"/>
        <w:jc w:val="both"/>
        <w:rPr>
          <w:sz w:val="28"/>
          <w:szCs w:val="28"/>
        </w:rPr>
      </w:pPr>
      <w:r>
        <w:rPr>
          <w:sz w:val="28"/>
          <w:szCs w:val="28"/>
        </w:rPr>
        <w:t>12</w:t>
      </w:r>
      <w:r w:rsidR="00F43894" w:rsidRPr="00135724">
        <w:rPr>
          <w:sz w:val="28"/>
          <w:szCs w:val="28"/>
        </w:rPr>
        <w:t>) </w:t>
      </w:r>
      <w:r w:rsidR="00BB7F3E">
        <w:rPr>
          <w:sz w:val="28"/>
          <w:szCs w:val="28"/>
        </w:rPr>
        <w:t xml:space="preserve">поддержка в рамках </w:t>
      </w:r>
      <w:r w:rsidR="00950607" w:rsidRPr="00135724">
        <w:rPr>
          <w:sz w:val="28"/>
          <w:szCs w:val="28"/>
        </w:rPr>
        <w:t>установлени</w:t>
      </w:r>
      <w:r w:rsidR="00BB7F3E">
        <w:rPr>
          <w:sz w:val="28"/>
          <w:szCs w:val="28"/>
        </w:rPr>
        <w:t>я</w:t>
      </w:r>
      <w:r w:rsidR="00950607" w:rsidRPr="00135724">
        <w:rPr>
          <w:sz w:val="28"/>
          <w:szCs w:val="28"/>
        </w:rPr>
        <w:t xml:space="preserve"> </w:t>
      </w:r>
      <w:r w:rsidR="00F43894" w:rsidRPr="00135724">
        <w:rPr>
          <w:sz w:val="28"/>
          <w:szCs w:val="28"/>
        </w:rPr>
        <w:t>экспериментальных правовых режимов;</w:t>
      </w:r>
    </w:p>
    <w:p w:rsidR="00BC3242" w:rsidRPr="00135724" w:rsidRDefault="00084254" w:rsidP="00F43894">
      <w:pPr>
        <w:pBdr>
          <w:top w:val="nil"/>
          <w:left w:val="nil"/>
          <w:bottom w:val="nil"/>
          <w:right w:val="nil"/>
          <w:between w:val="nil"/>
        </w:pBdr>
        <w:spacing w:line="480" w:lineRule="auto"/>
        <w:ind w:firstLine="709"/>
        <w:jc w:val="both"/>
        <w:rPr>
          <w:sz w:val="28"/>
          <w:szCs w:val="28"/>
        </w:rPr>
      </w:pPr>
      <w:r>
        <w:rPr>
          <w:sz w:val="28"/>
          <w:szCs w:val="28"/>
        </w:rPr>
        <w:t>13</w:t>
      </w:r>
      <w:r w:rsidR="00F43894" w:rsidRPr="00135724">
        <w:rPr>
          <w:sz w:val="28"/>
          <w:szCs w:val="28"/>
        </w:rPr>
        <w:t>) содействие формированию кооперационных цепочек разработчиков технологий и производителей высокотехнологичной продукции</w:t>
      </w:r>
      <w:r w:rsidR="00BC3242" w:rsidRPr="00135724">
        <w:rPr>
          <w:sz w:val="28"/>
          <w:szCs w:val="28"/>
        </w:rPr>
        <w:t>;</w:t>
      </w:r>
    </w:p>
    <w:p w:rsidR="004E4A9B" w:rsidRPr="00135724" w:rsidRDefault="00084254" w:rsidP="00F43894">
      <w:pPr>
        <w:pBdr>
          <w:top w:val="nil"/>
          <w:left w:val="nil"/>
          <w:bottom w:val="nil"/>
          <w:right w:val="nil"/>
          <w:between w:val="nil"/>
        </w:pBdr>
        <w:spacing w:line="480" w:lineRule="auto"/>
        <w:ind w:firstLine="709"/>
        <w:jc w:val="both"/>
        <w:rPr>
          <w:sz w:val="28"/>
          <w:szCs w:val="28"/>
        </w:rPr>
      </w:pPr>
      <w:r>
        <w:rPr>
          <w:sz w:val="28"/>
          <w:szCs w:val="28"/>
        </w:rPr>
        <w:t>14</w:t>
      </w:r>
      <w:r w:rsidR="00BC3242" w:rsidRPr="00135724">
        <w:rPr>
          <w:sz w:val="28"/>
          <w:szCs w:val="28"/>
        </w:rPr>
        <w:t>) </w:t>
      </w:r>
      <w:r w:rsidR="005553A6">
        <w:rPr>
          <w:sz w:val="28"/>
          <w:szCs w:val="28"/>
        </w:rPr>
        <w:t xml:space="preserve">содействие </w:t>
      </w:r>
      <w:r w:rsidR="005553A6" w:rsidRPr="00135724">
        <w:rPr>
          <w:sz w:val="28"/>
          <w:szCs w:val="28"/>
        </w:rPr>
        <w:t>формировани</w:t>
      </w:r>
      <w:r w:rsidR="005553A6">
        <w:rPr>
          <w:sz w:val="28"/>
          <w:szCs w:val="28"/>
        </w:rPr>
        <w:t>ю</w:t>
      </w:r>
      <w:r w:rsidR="005553A6" w:rsidRPr="00135724">
        <w:rPr>
          <w:sz w:val="28"/>
          <w:szCs w:val="28"/>
        </w:rPr>
        <w:t xml:space="preserve"> </w:t>
      </w:r>
      <w:r w:rsidR="00BC3242" w:rsidRPr="00135724">
        <w:rPr>
          <w:sz w:val="28"/>
          <w:szCs w:val="28"/>
        </w:rPr>
        <w:t>гарантированного спроса на отечественную высокотехнологичную продукцию</w:t>
      </w:r>
      <w:r w:rsidR="004E4A9B" w:rsidRPr="00135724">
        <w:rPr>
          <w:sz w:val="28"/>
          <w:szCs w:val="28"/>
        </w:rPr>
        <w:t>;</w:t>
      </w:r>
    </w:p>
    <w:p w:rsidR="00FF568F" w:rsidRDefault="00084254" w:rsidP="000105AD">
      <w:pPr>
        <w:pBdr>
          <w:top w:val="nil"/>
          <w:left w:val="nil"/>
          <w:bottom w:val="nil"/>
          <w:right w:val="nil"/>
          <w:between w:val="nil"/>
        </w:pBdr>
        <w:spacing w:line="480" w:lineRule="auto"/>
        <w:ind w:firstLine="709"/>
        <w:jc w:val="both"/>
        <w:rPr>
          <w:sz w:val="28"/>
          <w:szCs w:val="28"/>
        </w:rPr>
      </w:pPr>
      <w:r>
        <w:rPr>
          <w:sz w:val="28"/>
          <w:szCs w:val="28"/>
        </w:rPr>
        <w:t>15</w:t>
      </w:r>
      <w:r w:rsidR="004E4A9B" w:rsidRPr="00135724">
        <w:rPr>
          <w:sz w:val="28"/>
          <w:szCs w:val="28"/>
        </w:rPr>
        <w:t>) </w:t>
      </w:r>
      <w:r w:rsidR="000105AD">
        <w:rPr>
          <w:rFonts w:hint="eastAsia"/>
          <w:sz w:val="28"/>
          <w:szCs w:val="28"/>
        </w:rPr>
        <w:t>страхование рисков</w:t>
      </w:r>
      <w:r w:rsidR="000105AD">
        <w:rPr>
          <w:sz w:val="28"/>
          <w:szCs w:val="28"/>
        </w:rPr>
        <w:t>, возникающих при осуществлении деятельности в сфере технологического развития</w:t>
      </w:r>
      <w:r w:rsidR="00FF568F">
        <w:rPr>
          <w:sz w:val="28"/>
          <w:szCs w:val="28"/>
        </w:rPr>
        <w:t>;</w:t>
      </w:r>
    </w:p>
    <w:p w:rsidR="00F43894" w:rsidRPr="00135724" w:rsidRDefault="005553A6" w:rsidP="000105AD">
      <w:pPr>
        <w:pBdr>
          <w:top w:val="nil"/>
          <w:left w:val="nil"/>
          <w:bottom w:val="nil"/>
          <w:right w:val="nil"/>
          <w:between w:val="nil"/>
        </w:pBdr>
        <w:spacing w:line="480" w:lineRule="auto"/>
        <w:ind w:firstLine="709"/>
        <w:jc w:val="both"/>
        <w:rPr>
          <w:sz w:val="28"/>
          <w:szCs w:val="28"/>
        </w:rPr>
      </w:pPr>
      <w:r>
        <w:rPr>
          <w:sz w:val="28"/>
          <w:szCs w:val="28"/>
        </w:rPr>
        <w:t>16</w:t>
      </w:r>
      <w:r w:rsidR="00FF568F">
        <w:rPr>
          <w:sz w:val="28"/>
          <w:szCs w:val="28"/>
        </w:rPr>
        <w:t>) иные меры государственного стимулирования.</w:t>
      </w:r>
    </w:p>
    <w:p w:rsidR="00F43894" w:rsidRPr="00135724" w:rsidRDefault="00F43894" w:rsidP="00F43894">
      <w:pPr>
        <w:pBdr>
          <w:top w:val="nil"/>
          <w:left w:val="nil"/>
          <w:bottom w:val="nil"/>
          <w:right w:val="nil"/>
          <w:between w:val="nil"/>
        </w:pBdr>
        <w:spacing w:line="480" w:lineRule="auto"/>
        <w:ind w:firstLine="709"/>
        <w:jc w:val="both"/>
        <w:rPr>
          <w:sz w:val="28"/>
          <w:szCs w:val="28"/>
        </w:rPr>
      </w:pPr>
      <w:r w:rsidRPr="00135724">
        <w:rPr>
          <w:sz w:val="28"/>
          <w:szCs w:val="28"/>
        </w:rPr>
        <w:t>3. Иное стимулирование деятельности в сфере технологического развития может осуществляться юридическими и физическими лицами в формах, не противоречащих законодательству Российской Федерации.</w:t>
      </w:r>
    </w:p>
    <w:p w:rsidR="00F43894" w:rsidRDefault="001237AC" w:rsidP="00F43894">
      <w:pPr>
        <w:pBdr>
          <w:top w:val="nil"/>
          <w:left w:val="nil"/>
          <w:bottom w:val="nil"/>
          <w:right w:val="nil"/>
          <w:between w:val="nil"/>
        </w:pBdr>
        <w:spacing w:line="480" w:lineRule="auto"/>
        <w:ind w:firstLine="709"/>
        <w:jc w:val="both"/>
        <w:rPr>
          <w:sz w:val="28"/>
          <w:szCs w:val="28"/>
        </w:rPr>
      </w:pPr>
      <w:r w:rsidRPr="001237AC">
        <w:rPr>
          <w:sz w:val="28"/>
          <w:szCs w:val="28"/>
        </w:rPr>
        <w:t>4.</w:t>
      </w:r>
      <w:r>
        <w:rPr>
          <w:sz w:val="28"/>
          <w:szCs w:val="28"/>
        </w:rPr>
        <w:t> </w:t>
      </w:r>
      <w:r w:rsidRPr="001237AC">
        <w:rPr>
          <w:sz w:val="28"/>
          <w:szCs w:val="28"/>
        </w:rPr>
        <w:t>В целях обеспечения конкурентоспособности отечественной высокотехнологичной продукции и эффективности ее производства за счет разработки и внедрения технологических инноваций государственное стимулирование осуществляется с учетом информации о ранее достигнутых результатах деятельности технологической компании. При этом разрешается поддержка одной и той же технологической компании несколькими мерами государственного стимулирования, направленными на достижение разных целей.</w:t>
      </w:r>
    </w:p>
    <w:p w:rsidR="00780A88" w:rsidRPr="00135724" w:rsidRDefault="00780A88" w:rsidP="00F43894">
      <w:pPr>
        <w:pBdr>
          <w:top w:val="nil"/>
          <w:left w:val="nil"/>
          <w:bottom w:val="nil"/>
          <w:right w:val="nil"/>
          <w:between w:val="nil"/>
        </w:pBdr>
        <w:spacing w:line="480" w:lineRule="auto"/>
        <w:ind w:firstLine="709"/>
        <w:jc w:val="both"/>
        <w:rPr>
          <w:sz w:val="28"/>
          <w:szCs w:val="28"/>
        </w:rPr>
      </w:pPr>
    </w:p>
    <w:p w:rsidR="00F43894" w:rsidRPr="00135724" w:rsidRDefault="00F43894" w:rsidP="00F43894">
      <w:pPr>
        <w:pBdr>
          <w:top w:val="nil"/>
          <w:left w:val="nil"/>
          <w:bottom w:val="nil"/>
          <w:right w:val="nil"/>
          <w:between w:val="nil"/>
        </w:pBdr>
        <w:spacing w:line="480" w:lineRule="auto"/>
        <w:ind w:firstLine="709"/>
        <w:jc w:val="center"/>
        <w:outlineLvl w:val="0"/>
        <w:rPr>
          <w:b/>
          <w:bCs/>
          <w:sz w:val="28"/>
          <w:szCs w:val="28"/>
        </w:rPr>
      </w:pPr>
      <w:bookmarkStart w:id="102" w:name="_Toc140776555"/>
      <w:bookmarkStart w:id="103" w:name="_Toc136345791"/>
      <w:r w:rsidRPr="00135724">
        <w:rPr>
          <w:b/>
          <w:bCs/>
          <w:sz w:val="28"/>
          <w:szCs w:val="28"/>
        </w:rPr>
        <w:t xml:space="preserve">Глава </w:t>
      </w:r>
      <w:r w:rsidR="00D543D4" w:rsidRPr="00240CDF">
        <w:rPr>
          <w:b/>
          <w:bCs/>
          <w:sz w:val="28"/>
          <w:szCs w:val="28"/>
        </w:rPr>
        <w:t>8</w:t>
      </w:r>
      <w:r w:rsidRPr="00135724">
        <w:rPr>
          <w:b/>
          <w:bCs/>
          <w:sz w:val="28"/>
          <w:szCs w:val="28"/>
        </w:rPr>
        <w:t xml:space="preserve">. </w:t>
      </w:r>
      <w:r w:rsidR="00AF015E">
        <w:rPr>
          <w:b/>
          <w:bCs/>
          <w:sz w:val="28"/>
          <w:szCs w:val="28"/>
        </w:rPr>
        <w:t>О</w:t>
      </w:r>
      <w:r w:rsidR="00AF015E" w:rsidRPr="00AF015E">
        <w:rPr>
          <w:b/>
          <w:bCs/>
          <w:sz w:val="28"/>
          <w:szCs w:val="28"/>
        </w:rPr>
        <w:t>собенности финансирования проектов институтами инновационного развития</w:t>
      </w:r>
      <w:r w:rsidR="00AF015E">
        <w:rPr>
          <w:b/>
          <w:bCs/>
          <w:sz w:val="28"/>
          <w:szCs w:val="28"/>
        </w:rPr>
        <w:t xml:space="preserve"> и о</w:t>
      </w:r>
      <w:r w:rsidR="00AF015E" w:rsidRPr="00AF015E">
        <w:rPr>
          <w:b/>
          <w:bCs/>
          <w:sz w:val="28"/>
          <w:szCs w:val="28"/>
        </w:rPr>
        <w:t>ценка эффективности расходования бюджетных средств, направляемых на государственное стимулирование</w:t>
      </w:r>
      <w:r w:rsidR="00AF015E">
        <w:rPr>
          <w:b/>
          <w:bCs/>
          <w:sz w:val="28"/>
          <w:szCs w:val="28"/>
        </w:rPr>
        <w:t>, с учетом права на риск</w:t>
      </w:r>
      <w:bookmarkEnd w:id="102"/>
      <w:r w:rsidR="00BD6D89">
        <w:rPr>
          <w:b/>
          <w:bCs/>
          <w:sz w:val="28"/>
          <w:szCs w:val="28"/>
        </w:rPr>
        <w:t xml:space="preserve">. </w:t>
      </w:r>
      <w:r w:rsidR="00BD6D89" w:rsidRPr="00BD6D89">
        <w:rPr>
          <w:b/>
          <w:bCs/>
          <w:sz w:val="28"/>
          <w:szCs w:val="28"/>
        </w:rPr>
        <w:t>Результат интеллектуальной деятельности, созданный при реализации проектов</w:t>
      </w:r>
    </w:p>
    <w:p w:rsidR="00F43894" w:rsidRPr="00135724" w:rsidRDefault="00F43894" w:rsidP="00F43894">
      <w:pPr>
        <w:pBdr>
          <w:top w:val="nil"/>
          <w:left w:val="nil"/>
          <w:bottom w:val="nil"/>
          <w:right w:val="nil"/>
          <w:between w:val="nil"/>
        </w:pBdr>
        <w:spacing w:line="480" w:lineRule="auto"/>
        <w:ind w:firstLine="709"/>
        <w:jc w:val="center"/>
        <w:rPr>
          <w:b/>
          <w:bCs/>
          <w:sz w:val="28"/>
          <w:szCs w:val="28"/>
        </w:rPr>
      </w:pPr>
    </w:p>
    <w:p w:rsidR="00F43894" w:rsidRPr="00135724" w:rsidRDefault="00F43894" w:rsidP="005F17BD">
      <w:pPr>
        <w:widowControl/>
        <w:pBdr>
          <w:top w:val="nil"/>
          <w:left w:val="nil"/>
          <w:bottom w:val="nil"/>
          <w:right w:val="nil"/>
          <w:between w:val="nil"/>
        </w:pBdr>
        <w:spacing w:line="480" w:lineRule="auto"/>
        <w:ind w:left="708"/>
        <w:jc w:val="both"/>
        <w:outlineLvl w:val="1"/>
        <w:rPr>
          <w:b/>
          <w:sz w:val="28"/>
          <w:szCs w:val="28"/>
        </w:rPr>
      </w:pPr>
      <w:bookmarkStart w:id="104" w:name="_Toc136345783"/>
      <w:bookmarkStart w:id="105" w:name="_Toc137061064"/>
      <w:bookmarkStart w:id="106" w:name="_Hlk139442084"/>
      <w:bookmarkStart w:id="107" w:name="_Toc140776556"/>
      <w:bookmarkEnd w:id="103"/>
      <w:r w:rsidRPr="00135724">
        <w:rPr>
          <w:b/>
          <w:bCs/>
          <w:sz w:val="28"/>
          <w:szCs w:val="28"/>
        </w:rPr>
        <w:t xml:space="preserve">Статья </w:t>
      </w:r>
      <w:r w:rsidR="00D543D4" w:rsidRPr="00135724">
        <w:rPr>
          <w:b/>
          <w:bCs/>
          <w:sz w:val="28"/>
          <w:szCs w:val="28"/>
        </w:rPr>
        <w:t>3</w:t>
      </w:r>
      <w:r w:rsidR="00D543D4" w:rsidRPr="00240CDF">
        <w:rPr>
          <w:b/>
          <w:bCs/>
          <w:sz w:val="28"/>
          <w:szCs w:val="28"/>
        </w:rPr>
        <w:t>4</w:t>
      </w:r>
      <w:r w:rsidRPr="00135724">
        <w:rPr>
          <w:b/>
          <w:bCs/>
          <w:sz w:val="28"/>
          <w:szCs w:val="28"/>
        </w:rPr>
        <w:t xml:space="preserve">. </w:t>
      </w:r>
      <w:bookmarkEnd w:id="104"/>
      <w:bookmarkEnd w:id="105"/>
      <w:bookmarkEnd w:id="106"/>
      <w:r w:rsidR="00321911" w:rsidRPr="005F17BD">
        <w:rPr>
          <w:rFonts w:eastAsia="Calibri"/>
          <w:b/>
          <w:sz w:val="28"/>
          <w:szCs w:val="28"/>
          <w:lang w:eastAsia="en-US"/>
        </w:rPr>
        <w:t>Государственное стимулирование деятельности в сфере технологического развития и особенности финансирования проектов институтами инновационного развития</w:t>
      </w:r>
      <w:bookmarkEnd w:id="107"/>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1. Финансирование, предоставляемое институтами инновационного развития в рамках государственного стимулирования, осуществляется с учетом приоритетных направлений технологического развития.</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2. Финансирование институтами инновационного развития проектов, в том числе венчурное, может осуществляться путем участия в уставных капиталах хозяйственных обществ, приобретения паев паевых инвестиционных фондов, заключения договоров инвестиционного товарищества,  в иных формах финансирования в соответствии с законодательством Российской Федерации (далее – финансирование).</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 финансировании осуществляе</w:t>
      </w:r>
      <w:r w:rsidR="00A83F8D">
        <w:rPr>
          <w:sz w:val="28"/>
          <w:szCs w:val="28"/>
        </w:rPr>
        <w:t>т необходимую экспертизу проектов</w:t>
      </w:r>
      <w:r w:rsidRPr="00321911">
        <w:rPr>
          <w:sz w:val="28"/>
          <w:szCs w:val="28"/>
        </w:rPr>
        <w:t>,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средств бюджетов бюджетной системы Российской Федерации, предоставленных в целях государственного стимулирования.</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Институт инновационного развития осуществляет мониторинг и контроль реализации проект</w:t>
      </w:r>
      <w:r w:rsidR="00FE6CA2">
        <w:rPr>
          <w:sz w:val="28"/>
          <w:szCs w:val="28"/>
        </w:rPr>
        <w:t>ов</w:t>
      </w:r>
      <w:r w:rsidRPr="00321911">
        <w:rPr>
          <w:sz w:val="28"/>
          <w:szCs w:val="28"/>
        </w:rPr>
        <w:t>, финансируем</w:t>
      </w:r>
      <w:r w:rsidR="00FE6CA2">
        <w:rPr>
          <w:sz w:val="28"/>
          <w:szCs w:val="28"/>
        </w:rPr>
        <w:t>ых</w:t>
      </w:r>
      <w:r w:rsidRPr="00321911">
        <w:rPr>
          <w:sz w:val="28"/>
          <w:szCs w:val="28"/>
        </w:rPr>
        <w:t xml:space="preserve"> с привлечением средств бюджетов бюджетной системы Российской Федерации, включая мониторинг и контроль целевого расходования таких средств, направляемых на финансирование. Критерии целевого расходования средств, направляемых на финансирование, и порядок мониторинга и контроля такого целевого расходования средств устанавливаются Правительством Российской Федерации.</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По завершении каждого этапа реализации проекта получатель средств государственного стимулирования - юридическое лицо, осуществляющее реализацию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проекта (достижения запланированных результатов проекта), если иной срок не установлен соглашением между институтом инновационного развития и получателем средств государственного стимулирования.</w:t>
      </w:r>
    </w:p>
    <w:p w:rsid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В случае выявления нецелевого расходования средств государственного стимулирования институт инновационного развития уведомляет об этом получателя средств государственного стимулирования, который обязан возвратить институту инновационного развития такие средства в объеме, соответствующем выявленному нецелевому расходованию средств, в сроки, установленные Правительством Российской Федерации. Неурегулированные разногласия между получателем средств государственного стимулирования и институтом инновационного развития по вопросу наличия и объема нецелевого расходования средств государственного стимулирования разрешаются в судебном порядке.</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4. Организацию деятельности по финансированию с использованием средств бюджетов бюджетной системы Российской Федерации институты инновационного развития осуществляют в соответствии с порядком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проекта и порядок принятия институтом инновационного развития решения о финансировании и учитывать уровень готовности разрабатываемой либо разработанной технологии, перспективы коммерциализации результатов деятельности в сфере технологического развития и продукции, объем предполагаемого финансирования, а также методы и инструменты управления рисками, в том числе мероприятия по предупреждению рисков и процедуры внутреннего контроля.</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Федеральный или региональный институт инновационного развития утверждает методику оценки рисков реализации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rsidR="00321911" w:rsidRP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 xml:space="preserve">5. Условия финансирования за счет средств бюджетов бюджетной системы Российской Федерации, включая венчурное финансирование,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получателем средств государственного стимулирования, в том числе целевого расходования средств, предоставляемых институтом инновационного развития на реализацию проекта, мониторинга и контроля соблюдения методики оценки рисков реализации проекта и порядка принятия институтом инновационного развития решения о финансировании, ответственность за принятие решений на основе оценки эффективности государственного стимулирования, а также положения абзаца второго </w:t>
      </w:r>
      <w:r w:rsidR="0029715F">
        <w:rPr>
          <w:sz w:val="28"/>
          <w:szCs w:val="28"/>
        </w:rPr>
        <w:t>части</w:t>
      </w:r>
      <w:r w:rsidRPr="00321911">
        <w:rPr>
          <w:sz w:val="28"/>
          <w:szCs w:val="28"/>
        </w:rPr>
        <w:t xml:space="preserve"> 3 статьи 35 настоящего Федерального закона учитываются в порядке предоставления субсидий, порядке принятия решений о предоставлении бюджетных инвестиций, правилах предоставления субсидий государственным корпорациям, в общих требованиях, предъявляемых к нормативным правовым актам, регулирующим предоставление институтам инновационного развития субсидий или осуществление взносов в уставные капиталы указанных институтов инновационного развития, утверждаемым в соответствии с нормами Бюджетного кодекса Российской Федерации.</w:t>
      </w:r>
    </w:p>
    <w:p w:rsidR="00321911" w:rsidRDefault="00321911" w:rsidP="005F17BD">
      <w:pPr>
        <w:widowControl/>
        <w:pBdr>
          <w:top w:val="nil"/>
          <w:left w:val="nil"/>
          <w:bottom w:val="nil"/>
          <w:right w:val="nil"/>
          <w:between w:val="nil"/>
        </w:pBdr>
        <w:spacing w:line="480" w:lineRule="auto"/>
        <w:ind w:firstLine="709"/>
        <w:jc w:val="both"/>
        <w:outlineLvl w:val="1"/>
        <w:rPr>
          <w:sz w:val="28"/>
          <w:szCs w:val="28"/>
        </w:rPr>
      </w:pPr>
      <w:r w:rsidRPr="00321911">
        <w:rPr>
          <w:sz w:val="28"/>
          <w:szCs w:val="28"/>
        </w:rPr>
        <w:t>В случае прогнозного влияния проекта с высоким допустимым уровнем рисков на реализацию приоритетных задач технологической политики Российской Федерации, в том числе установленных документами стратегического планирования, институту инновационного развития могут предоставляться средства бюджетов бюджетной системы Российской Федерации в виде субсидий при соблюдении таким институтом требований пунктов 3 и 4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p w:rsidR="00F43894" w:rsidRPr="00135724" w:rsidRDefault="00F43894" w:rsidP="005F17BD">
      <w:pPr>
        <w:widowControl/>
        <w:pBdr>
          <w:top w:val="nil"/>
          <w:left w:val="nil"/>
          <w:bottom w:val="nil"/>
          <w:right w:val="nil"/>
          <w:between w:val="nil"/>
        </w:pBdr>
        <w:spacing w:line="480" w:lineRule="auto"/>
        <w:ind w:left="709"/>
        <w:jc w:val="both"/>
        <w:outlineLvl w:val="1"/>
        <w:rPr>
          <w:b/>
          <w:bCs/>
          <w:sz w:val="28"/>
          <w:szCs w:val="28"/>
        </w:rPr>
      </w:pPr>
      <w:bookmarkStart w:id="108" w:name="_Toc140776557"/>
      <w:bookmarkStart w:id="109" w:name="_Hlk140239172"/>
      <w:r w:rsidRPr="00135724">
        <w:rPr>
          <w:b/>
          <w:bCs/>
          <w:sz w:val="28"/>
          <w:szCs w:val="28"/>
        </w:rPr>
        <w:t xml:space="preserve">Статья </w:t>
      </w:r>
      <w:r w:rsidR="00D543D4" w:rsidRPr="00135724">
        <w:rPr>
          <w:b/>
          <w:bCs/>
          <w:sz w:val="28"/>
          <w:szCs w:val="28"/>
        </w:rPr>
        <w:t>3</w:t>
      </w:r>
      <w:r w:rsidR="00D543D4" w:rsidRPr="00240CDF">
        <w:rPr>
          <w:b/>
          <w:bCs/>
          <w:sz w:val="28"/>
          <w:szCs w:val="28"/>
        </w:rPr>
        <w:t>5</w:t>
      </w:r>
      <w:r w:rsidRPr="00135724">
        <w:rPr>
          <w:b/>
          <w:bCs/>
          <w:sz w:val="28"/>
          <w:szCs w:val="28"/>
        </w:rPr>
        <w:t xml:space="preserve">. </w:t>
      </w:r>
      <w:r w:rsidR="00321911" w:rsidRPr="005F17BD">
        <w:rPr>
          <w:b/>
          <w:sz w:val="28"/>
          <w:szCs w:val="28"/>
        </w:rPr>
        <w:t>Оценка эффективности расходования бюджетных средств, направляемых на государственное стимулирование деятельности в сфере технологического развития</w:t>
      </w:r>
      <w:bookmarkEnd w:id="108"/>
    </w:p>
    <w:bookmarkEnd w:id="109"/>
    <w:p w:rsidR="00321911"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1. Оценка эффективности расходования бюджетных средств, направляемых на государственное стимулирование (далее - оценка эффективности государственного стимулирования), осуществляется в соответствии с настоящей статьей.</w:t>
      </w:r>
    </w:p>
    <w:p w:rsidR="00321911"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2. Оценка эффективности государственного стимулирования с точки зрения реализации государственной политики в сфере технологического развития и достижения поставленных целей осуществляется высшими органами управления субъектов государственного стимулирования, а также иными органами и организациями в случаях, установленных законодательством.</w:t>
      </w:r>
    </w:p>
    <w:p w:rsidR="00321911"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3. При оценке эффективности государственного стимулирования осуществляется проверка выполнения установленного порядка, регламентирующего предоставление мер такого стимулирования, а также соответствие указанного порядка требованиям, установленным настоящей статьей.</w:t>
      </w:r>
    </w:p>
    <w:p w:rsidR="00321911" w:rsidRDefault="00321911" w:rsidP="005F17BD">
      <w:pPr>
        <w:pStyle w:val="ConsPlusNormal"/>
        <w:spacing w:line="480" w:lineRule="auto"/>
        <w:ind w:firstLine="540"/>
        <w:jc w:val="both"/>
        <w:rPr>
          <w:rFonts w:ascii="Times New Roman" w:hAnsi="Times New Roman"/>
          <w:sz w:val="28"/>
          <w:szCs w:val="28"/>
        </w:rPr>
      </w:pPr>
      <w:bookmarkStart w:id="110" w:name="P21"/>
      <w:bookmarkEnd w:id="110"/>
      <w:r w:rsidRPr="002B3F6B">
        <w:rPr>
          <w:rFonts w:ascii="Times New Roman" w:hAnsi="Times New Roman" w:cs="Times New Roman"/>
          <w:sz w:val="28"/>
          <w:szCs w:val="28"/>
        </w:rPr>
        <w:t>Правила оценки эффективности</w:t>
      </w:r>
      <w:r w:rsidRPr="002B3F6B">
        <w:rPr>
          <w:rFonts w:ascii="Times New Roman" w:hAnsi="Times New Roman"/>
          <w:sz w:val="28"/>
          <w:szCs w:val="28"/>
        </w:rPr>
        <w:t xml:space="preserve">, особенности определения целевого характера использования </w:t>
      </w:r>
      <w:r w:rsidRPr="002B3F6B">
        <w:rPr>
          <w:rFonts w:ascii="Times New Roman" w:hAnsi="Times New Roman" w:cs="Times New Roman"/>
          <w:sz w:val="28"/>
          <w:szCs w:val="28"/>
        </w:rPr>
        <w:t>бюджетных средств, направленных на государственное стимулирование, и средств из внебюджетных источников, возврат которых обеспечен государственными гарантиями,</w:t>
      </w:r>
      <w:r w:rsidRPr="002B3F6B">
        <w:rPr>
          <w:rFonts w:ascii="Times New Roman" w:hAnsi="Times New Roman"/>
          <w:sz w:val="28"/>
          <w:szCs w:val="28"/>
        </w:rPr>
        <w:t xml:space="preserve"> и применяемые при проведении такой оценки критерии, а также порядок определения допустимого уровня рисков, в том числе финансовых, и базовых критериев управления ими, требования к проведению экспертиз, осуществлению мониторинга и контроля реализации </w:t>
      </w:r>
      <w:r w:rsidRPr="002B3F6B">
        <w:rPr>
          <w:rFonts w:ascii="Times New Roman" w:hAnsi="Times New Roman" w:cs="Times New Roman"/>
          <w:sz w:val="28"/>
          <w:szCs w:val="28"/>
        </w:rPr>
        <w:t xml:space="preserve">проекта </w:t>
      </w:r>
      <w:r w:rsidRPr="002B3F6B">
        <w:rPr>
          <w:rFonts w:ascii="Times New Roman" w:hAnsi="Times New Roman"/>
          <w:sz w:val="28"/>
          <w:szCs w:val="28"/>
        </w:rPr>
        <w:t>устанавливаются Правительством Российской Федерации.</w:t>
      </w:r>
    </w:p>
    <w:p w:rsidR="00321911"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4. В случае осуществления оценки (проверки) эффективности государственного стимулирования  контрольные (надзорные) органы, в том числе органы, осуществляющие государственный финансовый контроль,  руководствуются положениями федеральных законов с учетом положений настоящей статьи.</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 xml:space="preserve">5. </w:t>
      </w:r>
      <w:r w:rsidRPr="002B3F6B">
        <w:rPr>
          <w:rFonts w:ascii="Times New Roman" w:hAnsi="Times New Roman"/>
          <w:sz w:val="28"/>
          <w:szCs w:val="28"/>
        </w:rPr>
        <w:t xml:space="preserve">При оценке эффективности </w:t>
      </w:r>
      <w:r w:rsidRPr="002B3F6B">
        <w:rPr>
          <w:rFonts w:ascii="Times New Roman" w:hAnsi="Times New Roman" w:cs="Times New Roman"/>
          <w:sz w:val="28"/>
          <w:szCs w:val="28"/>
        </w:rPr>
        <w:t>государственного стимулирования проверяется наличие и соблюдение утвержденных субъектами государственного стимулирования: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bookmarkStart w:id="111" w:name="P25"/>
      <w:bookmarkEnd w:id="111"/>
      <w:r>
        <w:rPr>
          <w:rFonts w:ascii="Times New Roman" w:hAnsi="Times New Roman" w:cs="Times New Roman"/>
          <w:sz w:val="28"/>
          <w:szCs w:val="28"/>
        </w:rPr>
        <w:t xml:space="preserve">1) </w:t>
      </w:r>
      <w:r w:rsidRPr="002B3F6B">
        <w:rPr>
          <w:rFonts w:ascii="Times New Roman" w:hAnsi="Times New Roman" w:cs="Times New Roman"/>
          <w:sz w:val="28"/>
          <w:szCs w:val="28"/>
        </w:rPr>
        <w:t>документов, определяющих стратегию, цели и задачи предоставления государственного стимулирования;</w:t>
      </w:r>
    </w:p>
    <w:p w:rsidR="00321911" w:rsidRDefault="00321911" w:rsidP="005F17BD">
      <w:pPr>
        <w:pStyle w:val="ConsPlusNormal"/>
        <w:spacing w:line="480" w:lineRule="auto"/>
        <w:ind w:firstLine="540"/>
        <w:jc w:val="both"/>
        <w:rPr>
          <w:rFonts w:ascii="Times New Roman" w:hAnsi="Times New Roman" w:cs="Times New Roman"/>
          <w:sz w:val="28"/>
          <w:szCs w:val="28"/>
        </w:rPr>
      </w:pPr>
      <w:bookmarkStart w:id="112" w:name="P26"/>
      <w:bookmarkEnd w:id="112"/>
      <w:r>
        <w:rPr>
          <w:rFonts w:ascii="Times New Roman" w:hAnsi="Times New Roman" w:cs="Times New Roman"/>
          <w:sz w:val="28"/>
          <w:szCs w:val="28"/>
        </w:rPr>
        <w:t xml:space="preserve">2) </w:t>
      </w:r>
      <w:r w:rsidRPr="002B3F6B">
        <w:rPr>
          <w:rFonts w:ascii="Times New Roman" w:hAnsi="Times New Roman" w:cs="Times New Roman"/>
          <w:sz w:val="28"/>
          <w:szCs w:val="28"/>
        </w:rPr>
        <w:t>документов, определяющих порядок предоставления государственного стимулирования.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6. При проверке документов</w:t>
      </w:r>
      <w:r w:rsidRPr="002B3F6B">
        <w:rPr>
          <w:rFonts w:ascii="Times New Roman" w:hAnsi="Times New Roman"/>
          <w:sz w:val="28"/>
          <w:szCs w:val="28"/>
        </w:rPr>
        <w:t xml:space="preserve">, предусмотренных </w:t>
      </w:r>
      <w:r w:rsidR="0029715F">
        <w:rPr>
          <w:rFonts w:ascii="Times New Roman" w:hAnsi="Times New Roman" w:cs="Times New Roman"/>
          <w:sz w:val="28"/>
          <w:szCs w:val="28"/>
        </w:rPr>
        <w:t>пунктом 1</w:t>
      </w:r>
      <w:r w:rsidRPr="002B3F6B">
        <w:rPr>
          <w:rFonts w:ascii="Times New Roman" w:hAnsi="Times New Roman" w:cs="Times New Roman"/>
          <w:sz w:val="28"/>
          <w:szCs w:val="28"/>
        </w:rPr>
        <w:t xml:space="preserve"> </w:t>
      </w:r>
      <w:r w:rsidR="0029715F">
        <w:rPr>
          <w:rFonts w:ascii="Times New Roman" w:hAnsi="Times New Roman" w:cs="Times New Roman"/>
          <w:sz w:val="28"/>
          <w:szCs w:val="28"/>
        </w:rPr>
        <w:t>части</w:t>
      </w:r>
      <w:r w:rsidRPr="002B3F6B">
        <w:rPr>
          <w:rFonts w:ascii="Times New Roman" w:hAnsi="Times New Roman" w:cs="Times New Roman"/>
          <w:sz w:val="28"/>
          <w:szCs w:val="28"/>
        </w:rPr>
        <w:t xml:space="preserve"> 5 настоящей статьи, устанавливается: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B3F6B">
        <w:rPr>
          <w:rFonts w:ascii="Times New Roman" w:hAnsi="Times New Roman" w:cs="Times New Roman"/>
          <w:sz w:val="28"/>
          <w:szCs w:val="28"/>
        </w:rPr>
        <w:t>их соответствие приоритетным направлениям технологического  развития;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B3F6B">
        <w:rPr>
          <w:rFonts w:ascii="Times New Roman" w:hAnsi="Times New Roman" w:cs="Times New Roman"/>
          <w:sz w:val="28"/>
          <w:szCs w:val="28"/>
        </w:rPr>
        <w:t>измеримость поставленных целей и задач;</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B3F6B">
        <w:rPr>
          <w:rFonts w:ascii="Times New Roman" w:hAnsi="Times New Roman" w:cs="Times New Roman"/>
          <w:sz w:val="28"/>
          <w:szCs w:val="28"/>
        </w:rPr>
        <w:t>возможность определения эффективности предоставления мер государственного стимулирования;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B3F6B">
        <w:rPr>
          <w:rFonts w:ascii="Times New Roman" w:hAnsi="Times New Roman" w:cs="Times New Roman"/>
          <w:sz w:val="28"/>
          <w:szCs w:val="28"/>
        </w:rP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государственного стимулирования, системой мотивации его работников (если указанное требование применимо к проверяемому субъекту государственного стимулирования);</w:t>
      </w:r>
    </w:p>
    <w:p w:rsidR="00321911"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2B3F6B">
        <w:rPr>
          <w:rFonts w:ascii="Times New Roman" w:hAnsi="Times New Roman" w:cs="Times New Roman"/>
          <w:sz w:val="28"/>
          <w:szCs w:val="28"/>
        </w:rPr>
        <w:t>наличие системы оценки ответственности за недостижение поставленных целей (если указанное требование применимо к проверяемому субъекту государственного стимулирования).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 xml:space="preserve">7. При проверке документов, предусмотренных </w:t>
      </w:r>
      <w:r w:rsidR="0029715F">
        <w:rPr>
          <w:rFonts w:ascii="Times New Roman" w:hAnsi="Times New Roman" w:cs="Times New Roman"/>
          <w:sz w:val="28"/>
          <w:szCs w:val="28"/>
        </w:rPr>
        <w:t>пунктом 2</w:t>
      </w:r>
      <w:r w:rsidRPr="002B3F6B">
        <w:rPr>
          <w:rFonts w:ascii="Times New Roman" w:hAnsi="Times New Roman" w:cs="Times New Roman"/>
          <w:sz w:val="28"/>
          <w:szCs w:val="28"/>
        </w:rPr>
        <w:t xml:space="preserve"> </w:t>
      </w:r>
      <w:r w:rsidR="0029715F">
        <w:rPr>
          <w:rFonts w:ascii="Times New Roman" w:hAnsi="Times New Roman" w:cs="Times New Roman"/>
          <w:sz w:val="28"/>
          <w:szCs w:val="28"/>
        </w:rPr>
        <w:t>части</w:t>
      </w:r>
      <w:r w:rsidRPr="002B3F6B">
        <w:rPr>
          <w:rFonts w:ascii="Times New Roman" w:hAnsi="Times New Roman" w:cs="Times New Roman"/>
          <w:sz w:val="28"/>
          <w:szCs w:val="28"/>
        </w:rPr>
        <w:t xml:space="preserve"> 5 настоящей статьи, устанавливается: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B3F6B">
        <w:rPr>
          <w:rFonts w:ascii="Times New Roman" w:hAnsi="Times New Roman" w:cs="Times New Roman"/>
          <w:sz w:val="28"/>
          <w:szCs w:val="28"/>
        </w:rPr>
        <w:t>наличие внутренних процедур контроля за выполнением установленного порядка предоставления мер государственного стимулирования с указанием ответственных за принятие конкретных решений и санкций за нарушение установленных процедур;</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B3F6B">
        <w:rPr>
          <w:rFonts w:ascii="Times New Roman" w:hAnsi="Times New Roman" w:cs="Times New Roman"/>
          <w:sz w:val="28"/>
          <w:szCs w:val="28"/>
        </w:rPr>
        <w:t>наличие и описание основных этапов предоставления мер государственного стимулирования с указанием предельных сроков их проведения;</w:t>
      </w:r>
    </w:p>
    <w:p w:rsidR="00321911" w:rsidRPr="002B3F6B"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B3F6B">
        <w:rPr>
          <w:rFonts w:ascii="Times New Roman" w:hAnsi="Times New Roman" w:cs="Times New Roman"/>
          <w:sz w:val="28"/>
          <w:szCs w:val="28"/>
        </w:rPr>
        <w:t>наличие предусмотренных процедур коллегиального принятия решений и привлечения при необходимости независимых профессиональных экспертов;</w:t>
      </w:r>
    </w:p>
    <w:p w:rsidR="00321911" w:rsidRDefault="00321911" w:rsidP="005F17BD">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B3F6B">
        <w:rPr>
          <w:rFonts w:ascii="Times New Roman" w:hAnsi="Times New Roman" w:cs="Times New Roman"/>
          <w:sz w:val="28"/>
          <w:szCs w:val="28"/>
        </w:rPr>
        <w:t>соответствие указанных документов требованиям к нормативным правовым актам федеральных органов исполнительной власти, установленным Федеральным</w:t>
      </w:r>
      <w:r w:rsidRPr="002B3F6B">
        <w:rPr>
          <w:rFonts w:ascii="Times New Roman" w:hAnsi="Times New Roman"/>
          <w:sz w:val="28"/>
          <w:szCs w:val="28"/>
        </w:rPr>
        <w:t xml:space="preserve"> законом</w:t>
      </w:r>
      <w:r w:rsidRPr="002B3F6B">
        <w:rPr>
          <w:rFonts w:ascii="Times New Roman" w:hAnsi="Times New Roman" w:cs="Times New Roman"/>
          <w:sz w:val="28"/>
          <w:szCs w:val="28"/>
        </w:rPr>
        <w:t xml:space="preserve"> от 17 июля 2009 года </w:t>
      </w:r>
      <w:r>
        <w:rPr>
          <w:rFonts w:ascii="Times New Roman" w:hAnsi="Times New Roman" w:cs="Times New Roman"/>
          <w:sz w:val="28"/>
          <w:szCs w:val="28"/>
        </w:rPr>
        <w:t>№</w:t>
      </w:r>
      <w:r w:rsidRPr="002B3F6B">
        <w:rPr>
          <w:rFonts w:ascii="Times New Roman" w:hAnsi="Times New Roman" w:cs="Times New Roman"/>
          <w:sz w:val="28"/>
          <w:szCs w:val="28"/>
        </w:rPr>
        <w:t xml:space="preserve"> 172-ФЗ </w:t>
      </w:r>
      <w:r>
        <w:rPr>
          <w:rFonts w:ascii="Times New Roman" w:hAnsi="Times New Roman" w:cs="Times New Roman"/>
          <w:sz w:val="28"/>
          <w:szCs w:val="28"/>
        </w:rPr>
        <w:t>«</w:t>
      </w:r>
      <w:r w:rsidRPr="002B3F6B">
        <w:rPr>
          <w:rFonts w:ascii="Times New Roman" w:hAnsi="Times New Roman" w:cs="Times New Roman"/>
          <w:sz w:val="28"/>
          <w:szCs w:val="28"/>
        </w:rPr>
        <w:t xml:space="preserve">Об </w:t>
      </w:r>
      <w:r w:rsidRPr="0048281C">
        <w:rPr>
          <w:rFonts w:ascii="Times New Roman" w:hAnsi="Times New Roman" w:cs="Times New Roman"/>
          <w:sz w:val="28"/>
          <w:szCs w:val="28"/>
        </w:rPr>
        <w:t>антикоррупционной экспертизе</w:t>
      </w:r>
      <w:r w:rsidRPr="002B3F6B">
        <w:rPr>
          <w:rFonts w:ascii="Times New Roman" w:hAnsi="Times New Roman" w:cs="Times New Roman"/>
          <w:sz w:val="28"/>
          <w:szCs w:val="28"/>
        </w:rPr>
        <w:t xml:space="preserve"> нормативных правовых актов и проектов нормативных правовых актов</w:t>
      </w:r>
      <w:r>
        <w:rPr>
          <w:rFonts w:ascii="Times New Roman" w:hAnsi="Times New Roman" w:cs="Times New Roman"/>
          <w:sz w:val="28"/>
          <w:szCs w:val="28"/>
        </w:rPr>
        <w:t>»</w:t>
      </w:r>
      <w:r w:rsidRPr="002B3F6B">
        <w:rPr>
          <w:rFonts w:ascii="Times New Roman" w:hAnsi="Times New Roman" w:cs="Times New Roman"/>
          <w:sz w:val="28"/>
          <w:szCs w:val="28"/>
        </w:rPr>
        <w:t>.</w:t>
      </w:r>
    </w:p>
    <w:p w:rsidR="00321911"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cs="Times New Roman"/>
          <w:sz w:val="28"/>
          <w:szCs w:val="28"/>
        </w:rPr>
        <w:t>8. В рамках оценки эффективности</w:t>
      </w:r>
      <w:r w:rsidRPr="002B3F6B">
        <w:rPr>
          <w:rFonts w:ascii="Times New Roman" w:hAnsi="Times New Roman"/>
          <w:sz w:val="28"/>
          <w:szCs w:val="28"/>
        </w:rPr>
        <w:t xml:space="preserve"> субъектов государственного стимулирования </w:t>
      </w:r>
      <w:r w:rsidRPr="002B3F6B">
        <w:rPr>
          <w:rFonts w:ascii="Times New Roman" w:hAnsi="Times New Roman" w:cs="Times New Roman"/>
          <w:sz w:val="28"/>
          <w:szCs w:val="28"/>
        </w:rPr>
        <w:t xml:space="preserve">проверка хода реализации и результатов отдельных проектов и хозяйствующих субъектов, не являющихся субъектами государственного стимулирования, осуществляется только в случае недостижения предполагаемых результатов и показателей возвратности инвестиций по совокупности (портфелю) финансовых вложений (расходов) института инновационного развития с учетом положений абзаца второго части 11 настоящей статьи. </w:t>
      </w:r>
    </w:p>
    <w:p w:rsidR="00321911" w:rsidRDefault="00321911" w:rsidP="005F17BD">
      <w:pPr>
        <w:pStyle w:val="ConsPlusNormal"/>
        <w:spacing w:line="480" w:lineRule="auto"/>
        <w:ind w:firstLine="540"/>
        <w:jc w:val="both"/>
        <w:rPr>
          <w:rFonts w:ascii="Times New Roman" w:hAnsi="Times New Roman"/>
          <w:sz w:val="28"/>
          <w:szCs w:val="28"/>
        </w:rPr>
      </w:pPr>
      <w:r w:rsidRPr="002B3F6B">
        <w:rPr>
          <w:rFonts w:ascii="Times New Roman" w:hAnsi="Times New Roman" w:cs="Times New Roman"/>
          <w:sz w:val="28"/>
          <w:szCs w:val="28"/>
        </w:rPr>
        <w:t xml:space="preserve">9. При оценке эффективности государственного стимулирования и осуществлении финансирования и реализации проектов, в том числе институтом инновационного развития, юридическими лицами, осуществляющими деятельность в сфере технологического развития с использованием средств государственного стимулирования, </w:t>
      </w:r>
      <w:r w:rsidRPr="002B3F6B">
        <w:rPr>
          <w:rFonts w:ascii="Times New Roman" w:hAnsi="Times New Roman"/>
          <w:sz w:val="28"/>
          <w:szCs w:val="28"/>
        </w:rPr>
        <w:t xml:space="preserve">учитываются </w:t>
      </w:r>
      <w:r w:rsidRPr="002B3F6B">
        <w:rPr>
          <w:rFonts w:ascii="Times New Roman" w:hAnsi="Times New Roman" w:cs="Times New Roman"/>
          <w:sz w:val="28"/>
          <w:szCs w:val="28"/>
        </w:rPr>
        <w:t>высокорисковый</w:t>
      </w:r>
      <w:r w:rsidRPr="002B3F6B">
        <w:rPr>
          <w:rFonts w:ascii="Times New Roman" w:hAnsi="Times New Roman"/>
          <w:sz w:val="28"/>
          <w:szCs w:val="28"/>
        </w:rPr>
        <w:t xml:space="preserve"> характер деятельности в сфере технологического развития, неопределенность рыночных и технологических перспектив реализации проектов, которые могут повлечь за собой в том числе недостижение предполагаемых результатов, потерю финансовых и иных </w:t>
      </w:r>
      <w:r w:rsidRPr="002B3F6B">
        <w:rPr>
          <w:rFonts w:ascii="Times New Roman" w:hAnsi="Times New Roman" w:cs="Times New Roman"/>
          <w:sz w:val="28"/>
          <w:szCs w:val="28"/>
        </w:rPr>
        <w:t>активов</w:t>
      </w:r>
      <w:r w:rsidRPr="002B3F6B">
        <w:rPr>
          <w:rFonts w:ascii="Times New Roman" w:hAnsi="Times New Roman"/>
          <w:sz w:val="28"/>
          <w:szCs w:val="28"/>
        </w:rPr>
        <w:t xml:space="preserve">, вложенных в проекты, а также снижение </w:t>
      </w:r>
      <w:r w:rsidRPr="002B3F6B">
        <w:rPr>
          <w:rFonts w:ascii="Times New Roman" w:hAnsi="Times New Roman" w:cs="Times New Roman"/>
          <w:sz w:val="28"/>
          <w:szCs w:val="28"/>
        </w:rPr>
        <w:t xml:space="preserve">их </w:t>
      </w:r>
      <w:r w:rsidRPr="002B3F6B">
        <w:rPr>
          <w:rFonts w:ascii="Times New Roman" w:hAnsi="Times New Roman"/>
          <w:sz w:val="28"/>
          <w:szCs w:val="28"/>
        </w:rPr>
        <w:t>стоимости.</w:t>
      </w:r>
    </w:p>
    <w:p w:rsidR="00321911" w:rsidRDefault="00321911" w:rsidP="005F17BD">
      <w:pPr>
        <w:pStyle w:val="ConsPlusNormal"/>
        <w:spacing w:line="480" w:lineRule="auto"/>
        <w:ind w:firstLine="540"/>
        <w:jc w:val="both"/>
        <w:rPr>
          <w:rFonts w:ascii="Times New Roman" w:hAnsi="Times New Roman"/>
          <w:sz w:val="28"/>
          <w:szCs w:val="28"/>
        </w:rPr>
      </w:pPr>
      <w:r w:rsidRPr="002B3F6B">
        <w:rPr>
          <w:rFonts w:ascii="Times New Roman" w:hAnsi="Times New Roman"/>
          <w:sz w:val="28"/>
          <w:szCs w:val="28"/>
        </w:rPr>
        <w:t>Плановыми (прогнозными) результатами (эффектами) реализации проектов</w:t>
      </w:r>
      <w:r w:rsidRPr="002B3F6B">
        <w:rPr>
          <w:rFonts w:ascii="Times New Roman" w:hAnsi="Times New Roman" w:cs="Times New Roman"/>
          <w:sz w:val="28"/>
          <w:szCs w:val="28"/>
        </w:rPr>
        <w:t xml:space="preserve">, осуществляемых </w:t>
      </w:r>
      <w:r w:rsidRPr="002B3F6B">
        <w:rPr>
          <w:rFonts w:ascii="Times New Roman" w:hAnsi="Times New Roman"/>
          <w:sz w:val="28"/>
          <w:szCs w:val="28"/>
        </w:rPr>
        <w:t>с использованием государственного стимулирования, могут являться финансовые, экономические, социально-экономические, научно-технические и (или) иные общественно полезные результаты (эффекты).</w:t>
      </w:r>
    </w:p>
    <w:p w:rsidR="00321911"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sz w:val="28"/>
          <w:szCs w:val="28"/>
        </w:rPr>
        <w:t xml:space="preserve">10. С учетом специфики деятельности в сфере технологического развития оценка эффективности государственного стимулирования </w:t>
      </w:r>
      <w:r w:rsidRPr="002B3F6B">
        <w:rPr>
          <w:rFonts w:ascii="Times New Roman" w:hAnsi="Times New Roman" w:cs="Times New Roman"/>
          <w:sz w:val="28"/>
          <w:szCs w:val="28"/>
        </w:rPr>
        <w:t>осуществляется</w:t>
      </w:r>
      <w:r w:rsidRPr="002B3F6B">
        <w:rPr>
          <w:rFonts w:ascii="Times New Roman" w:hAnsi="Times New Roman"/>
          <w:sz w:val="28"/>
          <w:szCs w:val="28"/>
        </w:rPr>
        <w:t xml:space="preserve"> на основе анализа эффективности формируемых </w:t>
      </w:r>
      <w:r w:rsidRPr="002B3F6B">
        <w:rPr>
          <w:rFonts w:ascii="Times New Roman" w:hAnsi="Times New Roman" w:cs="Times New Roman"/>
          <w:sz w:val="28"/>
          <w:szCs w:val="28"/>
        </w:rPr>
        <w:t>субъектами</w:t>
      </w:r>
      <w:r w:rsidRPr="002B3F6B">
        <w:rPr>
          <w:rFonts w:ascii="Times New Roman" w:hAnsi="Times New Roman"/>
          <w:sz w:val="28"/>
          <w:szCs w:val="28"/>
        </w:rPr>
        <w:t xml:space="preserve"> государственного стимулирования совокупностей проектов, обладающих схожими целями и характеристиками</w:t>
      </w:r>
      <w:r w:rsidRPr="002B3F6B">
        <w:rPr>
          <w:rFonts w:ascii="Times New Roman" w:hAnsi="Times New Roman" w:cs="Times New Roman"/>
          <w:sz w:val="28"/>
          <w:szCs w:val="28"/>
        </w:rPr>
        <w:t>.</w:t>
      </w:r>
    </w:p>
    <w:p w:rsidR="00321911" w:rsidRDefault="00321911" w:rsidP="005F17BD">
      <w:pPr>
        <w:pStyle w:val="ConsPlusNormal"/>
        <w:spacing w:line="480" w:lineRule="auto"/>
        <w:ind w:firstLine="540"/>
        <w:jc w:val="both"/>
        <w:rPr>
          <w:rFonts w:ascii="Times New Roman" w:hAnsi="Times New Roman" w:cs="Times New Roman"/>
          <w:sz w:val="28"/>
          <w:szCs w:val="28"/>
        </w:rPr>
      </w:pPr>
      <w:r w:rsidRPr="002B3F6B">
        <w:rPr>
          <w:rFonts w:ascii="Times New Roman" w:hAnsi="Times New Roman"/>
          <w:sz w:val="28"/>
          <w:szCs w:val="28"/>
        </w:rPr>
        <w:t>11.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w:t>
      </w:r>
      <w:r w:rsidRPr="002B3F6B">
        <w:rPr>
          <w:rFonts w:ascii="Times New Roman" w:hAnsi="Times New Roman" w:cs="Times New Roman"/>
          <w:sz w:val="28"/>
          <w:szCs w:val="28"/>
        </w:rPr>
        <w:t>, которые означают, что</w:t>
      </w:r>
      <w:r w:rsidRPr="002B3F6B">
        <w:rPr>
          <w:rFonts w:ascii="Times New Roman" w:hAnsi="Times New Roman"/>
          <w:sz w:val="28"/>
          <w:szCs w:val="28"/>
        </w:rPr>
        <w:t xml:space="preserve"> оценке подлежат достигнутые целевые и промежуточные, а также плановые (прогнозные) результаты деятельности в сфере технологического развития с учетом фактической и прогнозируемой динамики их достижения по </w:t>
      </w:r>
      <w:r w:rsidRPr="002B3F6B">
        <w:rPr>
          <w:rFonts w:ascii="Times New Roman" w:hAnsi="Times New Roman" w:cs="Times New Roman"/>
          <w:sz w:val="28"/>
          <w:szCs w:val="28"/>
        </w:rPr>
        <w:t>совокупности (</w:t>
      </w:r>
      <w:r w:rsidRPr="002B3F6B">
        <w:rPr>
          <w:rFonts w:ascii="Times New Roman" w:hAnsi="Times New Roman"/>
          <w:sz w:val="28"/>
          <w:szCs w:val="28"/>
        </w:rPr>
        <w:t>портфелю</w:t>
      </w:r>
      <w:r w:rsidRPr="002B3F6B">
        <w:rPr>
          <w:rFonts w:ascii="Times New Roman" w:hAnsi="Times New Roman" w:cs="Times New Roman"/>
          <w:sz w:val="28"/>
          <w:szCs w:val="28"/>
        </w:rPr>
        <w:t xml:space="preserve">) </w:t>
      </w:r>
      <w:r w:rsidRPr="002B3F6B">
        <w:rPr>
          <w:rFonts w:ascii="Times New Roman" w:hAnsi="Times New Roman"/>
          <w:sz w:val="28"/>
          <w:szCs w:val="28"/>
        </w:rPr>
        <w:t xml:space="preserve"> проектов </w:t>
      </w:r>
      <w:r w:rsidRPr="002B3F6B">
        <w:rPr>
          <w:rFonts w:ascii="Times New Roman" w:hAnsi="Times New Roman" w:cs="Times New Roman"/>
          <w:sz w:val="28"/>
          <w:szCs w:val="28"/>
        </w:rPr>
        <w:t>с момента первоначального получения институтом инновационного развития средств</w:t>
      </w:r>
      <w:r w:rsidRPr="002B3F6B">
        <w:rPr>
          <w:rFonts w:ascii="Times New Roman" w:hAnsi="Times New Roman"/>
          <w:sz w:val="28"/>
          <w:szCs w:val="28"/>
        </w:rPr>
        <w:t xml:space="preserve"> государственного стимулирования</w:t>
      </w:r>
      <w:r w:rsidRPr="002B3F6B">
        <w:rPr>
          <w:rFonts w:ascii="Times New Roman" w:hAnsi="Times New Roman" w:cs="Times New Roman"/>
          <w:sz w:val="28"/>
          <w:szCs w:val="28"/>
        </w:rPr>
        <w:t>.</w:t>
      </w:r>
    </w:p>
    <w:p w:rsidR="00321911" w:rsidRDefault="00321911" w:rsidP="005F17BD">
      <w:pPr>
        <w:pStyle w:val="ConsPlusNormal"/>
        <w:spacing w:line="480" w:lineRule="auto"/>
        <w:ind w:firstLine="567"/>
        <w:jc w:val="both"/>
        <w:rPr>
          <w:rFonts w:ascii="Times New Roman" w:hAnsi="Times New Roman" w:cs="Times New Roman"/>
          <w:sz w:val="28"/>
          <w:szCs w:val="28"/>
        </w:rPr>
      </w:pPr>
      <w:r w:rsidRPr="002B3F6B">
        <w:rPr>
          <w:rFonts w:ascii="Times New Roman" w:hAnsi="Times New Roman"/>
          <w:sz w:val="28"/>
          <w:szCs w:val="28"/>
        </w:rPr>
        <w:t>Использование средств государственного стимулирования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отменительного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государственного стимулирования,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проектов</w:t>
      </w:r>
      <w:r w:rsidRPr="002B3F6B">
        <w:rPr>
          <w:rFonts w:ascii="Times New Roman" w:hAnsi="Times New Roman" w:cs="Times New Roman"/>
          <w:sz w:val="28"/>
          <w:szCs w:val="28"/>
        </w:rPr>
        <w:t xml:space="preserve">,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государственного </w:t>
      </w:r>
      <w:r>
        <w:rPr>
          <w:rFonts w:ascii="Times New Roman" w:hAnsi="Times New Roman" w:cs="Times New Roman"/>
          <w:sz w:val="28"/>
          <w:szCs w:val="28"/>
        </w:rPr>
        <w:t>стимулирования</w:t>
      </w:r>
      <w:r w:rsidRPr="002B3F6B">
        <w:rPr>
          <w:rFonts w:ascii="Times New Roman" w:hAnsi="Times New Roman" w:cs="Times New Roman"/>
          <w:sz w:val="28"/>
          <w:szCs w:val="28"/>
        </w:rPr>
        <w:t>, полученных в иных формах, а также по совокупности (портфелю) неинвестиционных финансовых вложений (расходов) - положительных социально-экономических и (или) научно-технических</w:t>
      </w:r>
      <w:r w:rsidRPr="002B3F6B">
        <w:rPr>
          <w:rFonts w:ascii="Times New Roman" w:hAnsi="Times New Roman"/>
          <w:sz w:val="28"/>
          <w:szCs w:val="28"/>
        </w:rPr>
        <w:t xml:space="preserve"> результатов </w:t>
      </w:r>
      <w:r w:rsidRPr="002B3F6B">
        <w:rPr>
          <w:rFonts w:ascii="Times New Roman" w:hAnsi="Times New Roman" w:cs="Times New Roman"/>
          <w:sz w:val="28"/>
          <w:szCs w:val="28"/>
        </w:rPr>
        <w:t>и (или) иных общественно полезных результатов (эффектов).</w:t>
      </w:r>
    </w:p>
    <w:p w:rsidR="00321911" w:rsidRPr="00C903A9" w:rsidRDefault="002C6FB4" w:rsidP="00C903A9">
      <w:pPr>
        <w:pStyle w:val="ConsPlusNormal"/>
        <w:spacing w:line="480" w:lineRule="auto"/>
        <w:ind w:firstLine="567"/>
        <w:jc w:val="both"/>
        <w:rPr>
          <w:rFonts w:ascii="Times New Roman" w:hAnsi="Times New Roman"/>
          <w:sz w:val="28"/>
          <w:szCs w:val="28"/>
        </w:rPr>
      </w:pPr>
      <w:r>
        <w:rPr>
          <w:rFonts w:ascii="Times New Roman" w:hAnsi="Times New Roman" w:cs="Times New Roman"/>
          <w:sz w:val="28"/>
          <w:szCs w:val="28"/>
        </w:rPr>
        <w:t xml:space="preserve">12. </w:t>
      </w:r>
      <w:r w:rsidR="00321911" w:rsidRPr="002B3F6B">
        <w:rPr>
          <w:rFonts w:ascii="Times New Roman" w:hAnsi="Times New Roman"/>
          <w:sz w:val="28"/>
          <w:szCs w:val="28"/>
        </w:rPr>
        <w:t xml:space="preserve">Правительство Российской Федерации вправе установить порядок отчуждения субъектом государственного стимулирования имущества, </w:t>
      </w:r>
      <w:r w:rsidR="00321911" w:rsidRPr="00C903A9">
        <w:rPr>
          <w:rFonts w:ascii="Times New Roman" w:hAnsi="Times New Roman"/>
          <w:sz w:val="28"/>
          <w:szCs w:val="28"/>
        </w:rPr>
        <w:t xml:space="preserve">приобретенного им при </w:t>
      </w:r>
      <w:r w:rsidR="00321911" w:rsidRPr="00C903A9">
        <w:rPr>
          <w:rFonts w:ascii="Times New Roman" w:hAnsi="Times New Roman" w:cs="Times New Roman"/>
          <w:sz w:val="28"/>
          <w:szCs w:val="28"/>
        </w:rPr>
        <w:t>финансировании.</w:t>
      </w:r>
    </w:p>
    <w:p w:rsidR="007C7B32" w:rsidRPr="00C903A9" w:rsidRDefault="007C7B32" w:rsidP="00C903A9">
      <w:pPr>
        <w:widowControl/>
        <w:pBdr>
          <w:top w:val="nil"/>
          <w:left w:val="nil"/>
          <w:bottom w:val="nil"/>
          <w:right w:val="nil"/>
          <w:between w:val="nil"/>
        </w:pBdr>
        <w:spacing w:line="480" w:lineRule="auto"/>
        <w:ind w:firstLine="708"/>
        <w:jc w:val="both"/>
        <w:rPr>
          <w:b/>
          <w:sz w:val="28"/>
          <w:szCs w:val="28"/>
        </w:rPr>
      </w:pPr>
      <w:bookmarkStart w:id="113" w:name="p69"/>
      <w:bookmarkStart w:id="114" w:name="p73"/>
      <w:bookmarkStart w:id="115" w:name="p74"/>
      <w:bookmarkEnd w:id="113"/>
      <w:bookmarkEnd w:id="114"/>
      <w:bookmarkEnd w:id="115"/>
      <w:r w:rsidRPr="00C903A9">
        <w:rPr>
          <w:b/>
          <w:sz w:val="28"/>
          <w:szCs w:val="28"/>
        </w:rPr>
        <w:t xml:space="preserve">Статья </w:t>
      </w:r>
      <w:r w:rsidR="00D543D4" w:rsidRPr="00C903A9">
        <w:rPr>
          <w:b/>
          <w:sz w:val="28"/>
          <w:szCs w:val="28"/>
        </w:rPr>
        <w:t>36</w:t>
      </w:r>
      <w:r w:rsidRPr="00C903A9">
        <w:rPr>
          <w:b/>
          <w:sz w:val="28"/>
          <w:szCs w:val="28"/>
        </w:rPr>
        <w:t xml:space="preserve">. </w:t>
      </w:r>
      <w:r w:rsidR="005F17BD" w:rsidRPr="00C903A9">
        <w:rPr>
          <w:b/>
          <w:sz w:val="28"/>
          <w:szCs w:val="28"/>
        </w:rPr>
        <w:t>Р</w:t>
      </w:r>
      <w:r w:rsidR="00E72A5B" w:rsidRPr="00C903A9">
        <w:rPr>
          <w:b/>
          <w:sz w:val="28"/>
          <w:szCs w:val="28"/>
        </w:rPr>
        <w:t>езультат интеллектуальной деятельности</w:t>
      </w:r>
      <w:r w:rsidR="005F17BD" w:rsidRPr="00C903A9">
        <w:rPr>
          <w:b/>
          <w:sz w:val="28"/>
          <w:szCs w:val="28"/>
        </w:rPr>
        <w:t>, созданный при реализации проектов</w:t>
      </w:r>
    </w:p>
    <w:p w:rsidR="005F17BD" w:rsidRPr="00C903A9" w:rsidRDefault="005F17BD" w:rsidP="00C903A9">
      <w:pPr>
        <w:spacing w:line="480" w:lineRule="auto"/>
        <w:ind w:firstLine="709"/>
        <w:jc w:val="both"/>
        <w:rPr>
          <w:sz w:val="28"/>
          <w:szCs w:val="28"/>
        </w:rPr>
      </w:pPr>
      <w:r w:rsidRPr="00C903A9">
        <w:rPr>
          <w:sz w:val="28"/>
          <w:szCs w:val="28"/>
        </w:rPr>
        <w:t>1. Право на получение патента и исключительное право на результат интеллектуальной деятельности, созданный при реализации проекта, принадлежат лицу, реализующему проект на основании договора на выполнение работ, оказание услуг (далее - исполнитель), если иное не предусмотрено настоящей статьей.</w:t>
      </w:r>
    </w:p>
    <w:p w:rsidR="005F17BD" w:rsidRPr="00C903A9" w:rsidRDefault="005F17BD" w:rsidP="00C903A9">
      <w:pPr>
        <w:spacing w:line="480" w:lineRule="auto"/>
        <w:ind w:firstLine="709"/>
        <w:jc w:val="both"/>
        <w:rPr>
          <w:sz w:val="28"/>
          <w:szCs w:val="28"/>
        </w:rPr>
      </w:pPr>
      <w:r w:rsidRPr="00C903A9">
        <w:rPr>
          <w:sz w:val="28"/>
          <w:szCs w:val="28"/>
        </w:rPr>
        <w:t>2. Право на получение патента и исключительное право на результат интеллектуальной деятельности, созданный при реализации проекта, принадлежат лицу, реализующему проект на основании соглашения о предоставлении гранта на реализацию проекта (далее - грантополучатель), если иное не предусмотрено настоящей статьей.</w:t>
      </w:r>
    </w:p>
    <w:p w:rsidR="005F17BD" w:rsidRPr="00C903A9" w:rsidRDefault="00C903A9" w:rsidP="00C903A9">
      <w:pPr>
        <w:spacing w:line="480" w:lineRule="auto"/>
        <w:ind w:firstLine="709"/>
        <w:jc w:val="both"/>
        <w:rPr>
          <w:sz w:val="28"/>
          <w:szCs w:val="28"/>
        </w:rPr>
      </w:pPr>
      <w:r w:rsidRPr="00C903A9">
        <w:rPr>
          <w:sz w:val="28"/>
          <w:szCs w:val="28"/>
        </w:rPr>
        <w:t xml:space="preserve">3. </w:t>
      </w:r>
      <w:r w:rsidR="005F17BD" w:rsidRPr="00C903A9">
        <w:rPr>
          <w:sz w:val="28"/>
          <w:szCs w:val="28"/>
        </w:rPr>
        <w:t xml:space="preserve">Под грантом на реализацию проекта понимаются денежные и иные средства, передаваемые институтом инновационного развития безвозвратно грантополучателю на осуществление конкретных научных, научно-технических программ и реализацию проектов, проведение научных исследований на условиях института инновационного развития или иной организации, предоставляющей государственное </w:t>
      </w:r>
      <w:r w:rsidR="00A932CE" w:rsidRPr="00C903A9">
        <w:rPr>
          <w:sz w:val="28"/>
          <w:szCs w:val="28"/>
        </w:rPr>
        <w:t xml:space="preserve">(муниципальное) </w:t>
      </w:r>
      <w:r w:rsidR="005F17BD" w:rsidRPr="00C903A9">
        <w:rPr>
          <w:sz w:val="28"/>
          <w:szCs w:val="28"/>
        </w:rPr>
        <w:t>стимулирование, частично или полностью за счет средств федерального бюджета, бюджета субъекта Российской Федерации или бюджета муниципального образования (далее - грантодатель).</w:t>
      </w:r>
    </w:p>
    <w:p w:rsidR="00C903A9" w:rsidRPr="00C903A9" w:rsidRDefault="00C903A9" w:rsidP="00C903A9">
      <w:pPr>
        <w:spacing w:line="480" w:lineRule="auto"/>
        <w:ind w:firstLine="709"/>
        <w:jc w:val="both"/>
        <w:rPr>
          <w:sz w:val="28"/>
          <w:szCs w:val="28"/>
        </w:rPr>
      </w:pPr>
      <w:r w:rsidRPr="00C903A9">
        <w:rPr>
          <w:sz w:val="28"/>
          <w:szCs w:val="28"/>
        </w:rPr>
        <w:t>Порядок предоставления субсидий, общие требования, предъявляемые к нормативным правовым актам, муниципальным правовым актам, и правовые акты федерального органа исполнительной власти, регулирующие предоставление субсидий на предоставление грантов на реализацию проектов, утверждаемые в соответствии с Бюджетным кодексом Российской Федерации, должны учитывать:</w:t>
      </w:r>
    </w:p>
    <w:p w:rsidR="00C903A9" w:rsidRPr="00C903A9" w:rsidRDefault="00C903A9" w:rsidP="00C903A9">
      <w:pPr>
        <w:spacing w:line="480" w:lineRule="auto"/>
        <w:ind w:firstLine="709"/>
        <w:jc w:val="both"/>
        <w:rPr>
          <w:sz w:val="28"/>
          <w:szCs w:val="28"/>
        </w:rPr>
      </w:pPr>
      <w:r w:rsidRPr="00C903A9">
        <w:rPr>
          <w:sz w:val="28"/>
          <w:szCs w:val="28"/>
        </w:rPr>
        <w:t>1) порядок определения допустимого уровня рисков, в том числе финансовых, и базовых критериев управления ими, утвержденный Правительством Российской Федерации;</w:t>
      </w:r>
    </w:p>
    <w:p w:rsidR="00C903A9" w:rsidRPr="00C903A9" w:rsidRDefault="00C903A9" w:rsidP="00C903A9">
      <w:pPr>
        <w:spacing w:line="480" w:lineRule="auto"/>
        <w:ind w:firstLine="709"/>
        <w:jc w:val="both"/>
        <w:rPr>
          <w:sz w:val="28"/>
          <w:szCs w:val="28"/>
        </w:rPr>
      </w:pPr>
      <w:r w:rsidRPr="00C903A9">
        <w:rPr>
          <w:sz w:val="28"/>
          <w:szCs w:val="28"/>
        </w:rPr>
        <w:t>2) возможность недостижения результатов с учетом уровня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технологической инновации и (или) научной и (или) научно-технической продукции проекта;</w:t>
      </w:r>
    </w:p>
    <w:p w:rsidR="00C903A9" w:rsidRPr="00C903A9" w:rsidRDefault="00C903A9" w:rsidP="00C903A9">
      <w:pPr>
        <w:spacing w:line="480" w:lineRule="auto"/>
        <w:ind w:firstLine="709"/>
        <w:jc w:val="both"/>
        <w:rPr>
          <w:sz w:val="28"/>
          <w:szCs w:val="28"/>
        </w:rPr>
      </w:pPr>
      <w:r w:rsidRPr="00C903A9">
        <w:rPr>
          <w:sz w:val="28"/>
          <w:szCs w:val="28"/>
        </w:rPr>
        <w:t>3) особенности расчета суммы возврата субсидии в случае невозможности достижения результата вследствие обстоятельств, не зависящих от грантополучателя;</w:t>
      </w:r>
    </w:p>
    <w:p w:rsidR="00C903A9" w:rsidRPr="00C903A9" w:rsidRDefault="00C903A9" w:rsidP="00C903A9">
      <w:pPr>
        <w:spacing w:line="480" w:lineRule="auto"/>
        <w:ind w:firstLine="709"/>
        <w:jc w:val="both"/>
        <w:rPr>
          <w:sz w:val="28"/>
          <w:szCs w:val="28"/>
        </w:rPr>
      </w:pPr>
      <w:r w:rsidRPr="00C903A9">
        <w:rPr>
          <w:sz w:val="28"/>
          <w:szCs w:val="28"/>
        </w:rPr>
        <w:t>4) условия применения принципов финансирования в несколько этапов и привлечения более чем одного разработчика технологий для достижения одинаковых промежуточных результатов на этапах, предшествующих финальному.</w:t>
      </w:r>
    </w:p>
    <w:p w:rsidR="005F17BD" w:rsidRPr="00C903A9" w:rsidRDefault="00C903A9" w:rsidP="00C903A9">
      <w:pPr>
        <w:spacing w:line="480" w:lineRule="auto"/>
        <w:ind w:firstLine="709"/>
        <w:jc w:val="both"/>
        <w:rPr>
          <w:sz w:val="28"/>
          <w:szCs w:val="28"/>
        </w:rPr>
      </w:pPr>
      <w:r w:rsidRPr="00C903A9">
        <w:rPr>
          <w:sz w:val="28"/>
          <w:szCs w:val="28"/>
        </w:rPr>
        <w:t>4</w:t>
      </w:r>
      <w:r w:rsidR="005F17BD" w:rsidRPr="00C903A9">
        <w:rPr>
          <w:sz w:val="28"/>
          <w:szCs w:val="28"/>
        </w:rPr>
        <w:t>. Если исключительное право на результат интеллектуальной деятельности, созданный при реализации проекта, не принадлежит Российской Федерации, субъекту Российской Федерации или муниципальному образованию, правообладатель по требованию органа государственной власти или органа местного самоуправления, который предоставляет субсидию институту инновационного развития</w:t>
      </w:r>
      <w:r w:rsidR="00A932CE" w:rsidRPr="00C903A9">
        <w:rPr>
          <w:sz w:val="28"/>
          <w:szCs w:val="28"/>
        </w:rPr>
        <w:t xml:space="preserve"> или иной организации, предоставляющей государственное (муниципальное) стимулирование</w:t>
      </w:r>
      <w:r w:rsidR="005F17BD" w:rsidRPr="00C903A9">
        <w:rPr>
          <w:sz w:val="28"/>
          <w:szCs w:val="28"/>
        </w:rPr>
        <w:t>, обязан предоставить указанному таким</w:t>
      </w:r>
      <w:r w:rsidR="00A932CE" w:rsidRPr="00C903A9">
        <w:rPr>
          <w:sz w:val="28"/>
          <w:szCs w:val="28"/>
        </w:rPr>
        <w:t>и</w:t>
      </w:r>
      <w:r w:rsidR="005F17BD" w:rsidRPr="00C903A9">
        <w:rPr>
          <w:sz w:val="28"/>
          <w:szCs w:val="28"/>
        </w:rPr>
        <w:t xml:space="preserve"> орган</w:t>
      </w:r>
      <w:r w:rsidR="00A932CE" w:rsidRPr="00C903A9">
        <w:rPr>
          <w:sz w:val="28"/>
          <w:szCs w:val="28"/>
        </w:rPr>
        <w:t>ами</w:t>
      </w:r>
      <w:r w:rsidR="005F17BD" w:rsidRPr="00C903A9">
        <w:rPr>
          <w:sz w:val="28"/>
          <w:szCs w:val="28"/>
        </w:rPr>
        <w:t xml:space="preserve"> лицу безвозмездную простую (неисключительную) лицензию на использование такого результата для государс</w:t>
      </w:r>
      <w:r w:rsidR="00A932CE" w:rsidRPr="00C903A9">
        <w:rPr>
          <w:sz w:val="28"/>
          <w:szCs w:val="28"/>
        </w:rPr>
        <w:t>твенных или муниципальных нужд. Данная обязанность распространяется на всех лиц, к которым от этого правообладателя или его правопреемников в последующем перешло по договору или на ином установленном законом основании право на получение патента или исключительное право на такой результат.</w:t>
      </w:r>
    </w:p>
    <w:p w:rsidR="00A932CE" w:rsidRPr="00C903A9" w:rsidRDefault="00C903A9" w:rsidP="00C903A9">
      <w:pPr>
        <w:spacing w:line="480" w:lineRule="auto"/>
        <w:ind w:firstLine="709"/>
        <w:jc w:val="both"/>
        <w:rPr>
          <w:sz w:val="28"/>
          <w:szCs w:val="28"/>
          <w:highlight w:val="yellow"/>
        </w:rPr>
      </w:pPr>
      <w:r w:rsidRPr="00C903A9">
        <w:rPr>
          <w:sz w:val="28"/>
          <w:szCs w:val="28"/>
        </w:rPr>
        <w:t>5</w:t>
      </w:r>
      <w:r w:rsidR="00A932CE" w:rsidRPr="00C903A9">
        <w:rPr>
          <w:sz w:val="28"/>
          <w:szCs w:val="28"/>
        </w:rPr>
        <w:t>. Исполнитель (грантополучатель) обязан предварительно согласовывать с органом государственной власти или органа местного самоуправления, который предоставляет субсидию институту инновационного развития или иной организации, предоставляющей государственное (муниципальное) стимулирование, распоряжение исключительным правом на результат интеллектуальной деятельности, созданный при реализации проекта. Данная обязанность распространяется на всех лиц, к которым от этого правообладателя или его правопреемников в последующем перешло по договору или на ином установленном законом основании право на получение патента или исключительное право на такой результат.</w:t>
      </w:r>
    </w:p>
    <w:p w:rsidR="005F17BD" w:rsidRPr="00C903A9" w:rsidRDefault="00C903A9" w:rsidP="00C903A9">
      <w:pPr>
        <w:spacing w:line="480" w:lineRule="auto"/>
        <w:ind w:firstLine="709"/>
        <w:jc w:val="both"/>
        <w:rPr>
          <w:sz w:val="28"/>
          <w:szCs w:val="28"/>
        </w:rPr>
      </w:pPr>
      <w:r w:rsidRPr="00C903A9">
        <w:rPr>
          <w:sz w:val="28"/>
          <w:szCs w:val="28"/>
        </w:rPr>
        <w:t>6</w:t>
      </w:r>
      <w:r w:rsidR="005F17BD" w:rsidRPr="00C903A9">
        <w:rPr>
          <w:sz w:val="28"/>
          <w:szCs w:val="28"/>
        </w:rPr>
        <w:t>. Исполнитель (грантополучатель) обязан осуществить государственную регистрацию созданных за счет предоставленного государственного стимулирования результатов интеллектуальной деятельности</w:t>
      </w:r>
      <w:r w:rsidR="005F17BD" w:rsidRPr="00C903A9">
        <w:rPr>
          <w:color w:val="000000"/>
          <w:sz w:val="28"/>
          <w:szCs w:val="28"/>
        </w:rPr>
        <w:t>, за исключением случаев, когда такая государственная регистрация не предусмотрена законодательством Российской Федерации,</w:t>
      </w:r>
      <w:r w:rsidR="005F17BD" w:rsidRPr="00C903A9">
        <w:rPr>
          <w:sz w:val="28"/>
          <w:szCs w:val="28"/>
        </w:rPr>
        <w:t xml:space="preserve"> и в течение двух лет со дня возникновения у него исключительного права начать использование таких результатов либо передать соответствующее исключительное право лицам, определенным:</w:t>
      </w:r>
    </w:p>
    <w:p w:rsidR="005F17BD" w:rsidRPr="00C903A9" w:rsidRDefault="00A932CE" w:rsidP="00C903A9">
      <w:pPr>
        <w:spacing w:line="480" w:lineRule="auto"/>
        <w:ind w:firstLine="709"/>
        <w:jc w:val="both"/>
        <w:rPr>
          <w:sz w:val="28"/>
          <w:szCs w:val="28"/>
        </w:rPr>
      </w:pPr>
      <w:r w:rsidRPr="00C903A9">
        <w:rPr>
          <w:sz w:val="28"/>
          <w:szCs w:val="28"/>
        </w:rPr>
        <w:t>1</w:t>
      </w:r>
      <w:r w:rsidR="005F17BD" w:rsidRPr="00C903A9">
        <w:rPr>
          <w:sz w:val="28"/>
          <w:szCs w:val="28"/>
        </w:rPr>
        <w:t>) в порядке, установленном Правительством Российской Федерации, в случае реализации проект</w:t>
      </w:r>
      <w:r w:rsidRPr="00C903A9">
        <w:rPr>
          <w:sz w:val="28"/>
          <w:szCs w:val="28"/>
        </w:rPr>
        <w:t>а</w:t>
      </w:r>
      <w:r w:rsidR="005F17BD" w:rsidRPr="00C903A9">
        <w:rPr>
          <w:sz w:val="28"/>
          <w:szCs w:val="28"/>
        </w:rPr>
        <w:t xml:space="preserve"> за счет средств федерального бюджета; </w:t>
      </w:r>
    </w:p>
    <w:p w:rsidR="005F17BD" w:rsidRPr="00C903A9" w:rsidRDefault="00A932CE" w:rsidP="00C903A9">
      <w:pPr>
        <w:spacing w:line="480" w:lineRule="auto"/>
        <w:ind w:firstLine="709"/>
        <w:jc w:val="both"/>
        <w:rPr>
          <w:sz w:val="28"/>
          <w:szCs w:val="28"/>
        </w:rPr>
      </w:pPr>
      <w:r w:rsidRPr="00C903A9">
        <w:rPr>
          <w:sz w:val="28"/>
          <w:szCs w:val="28"/>
        </w:rPr>
        <w:t>2</w:t>
      </w:r>
      <w:r w:rsidR="005F17BD" w:rsidRPr="00C903A9">
        <w:rPr>
          <w:sz w:val="28"/>
          <w:szCs w:val="28"/>
        </w:rPr>
        <w:t xml:space="preserve">) в порядке, установленном уполномоченным органом субъекта Российской Федерации, в случае реализации проекта за счет средств бюджета субъекта Российской Федерации; </w:t>
      </w:r>
    </w:p>
    <w:p w:rsidR="005F17BD" w:rsidRPr="00C903A9" w:rsidRDefault="00A932CE" w:rsidP="00C903A9">
      <w:pPr>
        <w:spacing w:line="480" w:lineRule="auto"/>
        <w:ind w:firstLine="709"/>
        <w:jc w:val="both"/>
        <w:rPr>
          <w:sz w:val="28"/>
          <w:szCs w:val="28"/>
        </w:rPr>
      </w:pPr>
      <w:r w:rsidRPr="00C903A9">
        <w:rPr>
          <w:sz w:val="28"/>
          <w:szCs w:val="28"/>
        </w:rPr>
        <w:t>3</w:t>
      </w:r>
      <w:r w:rsidR="005F17BD" w:rsidRPr="00C903A9">
        <w:rPr>
          <w:sz w:val="28"/>
          <w:szCs w:val="28"/>
        </w:rPr>
        <w:t>) уполномоченным органом местного самоуправления, в случае реализации проекта за счет средств бюдж</w:t>
      </w:r>
      <w:r w:rsidRPr="00C903A9">
        <w:rPr>
          <w:sz w:val="28"/>
          <w:szCs w:val="28"/>
        </w:rPr>
        <w:t>ета муниципального образования.</w:t>
      </w:r>
    </w:p>
    <w:p w:rsidR="00A932CE" w:rsidRPr="00C903A9" w:rsidRDefault="00A932CE" w:rsidP="00C903A9">
      <w:pPr>
        <w:widowControl/>
        <w:spacing w:line="480" w:lineRule="auto"/>
        <w:ind w:firstLine="708"/>
        <w:jc w:val="both"/>
        <w:rPr>
          <w:sz w:val="28"/>
          <w:szCs w:val="28"/>
        </w:rPr>
      </w:pPr>
      <w:r w:rsidRPr="00C903A9">
        <w:rPr>
          <w:sz w:val="28"/>
          <w:szCs w:val="28"/>
        </w:rPr>
        <w:t>Требования к использованию результатов интеллектуальной деятельности, указанному в настоящем пункте, устанавливаются Правительством Российской Федерации.</w:t>
      </w:r>
    </w:p>
    <w:p w:rsidR="002816E2" w:rsidRPr="00C903A9" w:rsidRDefault="00C903A9" w:rsidP="00C903A9">
      <w:pPr>
        <w:widowControl/>
        <w:spacing w:line="480" w:lineRule="auto"/>
        <w:ind w:firstLine="708"/>
        <w:jc w:val="both"/>
        <w:rPr>
          <w:sz w:val="28"/>
          <w:szCs w:val="28"/>
        </w:rPr>
      </w:pPr>
      <w:r w:rsidRPr="00C903A9">
        <w:rPr>
          <w:sz w:val="28"/>
          <w:szCs w:val="28"/>
        </w:rPr>
        <w:t>7</w:t>
      </w:r>
      <w:r w:rsidR="002816E2" w:rsidRPr="00C903A9">
        <w:rPr>
          <w:sz w:val="28"/>
          <w:szCs w:val="28"/>
        </w:rPr>
        <w:t>.</w:t>
      </w:r>
      <w:r w:rsidRPr="00C903A9">
        <w:rPr>
          <w:sz w:val="28"/>
          <w:szCs w:val="28"/>
        </w:rPr>
        <w:t xml:space="preserve"> П</w:t>
      </w:r>
      <w:r w:rsidR="00E72A5B" w:rsidRPr="00C903A9">
        <w:rPr>
          <w:sz w:val="28"/>
          <w:szCs w:val="28"/>
        </w:rPr>
        <w:t>ринадлежност</w:t>
      </w:r>
      <w:r w:rsidRPr="00C903A9">
        <w:rPr>
          <w:sz w:val="28"/>
          <w:szCs w:val="28"/>
        </w:rPr>
        <w:t>ь</w:t>
      </w:r>
      <w:r w:rsidR="00E72A5B" w:rsidRPr="00C903A9">
        <w:rPr>
          <w:sz w:val="28"/>
          <w:szCs w:val="28"/>
        </w:rPr>
        <w:t xml:space="preserve"> прав на результаты </w:t>
      </w:r>
      <w:r w:rsidRPr="00C903A9">
        <w:rPr>
          <w:sz w:val="28"/>
          <w:szCs w:val="28"/>
        </w:rPr>
        <w:t>интеллектуальной деятельности, непосредственно связанные с обеспечением обороны и безопасности, и их оборот регулируются</w:t>
      </w:r>
      <w:r w:rsidR="00E72A5B" w:rsidRPr="00C903A9">
        <w:rPr>
          <w:sz w:val="28"/>
          <w:szCs w:val="28"/>
        </w:rPr>
        <w:t xml:space="preserve"> в соответствии со статьей 1240.1 Гражданского кодекса Российской Федерации</w:t>
      </w:r>
      <w:r w:rsidRPr="00C903A9">
        <w:rPr>
          <w:sz w:val="28"/>
          <w:szCs w:val="28"/>
        </w:rPr>
        <w:t>.</w:t>
      </w:r>
    </w:p>
    <w:p w:rsidR="00A932CE" w:rsidRPr="00C903A9" w:rsidRDefault="00A932CE" w:rsidP="00C903A9">
      <w:pPr>
        <w:widowControl/>
        <w:spacing w:line="480" w:lineRule="auto"/>
        <w:ind w:firstLine="708"/>
        <w:jc w:val="both"/>
        <w:rPr>
          <w:i/>
          <w:sz w:val="28"/>
          <w:szCs w:val="28"/>
        </w:rPr>
      </w:pPr>
    </w:p>
    <w:p w:rsidR="00F43894" w:rsidRPr="00C903A9" w:rsidRDefault="00F43894" w:rsidP="00C903A9">
      <w:pPr>
        <w:widowControl/>
        <w:pBdr>
          <w:top w:val="nil"/>
          <w:left w:val="nil"/>
          <w:bottom w:val="nil"/>
          <w:right w:val="nil"/>
          <w:between w:val="nil"/>
        </w:pBdr>
        <w:spacing w:line="480" w:lineRule="auto"/>
        <w:jc w:val="center"/>
        <w:rPr>
          <w:sz w:val="28"/>
          <w:szCs w:val="28"/>
        </w:rPr>
      </w:pPr>
    </w:p>
    <w:p w:rsidR="00962DDD" w:rsidRDefault="00962DDD" w:rsidP="00C903A9">
      <w:pPr>
        <w:widowControl/>
        <w:pBdr>
          <w:top w:val="nil"/>
          <w:left w:val="nil"/>
          <w:bottom w:val="nil"/>
          <w:right w:val="nil"/>
          <w:between w:val="nil"/>
        </w:pBdr>
        <w:spacing w:line="480" w:lineRule="auto"/>
        <w:jc w:val="center"/>
        <w:outlineLvl w:val="0"/>
        <w:rPr>
          <w:b/>
          <w:bCs/>
          <w:sz w:val="28"/>
          <w:szCs w:val="28"/>
        </w:rPr>
      </w:pPr>
      <w:r w:rsidRPr="00C903A9">
        <w:rPr>
          <w:b/>
          <w:bCs/>
          <w:sz w:val="28"/>
          <w:szCs w:val="28"/>
        </w:rPr>
        <w:t xml:space="preserve">Глава </w:t>
      </w:r>
      <w:r w:rsidR="00D543D4" w:rsidRPr="00C903A9">
        <w:rPr>
          <w:b/>
          <w:bCs/>
          <w:sz w:val="28"/>
          <w:szCs w:val="28"/>
        </w:rPr>
        <w:t>9</w:t>
      </w:r>
      <w:r w:rsidRPr="00C903A9">
        <w:rPr>
          <w:b/>
          <w:bCs/>
          <w:sz w:val="28"/>
          <w:szCs w:val="28"/>
        </w:rPr>
        <w:t>. Инфраструктура технологического развития</w:t>
      </w:r>
      <w:bookmarkEnd w:id="68"/>
      <w:bookmarkEnd w:id="81"/>
    </w:p>
    <w:p w:rsidR="00363583" w:rsidRPr="00C903A9" w:rsidRDefault="00363583" w:rsidP="00C903A9">
      <w:pPr>
        <w:widowControl/>
        <w:pBdr>
          <w:top w:val="nil"/>
          <w:left w:val="nil"/>
          <w:bottom w:val="nil"/>
          <w:right w:val="nil"/>
          <w:between w:val="nil"/>
        </w:pBdr>
        <w:spacing w:line="480" w:lineRule="auto"/>
        <w:jc w:val="center"/>
        <w:outlineLvl w:val="0"/>
        <w:rPr>
          <w:b/>
          <w:bCs/>
          <w:sz w:val="28"/>
          <w:szCs w:val="28"/>
        </w:rPr>
      </w:pPr>
    </w:p>
    <w:p w:rsidR="00F2130E" w:rsidRPr="00135724" w:rsidRDefault="00F2130E" w:rsidP="00F2130E">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16" w:name="_Toc140776537"/>
      <w:bookmarkStart w:id="117" w:name="_Toc137061079"/>
      <w:bookmarkEnd w:id="69"/>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3</w:t>
      </w:r>
      <w:r w:rsidR="00D543D4" w:rsidRPr="00240CDF">
        <w:rPr>
          <w:rFonts w:eastAsiaTheme="minorHAnsi"/>
          <w:b/>
          <w:bCs/>
          <w:color w:val="1B1E1F"/>
          <w:sz w:val="28"/>
          <w:szCs w:val="28"/>
          <w:lang w:eastAsia="en-US"/>
        </w:rPr>
        <w:t>7</w:t>
      </w:r>
      <w:r w:rsidRPr="00135724">
        <w:rPr>
          <w:rFonts w:eastAsiaTheme="minorHAnsi"/>
          <w:b/>
          <w:bCs/>
          <w:color w:val="1B1E1F"/>
          <w:sz w:val="28"/>
          <w:szCs w:val="28"/>
          <w:lang w:eastAsia="en-US"/>
        </w:rPr>
        <w:t>. Общие положения об инфраструктуре технологического развития</w:t>
      </w:r>
      <w:bookmarkEnd w:id="116"/>
    </w:p>
    <w:p w:rsidR="00F2130E"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1. Инфраструктура технологического развития включает:</w:t>
      </w:r>
    </w:p>
    <w:p w:rsidR="00F2130E"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1) инфраструктуру, необходимую для проектирования</w:t>
      </w:r>
      <w:r w:rsidR="008D6A56" w:rsidRPr="00135724">
        <w:rPr>
          <w:sz w:val="28"/>
          <w:szCs w:val="28"/>
        </w:rPr>
        <w:t>,</w:t>
      </w:r>
      <w:r w:rsidRPr="00135724">
        <w:rPr>
          <w:sz w:val="28"/>
          <w:szCs w:val="28"/>
        </w:rPr>
        <w:t xml:space="preserve"> разработки</w:t>
      </w:r>
      <w:r w:rsidR="008D6A56" w:rsidRPr="00135724">
        <w:rPr>
          <w:sz w:val="28"/>
          <w:szCs w:val="28"/>
        </w:rPr>
        <w:t xml:space="preserve"> и развития</w:t>
      </w:r>
      <w:r w:rsidRPr="00135724">
        <w:rPr>
          <w:sz w:val="28"/>
          <w:szCs w:val="28"/>
        </w:rPr>
        <w:t xml:space="preserve"> технологий;</w:t>
      </w:r>
    </w:p>
    <w:p w:rsidR="00F2130E"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2) инфраструктуру, необходимую для </w:t>
      </w:r>
      <w:r w:rsidR="00CD104E" w:rsidRPr="00135724">
        <w:rPr>
          <w:sz w:val="28"/>
          <w:szCs w:val="28"/>
        </w:rPr>
        <w:t xml:space="preserve">макетирования и </w:t>
      </w:r>
      <w:r w:rsidRPr="00135724">
        <w:rPr>
          <w:sz w:val="28"/>
          <w:szCs w:val="28"/>
        </w:rPr>
        <w:t>прототипирования</w:t>
      </w:r>
      <w:r w:rsidR="00CD104E" w:rsidRPr="00135724">
        <w:rPr>
          <w:sz w:val="28"/>
          <w:szCs w:val="28"/>
        </w:rPr>
        <w:t xml:space="preserve"> высокотехнологичной продукции</w:t>
      </w:r>
      <w:r w:rsidRPr="00135724">
        <w:rPr>
          <w:sz w:val="28"/>
          <w:szCs w:val="28"/>
        </w:rPr>
        <w:t>;</w:t>
      </w:r>
    </w:p>
    <w:p w:rsidR="003716DE"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3) инфраструктуру, необходимую для тестирования </w:t>
      </w:r>
      <w:r w:rsidR="00E722D0" w:rsidRPr="00135724">
        <w:rPr>
          <w:sz w:val="28"/>
          <w:szCs w:val="28"/>
        </w:rPr>
        <w:t xml:space="preserve">технологий </w:t>
      </w:r>
      <w:r w:rsidRPr="00135724">
        <w:rPr>
          <w:sz w:val="28"/>
          <w:szCs w:val="28"/>
        </w:rPr>
        <w:t xml:space="preserve">и проведения испытаний </w:t>
      </w:r>
      <w:r w:rsidR="003716DE" w:rsidRPr="00135724">
        <w:rPr>
          <w:sz w:val="28"/>
          <w:szCs w:val="28"/>
        </w:rPr>
        <w:t xml:space="preserve">образцов </w:t>
      </w:r>
      <w:r w:rsidR="008D6A56" w:rsidRPr="00135724">
        <w:rPr>
          <w:sz w:val="28"/>
          <w:szCs w:val="28"/>
        </w:rPr>
        <w:t xml:space="preserve">высокотехнологичной продукции, </w:t>
      </w:r>
      <w:r w:rsidR="00E722D0" w:rsidRPr="00135724">
        <w:rPr>
          <w:sz w:val="28"/>
          <w:szCs w:val="28"/>
        </w:rPr>
        <w:t xml:space="preserve">в том числе </w:t>
      </w:r>
      <w:r w:rsidR="003716DE" w:rsidRPr="00135724">
        <w:rPr>
          <w:sz w:val="28"/>
          <w:szCs w:val="28"/>
        </w:rPr>
        <w:t xml:space="preserve">для </w:t>
      </w:r>
      <w:r w:rsidR="00E722D0" w:rsidRPr="00135724">
        <w:rPr>
          <w:sz w:val="28"/>
          <w:szCs w:val="28"/>
        </w:rPr>
        <w:t xml:space="preserve">ее </w:t>
      </w:r>
      <w:r w:rsidR="00CD104E" w:rsidRPr="00135724">
        <w:rPr>
          <w:sz w:val="28"/>
          <w:szCs w:val="28"/>
        </w:rPr>
        <w:t>сертификации</w:t>
      </w:r>
      <w:r w:rsidR="009A3227" w:rsidRPr="00135724">
        <w:rPr>
          <w:sz w:val="28"/>
          <w:szCs w:val="28"/>
        </w:rPr>
        <w:t>;</w:t>
      </w:r>
    </w:p>
    <w:p w:rsidR="00EA2A55" w:rsidRPr="00135724" w:rsidRDefault="003716D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F2130E" w:rsidRPr="00135724">
        <w:rPr>
          <w:sz w:val="28"/>
          <w:szCs w:val="28"/>
        </w:rPr>
        <w:t xml:space="preserve"> инфраструктуру, необходимую для </w:t>
      </w:r>
      <w:r w:rsidR="00CD104E" w:rsidRPr="00135724">
        <w:rPr>
          <w:sz w:val="28"/>
          <w:szCs w:val="28"/>
        </w:rPr>
        <w:t>защиты</w:t>
      </w:r>
      <w:r w:rsidR="00055BB0" w:rsidRPr="00135724">
        <w:rPr>
          <w:sz w:val="28"/>
          <w:szCs w:val="28"/>
        </w:rPr>
        <w:t xml:space="preserve"> </w:t>
      </w:r>
      <w:r w:rsidR="00637A63">
        <w:rPr>
          <w:sz w:val="28"/>
          <w:szCs w:val="28"/>
        </w:rPr>
        <w:t xml:space="preserve">прав </w:t>
      </w:r>
      <w:r w:rsidR="00637A63" w:rsidRPr="00637A63">
        <w:rPr>
          <w:sz w:val="28"/>
          <w:szCs w:val="28"/>
        </w:rPr>
        <w:t xml:space="preserve">на результаты интеллектуальной деятельности </w:t>
      </w:r>
      <w:r w:rsidR="00305B2D">
        <w:rPr>
          <w:sz w:val="28"/>
          <w:szCs w:val="28"/>
        </w:rPr>
        <w:t xml:space="preserve">и </w:t>
      </w:r>
      <w:r w:rsidR="00C01337">
        <w:rPr>
          <w:sz w:val="28"/>
          <w:szCs w:val="28"/>
        </w:rPr>
        <w:t xml:space="preserve">правовой </w:t>
      </w:r>
      <w:r w:rsidR="00305B2D">
        <w:rPr>
          <w:sz w:val="28"/>
          <w:szCs w:val="28"/>
        </w:rPr>
        <w:t xml:space="preserve">охраны </w:t>
      </w:r>
      <w:r w:rsidR="00FD7334" w:rsidRPr="00135724">
        <w:rPr>
          <w:sz w:val="28"/>
          <w:szCs w:val="28"/>
        </w:rPr>
        <w:t>результат</w:t>
      </w:r>
      <w:r w:rsidR="00637A63">
        <w:rPr>
          <w:sz w:val="28"/>
          <w:szCs w:val="28"/>
        </w:rPr>
        <w:t>ов</w:t>
      </w:r>
      <w:r w:rsidR="00FD7334" w:rsidRPr="00135724">
        <w:rPr>
          <w:sz w:val="28"/>
          <w:szCs w:val="28"/>
        </w:rPr>
        <w:t xml:space="preserve"> интеллектуальной деятельности</w:t>
      </w:r>
      <w:r w:rsidR="00055BB0" w:rsidRPr="00135724">
        <w:rPr>
          <w:sz w:val="28"/>
          <w:szCs w:val="28"/>
        </w:rPr>
        <w:t xml:space="preserve"> и </w:t>
      </w:r>
      <w:r w:rsidR="00373443" w:rsidRPr="00135724">
        <w:rPr>
          <w:sz w:val="28"/>
          <w:szCs w:val="28"/>
        </w:rPr>
        <w:t>управления</w:t>
      </w:r>
      <w:r w:rsidR="00055BB0" w:rsidRPr="00135724">
        <w:rPr>
          <w:sz w:val="28"/>
          <w:szCs w:val="28"/>
        </w:rPr>
        <w:t xml:space="preserve"> такими правами</w:t>
      </w:r>
      <w:r w:rsidR="00F2130E" w:rsidRPr="00135724">
        <w:rPr>
          <w:sz w:val="28"/>
          <w:szCs w:val="28"/>
        </w:rPr>
        <w:t>;</w:t>
      </w:r>
    </w:p>
    <w:p w:rsidR="00F2130E"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5) инфраструктуру, необходимую для </w:t>
      </w:r>
      <w:r w:rsidR="00CD104E" w:rsidRPr="00135724">
        <w:rPr>
          <w:sz w:val="28"/>
          <w:szCs w:val="28"/>
        </w:rPr>
        <w:t>опытно</w:t>
      </w:r>
      <w:r w:rsidR="008D6A56" w:rsidRPr="00135724">
        <w:rPr>
          <w:sz w:val="28"/>
          <w:szCs w:val="28"/>
        </w:rPr>
        <w:t>го</w:t>
      </w:r>
      <w:r w:rsidR="00CD104E" w:rsidRPr="00135724">
        <w:rPr>
          <w:sz w:val="28"/>
          <w:szCs w:val="28"/>
        </w:rPr>
        <w:t xml:space="preserve"> и </w:t>
      </w:r>
      <w:r w:rsidRPr="00135724">
        <w:rPr>
          <w:sz w:val="28"/>
          <w:szCs w:val="28"/>
        </w:rPr>
        <w:t>мелкосерийного производства высокотехнологичной продукции</w:t>
      </w:r>
      <w:r w:rsidR="006B5ED5" w:rsidRPr="00135724">
        <w:rPr>
          <w:sz w:val="28"/>
          <w:szCs w:val="28"/>
        </w:rPr>
        <w:t>;</w:t>
      </w:r>
    </w:p>
    <w:p w:rsidR="006B5ED5" w:rsidRPr="00135724" w:rsidRDefault="006B5ED5" w:rsidP="006B5ED5">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sz w:val="28"/>
          <w:szCs w:val="28"/>
        </w:rPr>
        <w:t>6)</w:t>
      </w:r>
      <w:r w:rsidRPr="00135724">
        <w:rPr>
          <w:color w:val="000000"/>
          <w:sz w:val="28"/>
          <w:szCs w:val="28"/>
        </w:rPr>
        <w:t> </w:t>
      </w:r>
      <w:r w:rsidRPr="00135724">
        <w:rPr>
          <w:rFonts w:eastAsiaTheme="minorHAnsi"/>
          <w:sz w:val="28"/>
          <w:szCs w:val="28"/>
          <w:lang w:eastAsia="en-US"/>
        </w:rPr>
        <w:t>организаци</w:t>
      </w:r>
      <w:r w:rsidR="0057118B" w:rsidRPr="00135724">
        <w:rPr>
          <w:rFonts w:eastAsiaTheme="minorHAnsi"/>
          <w:sz w:val="28"/>
          <w:szCs w:val="28"/>
          <w:lang w:eastAsia="en-US"/>
        </w:rPr>
        <w:t>и</w:t>
      </w:r>
      <w:r w:rsidRPr="00135724">
        <w:rPr>
          <w:rFonts w:eastAsiaTheme="minorHAnsi"/>
          <w:sz w:val="28"/>
          <w:szCs w:val="28"/>
          <w:lang w:eastAsia="en-US"/>
        </w:rPr>
        <w:t xml:space="preserve">, </w:t>
      </w:r>
      <w:r w:rsidR="0057118B" w:rsidRPr="00135724">
        <w:rPr>
          <w:rFonts w:eastAsiaTheme="minorHAnsi"/>
          <w:sz w:val="28"/>
          <w:szCs w:val="28"/>
          <w:lang w:eastAsia="en-US"/>
        </w:rPr>
        <w:t xml:space="preserve">способствующие </w:t>
      </w:r>
      <w:r w:rsidR="00C01337">
        <w:rPr>
          <w:rFonts w:eastAsiaTheme="minorHAnsi"/>
          <w:sz w:val="28"/>
          <w:szCs w:val="28"/>
          <w:lang w:eastAsia="en-US"/>
        </w:rPr>
        <w:t xml:space="preserve">выполнению </w:t>
      </w:r>
      <w:r w:rsidR="00C44025">
        <w:rPr>
          <w:rFonts w:eastAsiaTheme="minorHAnsi"/>
          <w:sz w:val="28"/>
          <w:szCs w:val="28"/>
          <w:lang w:eastAsia="en-US"/>
        </w:rPr>
        <w:t>указанных в пунктах 1 - 5 настоящей части задач</w:t>
      </w:r>
      <w:r w:rsidRPr="00135724">
        <w:rPr>
          <w:rFonts w:eastAsiaTheme="minorHAnsi"/>
          <w:sz w:val="28"/>
          <w:szCs w:val="28"/>
          <w:lang w:eastAsia="en-US"/>
        </w:rPr>
        <w:t xml:space="preserve">, </w:t>
      </w:r>
      <w:r w:rsidR="00C44025">
        <w:rPr>
          <w:rFonts w:eastAsiaTheme="minorHAnsi"/>
          <w:sz w:val="28"/>
          <w:szCs w:val="28"/>
          <w:lang w:eastAsia="en-US"/>
        </w:rPr>
        <w:t>в том числе путем</w:t>
      </w:r>
      <w:r w:rsidR="00C44025" w:rsidRPr="00135724">
        <w:rPr>
          <w:rFonts w:eastAsiaTheme="minorHAnsi"/>
          <w:sz w:val="28"/>
          <w:szCs w:val="28"/>
          <w:lang w:eastAsia="en-US"/>
        </w:rPr>
        <w:t xml:space="preserve"> </w:t>
      </w:r>
      <w:r w:rsidR="00C44025">
        <w:rPr>
          <w:rFonts w:eastAsiaTheme="minorHAnsi"/>
          <w:sz w:val="28"/>
          <w:szCs w:val="28"/>
          <w:lang w:eastAsia="en-US"/>
        </w:rPr>
        <w:t>оказания</w:t>
      </w:r>
      <w:r w:rsidR="00C44025" w:rsidRPr="00135724">
        <w:rPr>
          <w:rFonts w:eastAsiaTheme="minorHAnsi"/>
          <w:sz w:val="28"/>
          <w:szCs w:val="28"/>
          <w:lang w:eastAsia="en-US"/>
        </w:rPr>
        <w:t xml:space="preserve"> </w:t>
      </w:r>
      <w:r w:rsidRPr="00135724">
        <w:rPr>
          <w:rFonts w:eastAsiaTheme="minorHAnsi"/>
          <w:sz w:val="28"/>
          <w:szCs w:val="28"/>
          <w:lang w:eastAsia="en-US"/>
        </w:rPr>
        <w:t>управленческих, материально-технических, финансовых, информационных, кадровых, консультационных и организационных услуг</w:t>
      </w:r>
      <w:r w:rsidR="008D6A56" w:rsidRPr="00135724">
        <w:rPr>
          <w:rFonts w:eastAsiaTheme="minorHAnsi"/>
          <w:sz w:val="28"/>
          <w:szCs w:val="28"/>
          <w:lang w:eastAsia="en-US"/>
        </w:rPr>
        <w:t>.</w:t>
      </w:r>
    </w:p>
    <w:p w:rsidR="00E767AA" w:rsidRPr="00135724" w:rsidRDefault="00E767AA"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2. Объекты инфраструктуры технологического развития создаются и эксплуатируются в соответствии с законодательством Российской Федерации</w:t>
      </w:r>
      <w:r w:rsidR="00413570" w:rsidRPr="00135724">
        <w:rPr>
          <w:sz w:val="28"/>
          <w:szCs w:val="28"/>
        </w:rPr>
        <w:t>,</w:t>
      </w:r>
      <w:r w:rsidRPr="00135724">
        <w:rPr>
          <w:sz w:val="28"/>
          <w:szCs w:val="28"/>
        </w:rPr>
        <w:t xml:space="preserve"> в том числе с учетом требований, определяемых в проектах технологического суверенитета.</w:t>
      </w:r>
    </w:p>
    <w:p w:rsidR="00F2130E" w:rsidRPr="00135724" w:rsidRDefault="00F2130E" w:rsidP="009F7040">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18" w:name="_Toc140776538"/>
      <w:r w:rsidRPr="00135724">
        <w:rPr>
          <w:rFonts w:eastAsiaTheme="minorHAnsi"/>
          <w:b/>
          <w:bCs/>
          <w:color w:val="1B1E1F"/>
          <w:sz w:val="28"/>
          <w:szCs w:val="28"/>
          <w:lang w:eastAsia="en-US"/>
        </w:rPr>
        <w:t xml:space="preserve">Статья </w:t>
      </w:r>
      <w:r w:rsidR="00D543D4" w:rsidRPr="00240CDF">
        <w:rPr>
          <w:rFonts w:eastAsiaTheme="minorHAnsi"/>
          <w:b/>
          <w:bCs/>
          <w:color w:val="1B1E1F"/>
          <w:sz w:val="28"/>
          <w:szCs w:val="28"/>
          <w:lang w:eastAsia="en-US"/>
        </w:rPr>
        <w:t>38</w:t>
      </w:r>
      <w:r w:rsidRPr="00135724">
        <w:rPr>
          <w:rFonts w:eastAsiaTheme="minorHAnsi"/>
          <w:b/>
          <w:bCs/>
          <w:color w:val="1B1E1F"/>
          <w:sz w:val="28"/>
          <w:szCs w:val="28"/>
          <w:lang w:eastAsia="en-US"/>
        </w:rPr>
        <w:t>. Инфраструктура, необходимая для проектирования</w:t>
      </w:r>
      <w:r w:rsidR="002816E2">
        <w:rPr>
          <w:rFonts w:eastAsiaTheme="minorHAnsi"/>
          <w:b/>
          <w:bCs/>
          <w:color w:val="1B1E1F"/>
          <w:sz w:val="28"/>
          <w:szCs w:val="28"/>
          <w:lang w:eastAsia="en-US"/>
        </w:rPr>
        <w:t>,</w:t>
      </w:r>
      <w:r w:rsidRPr="00135724">
        <w:rPr>
          <w:rFonts w:eastAsiaTheme="minorHAnsi"/>
          <w:b/>
          <w:bCs/>
          <w:color w:val="1B1E1F"/>
          <w:sz w:val="28"/>
          <w:szCs w:val="28"/>
          <w:lang w:eastAsia="en-US"/>
        </w:rPr>
        <w:t xml:space="preserve"> разработки </w:t>
      </w:r>
      <w:r w:rsidR="002816E2">
        <w:rPr>
          <w:rFonts w:eastAsiaTheme="minorHAnsi"/>
          <w:b/>
          <w:bCs/>
          <w:color w:val="1B1E1F"/>
          <w:sz w:val="28"/>
          <w:szCs w:val="28"/>
          <w:lang w:eastAsia="en-US"/>
        </w:rPr>
        <w:t xml:space="preserve">и развития </w:t>
      </w:r>
      <w:r w:rsidRPr="00135724">
        <w:rPr>
          <w:rFonts w:eastAsiaTheme="minorHAnsi"/>
          <w:b/>
          <w:bCs/>
          <w:color w:val="1B1E1F"/>
          <w:sz w:val="28"/>
          <w:szCs w:val="28"/>
          <w:lang w:eastAsia="en-US"/>
        </w:rPr>
        <w:t>технологий</w:t>
      </w:r>
      <w:bookmarkEnd w:id="118"/>
    </w:p>
    <w:p w:rsidR="00E767AA" w:rsidRPr="00135724" w:rsidRDefault="00F2130E" w:rsidP="00EA614C">
      <w:pPr>
        <w:widowControl/>
        <w:pBdr>
          <w:top w:val="nil"/>
          <w:left w:val="nil"/>
          <w:bottom w:val="nil"/>
          <w:right w:val="nil"/>
          <w:between w:val="nil"/>
        </w:pBdr>
        <w:spacing w:line="480" w:lineRule="auto"/>
        <w:ind w:firstLine="709"/>
        <w:jc w:val="both"/>
        <w:rPr>
          <w:sz w:val="28"/>
          <w:szCs w:val="28"/>
        </w:rPr>
      </w:pPr>
      <w:r w:rsidRPr="00135724">
        <w:rPr>
          <w:sz w:val="28"/>
          <w:szCs w:val="28"/>
        </w:rPr>
        <w:t>1. </w:t>
      </w:r>
      <w:r w:rsidR="00E767AA" w:rsidRPr="00135724">
        <w:rPr>
          <w:sz w:val="28"/>
          <w:szCs w:val="28"/>
        </w:rPr>
        <w:t>И</w:t>
      </w:r>
      <w:r w:rsidRPr="00135724">
        <w:rPr>
          <w:sz w:val="28"/>
          <w:szCs w:val="28"/>
        </w:rPr>
        <w:t>нфраструктур</w:t>
      </w:r>
      <w:r w:rsidR="00E767AA" w:rsidRPr="00135724">
        <w:rPr>
          <w:sz w:val="28"/>
          <w:szCs w:val="28"/>
        </w:rPr>
        <w:t>а</w:t>
      </w:r>
      <w:r w:rsidRPr="00135724">
        <w:rPr>
          <w:sz w:val="28"/>
          <w:szCs w:val="28"/>
        </w:rPr>
        <w:t>, необходим</w:t>
      </w:r>
      <w:r w:rsidR="00E767AA" w:rsidRPr="00135724">
        <w:rPr>
          <w:sz w:val="28"/>
          <w:szCs w:val="28"/>
        </w:rPr>
        <w:t>ая</w:t>
      </w:r>
      <w:r w:rsidRPr="00135724">
        <w:rPr>
          <w:sz w:val="28"/>
          <w:szCs w:val="28"/>
        </w:rPr>
        <w:t xml:space="preserve"> для проектирования</w:t>
      </w:r>
      <w:r w:rsidR="002816E2">
        <w:rPr>
          <w:sz w:val="28"/>
          <w:szCs w:val="28"/>
        </w:rPr>
        <w:t>,</w:t>
      </w:r>
      <w:r w:rsidRPr="00135724">
        <w:rPr>
          <w:sz w:val="28"/>
          <w:szCs w:val="28"/>
        </w:rPr>
        <w:t xml:space="preserve"> разработки </w:t>
      </w:r>
      <w:r w:rsidR="002816E2">
        <w:rPr>
          <w:sz w:val="28"/>
          <w:szCs w:val="28"/>
        </w:rPr>
        <w:t xml:space="preserve">и развития </w:t>
      </w:r>
      <w:r w:rsidRPr="00135724">
        <w:rPr>
          <w:sz w:val="28"/>
          <w:szCs w:val="28"/>
        </w:rPr>
        <w:t xml:space="preserve">технологий, </w:t>
      </w:r>
      <w:r w:rsidR="00E767AA" w:rsidRPr="00135724">
        <w:rPr>
          <w:sz w:val="28"/>
          <w:szCs w:val="28"/>
        </w:rPr>
        <w:t xml:space="preserve">предназначена для обеспечения деятельности, направленной на разработку проектной и конструкторской документации </w:t>
      </w:r>
      <w:r w:rsidR="002A061D" w:rsidRPr="00135724">
        <w:rPr>
          <w:sz w:val="28"/>
          <w:szCs w:val="28"/>
        </w:rPr>
        <w:t xml:space="preserve">на промышленный объект или </w:t>
      </w:r>
      <w:r w:rsidR="003716DE" w:rsidRPr="00135724">
        <w:rPr>
          <w:sz w:val="28"/>
          <w:szCs w:val="28"/>
        </w:rPr>
        <w:t xml:space="preserve">иной </w:t>
      </w:r>
      <w:r w:rsidR="002A061D" w:rsidRPr="00135724">
        <w:rPr>
          <w:sz w:val="28"/>
          <w:szCs w:val="28"/>
        </w:rPr>
        <w:t>объект, необходимый для</w:t>
      </w:r>
      <w:r w:rsidR="003716DE" w:rsidRPr="00135724">
        <w:rPr>
          <w:sz w:val="28"/>
          <w:szCs w:val="28"/>
        </w:rPr>
        <w:t xml:space="preserve"> производства высокотехнологичной продукции,</w:t>
      </w:r>
      <w:r w:rsidR="002A061D" w:rsidRPr="00135724">
        <w:rPr>
          <w:sz w:val="28"/>
          <w:szCs w:val="28"/>
        </w:rPr>
        <w:t xml:space="preserve"> </w:t>
      </w:r>
      <w:r w:rsidR="003716DE" w:rsidRPr="00135724">
        <w:rPr>
          <w:color w:val="000000"/>
          <w:sz w:val="28"/>
          <w:szCs w:val="28"/>
        </w:rPr>
        <w:t>на разработку</w:t>
      </w:r>
      <w:r w:rsidR="00E767AA" w:rsidRPr="00135724">
        <w:rPr>
          <w:color w:val="000000"/>
          <w:sz w:val="28"/>
          <w:szCs w:val="28"/>
        </w:rPr>
        <w:t xml:space="preserve"> технологических карт, иной документации, описывающей процесс производства и эксплуатации </w:t>
      </w:r>
      <w:r w:rsidR="00E767AA" w:rsidRPr="00135724">
        <w:rPr>
          <w:sz w:val="28"/>
          <w:szCs w:val="28"/>
        </w:rPr>
        <w:t>высокотехнологичной продукции</w:t>
      </w:r>
      <w:r w:rsidR="00E767AA" w:rsidRPr="00135724">
        <w:rPr>
          <w:color w:val="000000"/>
          <w:sz w:val="28"/>
          <w:szCs w:val="28"/>
        </w:rPr>
        <w:t>.</w:t>
      </w:r>
    </w:p>
    <w:p w:rsidR="00F2130E" w:rsidRPr="00135724" w:rsidRDefault="00E767AA" w:rsidP="00104203">
      <w:pPr>
        <w:widowControl/>
        <w:pBdr>
          <w:top w:val="nil"/>
          <w:left w:val="nil"/>
          <w:bottom w:val="nil"/>
          <w:right w:val="nil"/>
          <w:between w:val="nil"/>
        </w:pBdr>
        <w:spacing w:line="480" w:lineRule="auto"/>
        <w:ind w:firstLine="709"/>
        <w:jc w:val="both"/>
        <w:rPr>
          <w:sz w:val="28"/>
          <w:szCs w:val="28"/>
        </w:rPr>
      </w:pPr>
      <w:r w:rsidRPr="00135724">
        <w:rPr>
          <w:sz w:val="28"/>
          <w:szCs w:val="28"/>
        </w:rPr>
        <w:t>2. </w:t>
      </w:r>
      <w:r w:rsidR="008D6A56" w:rsidRPr="00135724">
        <w:rPr>
          <w:sz w:val="28"/>
          <w:szCs w:val="28"/>
        </w:rPr>
        <w:t>К</w:t>
      </w:r>
      <w:r w:rsidRPr="00135724">
        <w:rPr>
          <w:sz w:val="28"/>
          <w:szCs w:val="28"/>
        </w:rPr>
        <w:t xml:space="preserve"> инфраструктур</w:t>
      </w:r>
      <w:r w:rsidR="008D6A56" w:rsidRPr="00135724">
        <w:rPr>
          <w:sz w:val="28"/>
          <w:szCs w:val="28"/>
        </w:rPr>
        <w:t>е</w:t>
      </w:r>
      <w:r w:rsidRPr="00135724">
        <w:rPr>
          <w:sz w:val="28"/>
          <w:szCs w:val="28"/>
        </w:rPr>
        <w:t>, необходимой для проектирования</w:t>
      </w:r>
      <w:r w:rsidR="002816E2">
        <w:rPr>
          <w:sz w:val="28"/>
          <w:szCs w:val="28"/>
        </w:rPr>
        <w:t>,</w:t>
      </w:r>
      <w:r w:rsidRPr="00135724">
        <w:rPr>
          <w:sz w:val="28"/>
          <w:szCs w:val="28"/>
        </w:rPr>
        <w:t xml:space="preserve"> разработки</w:t>
      </w:r>
      <w:r w:rsidR="002816E2">
        <w:rPr>
          <w:sz w:val="28"/>
          <w:szCs w:val="28"/>
        </w:rPr>
        <w:t xml:space="preserve"> и развития</w:t>
      </w:r>
      <w:r w:rsidRPr="00135724">
        <w:rPr>
          <w:sz w:val="28"/>
          <w:szCs w:val="28"/>
        </w:rPr>
        <w:t xml:space="preserve"> технологий, </w:t>
      </w:r>
      <w:r w:rsidR="008D6A56" w:rsidRPr="00135724">
        <w:rPr>
          <w:sz w:val="28"/>
          <w:szCs w:val="28"/>
        </w:rPr>
        <w:t>относятся</w:t>
      </w:r>
      <w:r w:rsidR="00F2130E" w:rsidRPr="00135724">
        <w:rPr>
          <w:sz w:val="28"/>
          <w:szCs w:val="28"/>
        </w:rPr>
        <w:t xml:space="preserve"> </w:t>
      </w:r>
      <w:r w:rsidRPr="00135724">
        <w:rPr>
          <w:sz w:val="28"/>
          <w:szCs w:val="28"/>
        </w:rPr>
        <w:t xml:space="preserve">проектные организации, конструкторские бюро, инжиниринговые центры, </w:t>
      </w:r>
      <w:r w:rsidR="00F2130E" w:rsidRPr="00135724">
        <w:rPr>
          <w:sz w:val="28"/>
          <w:szCs w:val="28"/>
        </w:rPr>
        <w:t>исследовательские лаборатории, центры коллективного пользования</w:t>
      </w:r>
      <w:r w:rsidR="002A061D" w:rsidRPr="00135724">
        <w:rPr>
          <w:sz w:val="28"/>
          <w:szCs w:val="28"/>
        </w:rPr>
        <w:t xml:space="preserve"> </w:t>
      </w:r>
      <w:r w:rsidR="0081202A" w:rsidRPr="00135724">
        <w:rPr>
          <w:sz w:val="28"/>
          <w:szCs w:val="28"/>
        </w:rPr>
        <w:t>научны</w:t>
      </w:r>
      <w:r w:rsidR="0081202A">
        <w:rPr>
          <w:sz w:val="28"/>
          <w:szCs w:val="28"/>
        </w:rPr>
        <w:t>м</w:t>
      </w:r>
      <w:r w:rsidR="0081202A" w:rsidRPr="00135724">
        <w:rPr>
          <w:sz w:val="28"/>
          <w:szCs w:val="28"/>
        </w:rPr>
        <w:t xml:space="preserve"> </w:t>
      </w:r>
      <w:r w:rsidR="0081202A">
        <w:rPr>
          <w:sz w:val="28"/>
          <w:szCs w:val="28"/>
        </w:rPr>
        <w:t>оборудованием научных организаций</w:t>
      </w:r>
      <w:r w:rsidR="002A061D" w:rsidRPr="00135724">
        <w:rPr>
          <w:sz w:val="28"/>
          <w:szCs w:val="28"/>
        </w:rPr>
        <w:t>, образовательных организаций высшего образования и инновационных центров</w:t>
      </w:r>
      <w:r w:rsidR="00F2130E" w:rsidRPr="00135724">
        <w:rPr>
          <w:sz w:val="28"/>
          <w:szCs w:val="28"/>
        </w:rPr>
        <w:t>.</w:t>
      </w:r>
    </w:p>
    <w:p w:rsidR="00F2130E" w:rsidRPr="00135724" w:rsidRDefault="00F2130E" w:rsidP="00F2130E">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19" w:name="_Toc140776539"/>
      <w:r w:rsidRPr="00135724">
        <w:rPr>
          <w:rFonts w:eastAsiaTheme="minorHAnsi"/>
          <w:b/>
          <w:bCs/>
          <w:color w:val="1B1E1F"/>
          <w:sz w:val="28"/>
          <w:szCs w:val="28"/>
          <w:lang w:eastAsia="en-US"/>
        </w:rPr>
        <w:t xml:space="preserve">Статья </w:t>
      </w:r>
      <w:r w:rsidR="00D543D4" w:rsidRPr="00240CDF">
        <w:rPr>
          <w:rFonts w:eastAsiaTheme="minorHAnsi"/>
          <w:b/>
          <w:bCs/>
          <w:color w:val="1B1E1F"/>
          <w:sz w:val="28"/>
          <w:szCs w:val="28"/>
          <w:lang w:eastAsia="en-US"/>
        </w:rPr>
        <w:t>39</w:t>
      </w:r>
      <w:r w:rsidRPr="00135724">
        <w:rPr>
          <w:rFonts w:eastAsiaTheme="minorHAnsi"/>
          <w:b/>
          <w:bCs/>
          <w:color w:val="1B1E1F"/>
          <w:sz w:val="28"/>
          <w:szCs w:val="28"/>
          <w:lang w:eastAsia="en-US"/>
        </w:rPr>
        <w:t xml:space="preserve">. Инфраструктура, необходимая для </w:t>
      </w:r>
      <w:r w:rsidR="002816E2">
        <w:rPr>
          <w:rFonts w:eastAsiaTheme="minorHAnsi"/>
          <w:b/>
          <w:bCs/>
          <w:color w:val="1B1E1F"/>
          <w:sz w:val="28"/>
          <w:szCs w:val="28"/>
          <w:lang w:eastAsia="en-US"/>
        </w:rPr>
        <w:t xml:space="preserve">макетирования и </w:t>
      </w:r>
      <w:r w:rsidRPr="00135724">
        <w:rPr>
          <w:rFonts w:eastAsiaTheme="minorHAnsi"/>
          <w:b/>
          <w:bCs/>
          <w:color w:val="1B1E1F"/>
          <w:sz w:val="28"/>
          <w:szCs w:val="28"/>
          <w:lang w:eastAsia="en-US"/>
        </w:rPr>
        <w:t>прототипирования</w:t>
      </w:r>
      <w:r w:rsidR="002A061D" w:rsidRPr="00135724">
        <w:rPr>
          <w:rFonts w:eastAsiaTheme="minorHAnsi"/>
          <w:b/>
          <w:bCs/>
          <w:color w:val="1B1E1F"/>
          <w:sz w:val="28"/>
          <w:szCs w:val="28"/>
          <w:lang w:eastAsia="en-US"/>
        </w:rPr>
        <w:t xml:space="preserve"> высокотехнологичной продукции</w:t>
      </w:r>
      <w:bookmarkEnd w:id="119"/>
    </w:p>
    <w:p w:rsidR="002A061D"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1. </w:t>
      </w:r>
      <w:r w:rsidR="002A061D" w:rsidRPr="00135724">
        <w:rPr>
          <w:sz w:val="28"/>
          <w:szCs w:val="28"/>
        </w:rPr>
        <w:t>И</w:t>
      </w:r>
      <w:r w:rsidRPr="00135724">
        <w:rPr>
          <w:sz w:val="28"/>
          <w:szCs w:val="28"/>
        </w:rPr>
        <w:t>нфраструктур</w:t>
      </w:r>
      <w:r w:rsidR="002A061D" w:rsidRPr="00135724">
        <w:rPr>
          <w:sz w:val="28"/>
          <w:szCs w:val="28"/>
        </w:rPr>
        <w:t>а</w:t>
      </w:r>
      <w:r w:rsidRPr="00135724">
        <w:rPr>
          <w:sz w:val="28"/>
          <w:szCs w:val="28"/>
        </w:rPr>
        <w:t>, необходим</w:t>
      </w:r>
      <w:r w:rsidR="002A061D" w:rsidRPr="00135724">
        <w:rPr>
          <w:sz w:val="28"/>
          <w:szCs w:val="28"/>
        </w:rPr>
        <w:t>ая</w:t>
      </w:r>
      <w:r w:rsidRPr="00135724">
        <w:rPr>
          <w:sz w:val="28"/>
          <w:szCs w:val="28"/>
        </w:rPr>
        <w:t xml:space="preserve"> для </w:t>
      </w:r>
      <w:r w:rsidR="002A061D" w:rsidRPr="00135724">
        <w:rPr>
          <w:sz w:val="28"/>
          <w:szCs w:val="28"/>
        </w:rPr>
        <w:t xml:space="preserve">макетирования и </w:t>
      </w:r>
      <w:r w:rsidRPr="00135724">
        <w:rPr>
          <w:sz w:val="28"/>
          <w:szCs w:val="28"/>
        </w:rPr>
        <w:t>прототипирования</w:t>
      </w:r>
      <w:r w:rsidR="002A061D" w:rsidRPr="00135724">
        <w:rPr>
          <w:sz w:val="28"/>
          <w:szCs w:val="28"/>
        </w:rPr>
        <w:t xml:space="preserve"> высокотехнологичной продукции, предназначена для обеспечения деятельности, направленной на создание демонстрационных и опытных образцов высокотехнологичной продукции.</w:t>
      </w:r>
    </w:p>
    <w:p w:rsidR="00F2130E" w:rsidRPr="00135724" w:rsidRDefault="002A061D"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2. </w:t>
      </w:r>
      <w:r w:rsidR="003716DE" w:rsidRPr="00135724">
        <w:rPr>
          <w:sz w:val="28"/>
          <w:szCs w:val="28"/>
        </w:rPr>
        <w:t xml:space="preserve">К </w:t>
      </w:r>
      <w:r w:rsidRPr="00135724">
        <w:rPr>
          <w:sz w:val="28"/>
          <w:szCs w:val="28"/>
        </w:rPr>
        <w:t>инфраструктур</w:t>
      </w:r>
      <w:r w:rsidR="003716DE" w:rsidRPr="00135724">
        <w:rPr>
          <w:sz w:val="28"/>
          <w:szCs w:val="28"/>
        </w:rPr>
        <w:t>е</w:t>
      </w:r>
      <w:r w:rsidRPr="00135724">
        <w:rPr>
          <w:sz w:val="28"/>
          <w:szCs w:val="28"/>
        </w:rPr>
        <w:t>, необходимой для прототипирования высокотехнологичной продукции</w:t>
      </w:r>
      <w:r w:rsidR="00F2130E" w:rsidRPr="00135724">
        <w:rPr>
          <w:sz w:val="28"/>
          <w:szCs w:val="28"/>
        </w:rPr>
        <w:t xml:space="preserve">, </w:t>
      </w:r>
      <w:r w:rsidR="003716DE" w:rsidRPr="00135724">
        <w:rPr>
          <w:sz w:val="28"/>
          <w:szCs w:val="28"/>
        </w:rPr>
        <w:t>относ</w:t>
      </w:r>
      <w:r w:rsidR="00942FE1" w:rsidRPr="00135724">
        <w:rPr>
          <w:sz w:val="28"/>
          <w:szCs w:val="28"/>
        </w:rPr>
        <w:t>я</w:t>
      </w:r>
      <w:r w:rsidR="003716DE" w:rsidRPr="00135724">
        <w:rPr>
          <w:sz w:val="28"/>
          <w:szCs w:val="28"/>
        </w:rPr>
        <w:t>тся</w:t>
      </w:r>
      <w:r w:rsidR="00F2130E" w:rsidRPr="00135724">
        <w:rPr>
          <w:sz w:val="28"/>
          <w:szCs w:val="28"/>
        </w:rPr>
        <w:t xml:space="preserve"> центры прототипирования</w:t>
      </w:r>
      <w:r w:rsidRPr="00135724">
        <w:rPr>
          <w:sz w:val="28"/>
          <w:szCs w:val="28"/>
        </w:rPr>
        <w:t xml:space="preserve">, лаборатории, центры коллективного пользования </w:t>
      </w:r>
      <w:r w:rsidR="0081202A" w:rsidRPr="00135724">
        <w:rPr>
          <w:sz w:val="28"/>
          <w:szCs w:val="28"/>
        </w:rPr>
        <w:t>научны</w:t>
      </w:r>
      <w:r w:rsidR="0081202A">
        <w:rPr>
          <w:sz w:val="28"/>
          <w:szCs w:val="28"/>
        </w:rPr>
        <w:t>м</w:t>
      </w:r>
      <w:r w:rsidR="0081202A" w:rsidRPr="00135724">
        <w:rPr>
          <w:sz w:val="28"/>
          <w:szCs w:val="28"/>
        </w:rPr>
        <w:t xml:space="preserve"> </w:t>
      </w:r>
      <w:r w:rsidR="0081202A">
        <w:rPr>
          <w:sz w:val="28"/>
          <w:szCs w:val="28"/>
        </w:rPr>
        <w:t>оборудованием научных организаций</w:t>
      </w:r>
      <w:r w:rsidRPr="00135724">
        <w:rPr>
          <w:sz w:val="28"/>
          <w:szCs w:val="28"/>
        </w:rPr>
        <w:t>, образовательных организаций высшего образования и инновационных центров</w:t>
      </w:r>
      <w:r w:rsidR="00F2130E" w:rsidRPr="00135724">
        <w:rPr>
          <w:sz w:val="28"/>
          <w:szCs w:val="28"/>
        </w:rPr>
        <w:t>.</w:t>
      </w:r>
    </w:p>
    <w:p w:rsidR="00F2130E" w:rsidRPr="00135724" w:rsidRDefault="00F2130E" w:rsidP="00F2130E">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20" w:name="_Toc140776540"/>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4</w:t>
      </w:r>
      <w:r w:rsidR="00D543D4" w:rsidRPr="00240CDF">
        <w:rPr>
          <w:rFonts w:eastAsiaTheme="minorHAnsi"/>
          <w:b/>
          <w:bCs/>
          <w:color w:val="1B1E1F"/>
          <w:sz w:val="28"/>
          <w:szCs w:val="28"/>
          <w:lang w:eastAsia="en-US"/>
        </w:rPr>
        <w:t>0</w:t>
      </w:r>
      <w:r w:rsidRPr="00135724">
        <w:rPr>
          <w:rFonts w:eastAsiaTheme="minorHAnsi"/>
          <w:b/>
          <w:bCs/>
          <w:color w:val="1B1E1F"/>
          <w:sz w:val="28"/>
          <w:szCs w:val="28"/>
          <w:lang w:eastAsia="en-US"/>
        </w:rPr>
        <w:t>. Инфраструктура, необходимая для тестирования</w:t>
      </w:r>
      <w:r w:rsidRPr="00135724">
        <w:rPr>
          <w:rFonts w:eastAsiaTheme="minorHAnsi"/>
          <w:b/>
          <w:bCs/>
          <w:color w:val="1B1E1F"/>
          <w:sz w:val="28"/>
          <w:szCs w:val="28"/>
          <w:lang w:eastAsia="en-US"/>
        </w:rPr>
        <w:br/>
      </w:r>
      <w:r w:rsidR="002816E2">
        <w:rPr>
          <w:rFonts w:eastAsiaTheme="minorHAnsi"/>
          <w:b/>
          <w:bCs/>
          <w:color w:val="1B1E1F"/>
          <w:sz w:val="28"/>
          <w:szCs w:val="28"/>
          <w:lang w:eastAsia="en-US"/>
        </w:rPr>
        <w:t xml:space="preserve">технологий </w:t>
      </w:r>
      <w:r w:rsidRPr="00135724">
        <w:rPr>
          <w:rFonts w:eastAsiaTheme="minorHAnsi"/>
          <w:b/>
          <w:bCs/>
          <w:color w:val="1B1E1F"/>
          <w:sz w:val="28"/>
          <w:szCs w:val="28"/>
          <w:lang w:eastAsia="en-US"/>
        </w:rPr>
        <w:t>и проведения испытаний</w:t>
      </w:r>
      <w:r w:rsidR="002816E2" w:rsidRPr="002816E2">
        <w:rPr>
          <w:sz w:val="28"/>
          <w:szCs w:val="28"/>
        </w:rPr>
        <w:t xml:space="preserve"> </w:t>
      </w:r>
      <w:r w:rsidR="002816E2" w:rsidRPr="0024604B">
        <w:rPr>
          <w:b/>
          <w:sz w:val="28"/>
          <w:szCs w:val="28"/>
        </w:rPr>
        <w:t>образцов высокотехнологичной продукции</w:t>
      </w:r>
      <w:r w:rsidR="002A061D" w:rsidRPr="00135724">
        <w:rPr>
          <w:rFonts w:eastAsiaTheme="minorHAnsi"/>
          <w:b/>
          <w:bCs/>
          <w:color w:val="1B1E1F"/>
          <w:sz w:val="28"/>
          <w:szCs w:val="28"/>
          <w:lang w:eastAsia="en-US"/>
        </w:rPr>
        <w:t xml:space="preserve">, </w:t>
      </w:r>
      <w:r w:rsidR="002816E2">
        <w:rPr>
          <w:rFonts w:eastAsiaTheme="minorHAnsi"/>
          <w:b/>
          <w:bCs/>
          <w:color w:val="1B1E1F"/>
          <w:sz w:val="28"/>
          <w:szCs w:val="28"/>
          <w:lang w:eastAsia="en-US"/>
        </w:rPr>
        <w:t xml:space="preserve">в том числе для ее </w:t>
      </w:r>
      <w:r w:rsidR="002A061D" w:rsidRPr="00135724">
        <w:rPr>
          <w:rFonts w:eastAsiaTheme="minorHAnsi"/>
          <w:b/>
          <w:bCs/>
          <w:color w:val="1B1E1F"/>
          <w:sz w:val="28"/>
          <w:szCs w:val="28"/>
          <w:lang w:eastAsia="en-US"/>
        </w:rPr>
        <w:t>сертификации высокотехнологичной продукции</w:t>
      </w:r>
      <w:bookmarkEnd w:id="120"/>
    </w:p>
    <w:p w:rsidR="002A061D" w:rsidRPr="00135724" w:rsidRDefault="00F2130E" w:rsidP="002816E2">
      <w:pPr>
        <w:widowControl/>
        <w:pBdr>
          <w:top w:val="nil"/>
          <w:left w:val="nil"/>
          <w:bottom w:val="nil"/>
          <w:right w:val="nil"/>
          <w:between w:val="nil"/>
        </w:pBdr>
        <w:spacing w:line="480" w:lineRule="auto"/>
        <w:ind w:firstLine="709"/>
        <w:jc w:val="both"/>
        <w:rPr>
          <w:sz w:val="28"/>
          <w:szCs w:val="28"/>
        </w:rPr>
      </w:pPr>
      <w:r w:rsidRPr="00135724">
        <w:rPr>
          <w:sz w:val="28"/>
          <w:szCs w:val="28"/>
        </w:rPr>
        <w:t>1. </w:t>
      </w:r>
      <w:r w:rsidR="002A061D" w:rsidRPr="00135724">
        <w:rPr>
          <w:sz w:val="28"/>
          <w:szCs w:val="28"/>
        </w:rPr>
        <w:t>И</w:t>
      </w:r>
      <w:r w:rsidRPr="00135724">
        <w:rPr>
          <w:sz w:val="28"/>
          <w:szCs w:val="28"/>
        </w:rPr>
        <w:t>нфраструктур</w:t>
      </w:r>
      <w:r w:rsidR="002A061D" w:rsidRPr="00135724">
        <w:rPr>
          <w:sz w:val="28"/>
          <w:szCs w:val="28"/>
        </w:rPr>
        <w:t>а</w:t>
      </w:r>
      <w:r w:rsidRPr="00135724">
        <w:rPr>
          <w:sz w:val="28"/>
          <w:szCs w:val="28"/>
        </w:rPr>
        <w:t>, необходим</w:t>
      </w:r>
      <w:r w:rsidR="002A061D" w:rsidRPr="00135724">
        <w:rPr>
          <w:sz w:val="28"/>
          <w:szCs w:val="28"/>
        </w:rPr>
        <w:t>ая</w:t>
      </w:r>
      <w:r w:rsidRPr="00135724">
        <w:rPr>
          <w:sz w:val="28"/>
          <w:szCs w:val="28"/>
        </w:rPr>
        <w:t xml:space="preserve"> для </w:t>
      </w:r>
      <w:r w:rsidR="002816E2" w:rsidRPr="002816E2">
        <w:rPr>
          <w:sz w:val="28"/>
          <w:szCs w:val="28"/>
        </w:rPr>
        <w:t>тестирования</w:t>
      </w:r>
      <w:r w:rsidR="002816E2">
        <w:rPr>
          <w:sz w:val="28"/>
          <w:szCs w:val="28"/>
        </w:rPr>
        <w:t xml:space="preserve"> </w:t>
      </w:r>
      <w:r w:rsidR="002816E2" w:rsidRPr="002816E2">
        <w:rPr>
          <w:sz w:val="28"/>
          <w:szCs w:val="28"/>
        </w:rPr>
        <w:t>технологий и проведения испытаний образцов высокотехнологичной продукции, в том числе для ее сертификации</w:t>
      </w:r>
      <w:r w:rsidR="002A061D" w:rsidRPr="00135724">
        <w:rPr>
          <w:sz w:val="28"/>
          <w:szCs w:val="28"/>
        </w:rPr>
        <w:t>,</w:t>
      </w:r>
      <w:r w:rsidR="00FD7334" w:rsidRPr="00135724">
        <w:rPr>
          <w:sz w:val="28"/>
          <w:szCs w:val="28"/>
        </w:rPr>
        <w:t xml:space="preserve"> </w:t>
      </w:r>
      <w:r w:rsidR="00AB2EF6" w:rsidRPr="00135724">
        <w:rPr>
          <w:sz w:val="28"/>
          <w:szCs w:val="28"/>
        </w:rPr>
        <w:t xml:space="preserve">предназначена для проведения </w:t>
      </w:r>
      <w:r w:rsidR="00C83ADE">
        <w:rPr>
          <w:sz w:val="28"/>
          <w:szCs w:val="28"/>
        </w:rPr>
        <w:t>всех видов</w:t>
      </w:r>
      <w:r w:rsidR="00AB2EF6" w:rsidRPr="00135724">
        <w:rPr>
          <w:sz w:val="28"/>
          <w:szCs w:val="28"/>
        </w:rPr>
        <w:t xml:space="preserve"> испытаний высокотехнологичной продукции</w:t>
      </w:r>
      <w:r w:rsidR="00C83ADE">
        <w:rPr>
          <w:sz w:val="28"/>
          <w:szCs w:val="28"/>
        </w:rPr>
        <w:t xml:space="preserve"> и</w:t>
      </w:r>
      <w:r w:rsidR="00C83ADE" w:rsidRPr="00135724">
        <w:rPr>
          <w:sz w:val="28"/>
          <w:szCs w:val="28"/>
        </w:rPr>
        <w:t xml:space="preserve"> </w:t>
      </w:r>
      <w:r w:rsidR="00AB2EF6" w:rsidRPr="00135724">
        <w:rPr>
          <w:sz w:val="28"/>
          <w:szCs w:val="28"/>
        </w:rPr>
        <w:t>подтверждени</w:t>
      </w:r>
      <w:r w:rsidR="00FB6CCE" w:rsidRPr="00135724">
        <w:rPr>
          <w:sz w:val="28"/>
          <w:szCs w:val="28"/>
        </w:rPr>
        <w:t>я</w:t>
      </w:r>
      <w:r w:rsidR="00AB2EF6" w:rsidRPr="00135724">
        <w:rPr>
          <w:sz w:val="28"/>
          <w:szCs w:val="28"/>
        </w:rPr>
        <w:t xml:space="preserve"> заявленных характеристик такой продукции.</w:t>
      </w:r>
    </w:p>
    <w:p w:rsidR="00F2130E" w:rsidRPr="00135724" w:rsidRDefault="002A061D"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2. </w:t>
      </w:r>
      <w:r w:rsidR="003716DE" w:rsidRPr="00135724">
        <w:rPr>
          <w:sz w:val="28"/>
          <w:szCs w:val="28"/>
        </w:rPr>
        <w:t>К</w:t>
      </w:r>
      <w:r w:rsidRPr="00135724">
        <w:rPr>
          <w:sz w:val="28"/>
          <w:szCs w:val="28"/>
        </w:rPr>
        <w:t xml:space="preserve"> </w:t>
      </w:r>
      <w:r w:rsidR="00AB2EF6" w:rsidRPr="00135724">
        <w:rPr>
          <w:sz w:val="28"/>
          <w:szCs w:val="28"/>
        </w:rPr>
        <w:t>инфраструктур</w:t>
      </w:r>
      <w:r w:rsidR="003716DE" w:rsidRPr="00135724">
        <w:rPr>
          <w:sz w:val="28"/>
          <w:szCs w:val="28"/>
        </w:rPr>
        <w:t>е</w:t>
      </w:r>
      <w:r w:rsidRPr="00135724">
        <w:rPr>
          <w:sz w:val="28"/>
          <w:szCs w:val="28"/>
        </w:rPr>
        <w:t xml:space="preserve">, необходимой для </w:t>
      </w:r>
      <w:r w:rsidR="00EE3B9D" w:rsidRPr="00EE3B9D">
        <w:rPr>
          <w:sz w:val="28"/>
          <w:szCs w:val="28"/>
        </w:rPr>
        <w:t xml:space="preserve">тестирования технологий и проведения испытаний образцов высокотехнологичной продукции, </w:t>
      </w:r>
      <w:r w:rsidR="003716DE" w:rsidRPr="00135724">
        <w:rPr>
          <w:sz w:val="28"/>
          <w:szCs w:val="28"/>
        </w:rPr>
        <w:t>относ</w:t>
      </w:r>
      <w:r w:rsidR="00942FE1" w:rsidRPr="00135724">
        <w:rPr>
          <w:sz w:val="28"/>
          <w:szCs w:val="28"/>
        </w:rPr>
        <w:t>я</w:t>
      </w:r>
      <w:r w:rsidR="003716DE" w:rsidRPr="00135724">
        <w:rPr>
          <w:sz w:val="28"/>
          <w:szCs w:val="28"/>
        </w:rPr>
        <w:t>тся</w:t>
      </w:r>
      <w:r w:rsidR="00F2130E" w:rsidRPr="00135724">
        <w:rPr>
          <w:sz w:val="28"/>
          <w:szCs w:val="28"/>
        </w:rPr>
        <w:t xml:space="preserve"> испытательные лаборатории и стенды, </w:t>
      </w:r>
      <w:r w:rsidRPr="00135724">
        <w:rPr>
          <w:sz w:val="28"/>
          <w:szCs w:val="28"/>
        </w:rPr>
        <w:t xml:space="preserve">исследовательские лаборатории и центры коллективного пользования </w:t>
      </w:r>
      <w:r w:rsidR="0081202A">
        <w:rPr>
          <w:sz w:val="28"/>
          <w:szCs w:val="28"/>
        </w:rPr>
        <w:t xml:space="preserve">научным оборудованием </w:t>
      </w:r>
      <w:r w:rsidRPr="00135724">
        <w:rPr>
          <w:sz w:val="28"/>
          <w:szCs w:val="28"/>
        </w:rPr>
        <w:t xml:space="preserve">научных организаций, образовательных организаций высшего образования и инновационных центров, промышленные и специализированные </w:t>
      </w:r>
      <w:r w:rsidR="00F2130E" w:rsidRPr="00135724">
        <w:rPr>
          <w:sz w:val="28"/>
          <w:szCs w:val="28"/>
        </w:rPr>
        <w:t>полигоны</w:t>
      </w:r>
      <w:r w:rsidRPr="00135724">
        <w:rPr>
          <w:sz w:val="28"/>
          <w:szCs w:val="28"/>
        </w:rPr>
        <w:t>, а также опытные цеха и установки</w:t>
      </w:r>
      <w:r w:rsidR="00F2130E" w:rsidRPr="00135724">
        <w:rPr>
          <w:sz w:val="28"/>
          <w:szCs w:val="28"/>
        </w:rPr>
        <w:t>.</w:t>
      </w:r>
    </w:p>
    <w:p w:rsidR="00F2130E" w:rsidRPr="00135724" w:rsidRDefault="00F2130E" w:rsidP="00F2130E">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21" w:name="_Toc140776541"/>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4</w:t>
      </w:r>
      <w:r w:rsidR="00D543D4" w:rsidRPr="00240CDF">
        <w:rPr>
          <w:rFonts w:eastAsiaTheme="minorHAnsi"/>
          <w:b/>
          <w:bCs/>
          <w:color w:val="1B1E1F"/>
          <w:sz w:val="28"/>
          <w:szCs w:val="28"/>
          <w:lang w:eastAsia="en-US"/>
        </w:rPr>
        <w:t>1</w:t>
      </w:r>
      <w:r w:rsidRPr="00135724">
        <w:rPr>
          <w:rFonts w:eastAsiaTheme="minorHAnsi"/>
          <w:b/>
          <w:bCs/>
          <w:color w:val="1B1E1F"/>
          <w:sz w:val="28"/>
          <w:szCs w:val="28"/>
          <w:lang w:eastAsia="en-US"/>
        </w:rPr>
        <w:t xml:space="preserve">. Инфраструктура, необходимая для </w:t>
      </w:r>
      <w:r w:rsidR="002A061D" w:rsidRPr="00135724">
        <w:rPr>
          <w:rFonts w:eastAsiaTheme="minorHAnsi"/>
          <w:b/>
          <w:bCs/>
          <w:color w:val="1B1E1F"/>
          <w:sz w:val="28"/>
          <w:szCs w:val="28"/>
          <w:lang w:eastAsia="en-US"/>
        </w:rPr>
        <w:t xml:space="preserve">защиты </w:t>
      </w:r>
      <w:r w:rsidR="00637A63">
        <w:rPr>
          <w:rFonts w:eastAsiaTheme="minorHAnsi"/>
          <w:b/>
          <w:bCs/>
          <w:color w:val="1B1E1F"/>
          <w:sz w:val="28"/>
          <w:szCs w:val="28"/>
          <w:lang w:eastAsia="en-US"/>
        </w:rPr>
        <w:t xml:space="preserve">прав </w:t>
      </w:r>
      <w:r w:rsidR="00637A63" w:rsidRPr="00637A63">
        <w:rPr>
          <w:rFonts w:eastAsiaTheme="minorHAnsi"/>
          <w:b/>
          <w:bCs/>
          <w:color w:val="1B1E1F"/>
          <w:sz w:val="28"/>
          <w:szCs w:val="28"/>
          <w:lang w:eastAsia="en-US"/>
        </w:rPr>
        <w:t>на результаты интеллектуальной деятельности</w:t>
      </w:r>
      <w:r w:rsidR="00637A63">
        <w:rPr>
          <w:rFonts w:eastAsiaTheme="minorHAnsi"/>
          <w:b/>
          <w:bCs/>
          <w:color w:val="1B1E1F"/>
          <w:sz w:val="28"/>
          <w:szCs w:val="28"/>
          <w:lang w:eastAsia="en-US"/>
        </w:rPr>
        <w:t>,</w:t>
      </w:r>
      <w:r w:rsidR="0042761B">
        <w:rPr>
          <w:rFonts w:eastAsiaTheme="minorHAnsi"/>
          <w:b/>
          <w:bCs/>
          <w:color w:val="1B1E1F"/>
          <w:sz w:val="28"/>
          <w:szCs w:val="28"/>
          <w:lang w:eastAsia="en-US"/>
        </w:rPr>
        <w:t xml:space="preserve"> </w:t>
      </w:r>
      <w:r w:rsidR="00C01337">
        <w:rPr>
          <w:rFonts w:eastAsiaTheme="minorHAnsi"/>
          <w:b/>
          <w:bCs/>
          <w:color w:val="1B1E1F"/>
          <w:sz w:val="28"/>
          <w:szCs w:val="28"/>
          <w:lang w:eastAsia="en-US"/>
        </w:rPr>
        <w:t xml:space="preserve">правовой </w:t>
      </w:r>
      <w:r w:rsidR="0042761B">
        <w:rPr>
          <w:rFonts w:eastAsiaTheme="minorHAnsi"/>
          <w:b/>
          <w:bCs/>
          <w:color w:val="1B1E1F"/>
          <w:sz w:val="28"/>
          <w:szCs w:val="28"/>
          <w:lang w:eastAsia="en-US"/>
        </w:rPr>
        <w:t xml:space="preserve">охраны </w:t>
      </w:r>
      <w:r w:rsidR="00FD7334" w:rsidRPr="00135724">
        <w:rPr>
          <w:rFonts w:eastAsiaTheme="minorHAnsi"/>
          <w:b/>
          <w:bCs/>
          <w:color w:val="1B1E1F"/>
          <w:sz w:val="28"/>
          <w:szCs w:val="28"/>
          <w:lang w:eastAsia="en-US"/>
        </w:rPr>
        <w:t>результат</w:t>
      </w:r>
      <w:r w:rsidR="00637A63">
        <w:rPr>
          <w:rFonts w:eastAsiaTheme="minorHAnsi"/>
          <w:b/>
          <w:bCs/>
          <w:color w:val="1B1E1F"/>
          <w:sz w:val="28"/>
          <w:szCs w:val="28"/>
          <w:lang w:eastAsia="en-US"/>
        </w:rPr>
        <w:t>ов</w:t>
      </w:r>
      <w:r w:rsidR="00FD7334" w:rsidRPr="00135724">
        <w:rPr>
          <w:rFonts w:eastAsiaTheme="minorHAnsi"/>
          <w:b/>
          <w:bCs/>
          <w:color w:val="1B1E1F"/>
          <w:sz w:val="28"/>
          <w:szCs w:val="28"/>
          <w:lang w:eastAsia="en-US"/>
        </w:rPr>
        <w:t xml:space="preserve"> интеллектуальной деятельности</w:t>
      </w:r>
      <w:bookmarkEnd w:id="121"/>
      <w:r w:rsidR="008752C1" w:rsidRPr="00135724">
        <w:rPr>
          <w:rFonts w:eastAsiaTheme="minorHAnsi"/>
          <w:b/>
          <w:bCs/>
          <w:color w:val="1B1E1F"/>
          <w:sz w:val="28"/>
          <w:szCs w:val="28"/>
          <w:lang w:eastAsia="en-US"/>
        </w:rPr>
        <w:t xml:space="preserve"> и</w:t>
      </w:r>
      <w:r w:rsidR="00373443" w:rsidRPr="00135724">
        <w:rPr>
          <w:rFonts w:eastAsiaTheme="minorHAnsi"/>
          <w:b/>
          <w:bCs/>
          <w:color w:val="1B1E1F"/>
          <w:sz w:val="28"/>
          <w:szCs w:val="28"/>
          <w:lang w:eastAsia="en-US"/>
        </w:rPr>
        <w:t xml:space="preserve"> управления</w:t>
      </w:r>
      <w:r w:rsidR="008752C1" w:rsidRPr="00135724">
        <w:rPr>
          <w:rFonts w:eastAsiaTheme="minorHAnsi"/>
          <w:b/>
          <w:bCs/>
          <w:color w:val="1B1E1F"/>
          <w:sz w:val="28"/>
          <w:szCs w:val="28"/>
          <w:lang w:eastAsia="en-US"/>
        </w:rPr>
        <w:t xml:space="preserve"> такими</w:t>
      </w:r>
      <w:r w:rsidR="00373443" w:rsidRPr="00135724">
        <w:rPr>
          <w:rFonts w:eastAsiaTheme="minorHAnsi"/>
          <w:b/>
          <w:bCs/>
          <w:color w:val="1B1E1F"/>
          <w:sz w:val="28"/>
          <w:szCs w:val="28"/>
          <w:lang w:eastAsia="en-US"/>
        </w:rPr>
        <w:t xml:space="preserve"> правами</w:t>
      </w:r>
    </w:p>
    <w:p w:rsidR="002A061D"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1. </w:t>
      </w:r>
      <w:r w:rsidR="00AB2EF6" w:rsidRPr="00135724">
        <w:rPr>
          <w:sz w:val="28"/>
          <w:szCs w:val="28"/>
        </w:rPr>
        <w:t xml:space="preserve">Инфраструктура, необходимая для защиты </w:t>
      </w:r>
      <w:r w:rsidR="00637A63">
        <w:rPr>
          <w:sz w:val="28"/>
          <w:szCs w:val="28"/>
        </w:rPr>
        <w:t xml:space="preserve">прав на </w:t>
      </w:r>
      <w:r w:rsidR="00637A63" w:rsidRPr="00637A63">
        <w:rPr>
          <w:sz w:val="28"/>
          <w:szCs w:val="28"/>
        </w:rPr>
        <w:t>результаты интеллектуальной деятельности</w:t>
      </w:r>
      <w:r w:rsidR="00637A63">
        <w:rPr>
          <w:sz w:val="28"/>
          <w:szCs w:val="28"/>
        </w:rPr>
        <w:t>,</w:t>
      </w:r>
      <w:r w:rsidR="00EE3B9D">
        <w:rPr>
          <w:sz w:val="28"/>
          <w:szCs w:val="28"/>
        </w:rPr>
        <w:t xml:space="preserve"> </w:t>
      </w:r>
      <w:r w:rsidR="00C01337">
        <w:rPr>
          <w:sz w:val="28"/>
          <w:szCs w:val="28"/>
        </w:rPr>
        <w:t xml:space="preserve">правовой </w:t>
      </w:r>
      <w:r w:rsidR="00EE3B9D">
        <w:rPr>
          <w:sz w:val="28"/>
          <w:szCs w:val="28"/>
        </w:rPr>
        <w:t xml:space="preserve">охраны </w:t>
      </w:r>
      <w:r w:rsidR="00AB2EF6" w:rsidRPr="00135724">
        <w:rPr>
          <w:sz w:val="28"/>
          <w:szCs w:val="28"/>
        </w:rPr>
        <w:t>результат</w:t>
      </w:r>
      <w:r w:rsidR="00637A63">
        <w:rPr>
          <w:sz w:val="28"/>
          <w:szCs w:val="28"/>
        </w:rPr>
        <w:t>ов</w:t>
      </w:r>
      <w:r w:rsidR="00AB2EF6" w:rsidRPr="00135724">
        <w:rPr>
          <w:sz w:val="28"/>
          <w:szCs w:val="28"/>
        </w:rPr>
        <w:t xml:space="preserve"> интеллектуальной деятельности</w:t>
      </w:r>
      <w:r w:rsidR="008752C1" w:rsidRPr="00135724">
        <w:rPr>
          <w:b/>
          <w:bCs/>
          <w:sz w:val="28"/>
          <w:szCs w:val="28"/>
        </w:rPr>
        <w:t xml:space="preserve"> </w:t>
      </w:r>
      <w:r w:rsidR="008752C1" w:rsidRPr="00135724">
        <w:rPr>
          <w:sz w:val="28"/>
          <w:szCs w:val="28"/>
        </w:rPr>
        <w:t xml:space="preserve">и </w:t>
      </w:r>
      <w:r w:rsidR="00373443" w:rsidRPr="00135724">
        <w:rPr>
          <w:rFonts w:eastAsiaTheme="minorHAnsi"/>
          <w:color w:val="1B1E1F"/>
          <w:sz w:val="28"/>
          <w:szCs w:val="28"/>
          <w:lang w:eastAsia="en-US"/>
        </w:rPr>
        <w:t>управления</w:t>
      </w:r>
      <w:r w:rsidR="008752C1" w:rsidRPr="00135724">
        <w:rPr>
          <w:rFonts w:eastAsiaTheme="minorHAnsi"/>
          <w:color w:val="1B1E1F"/>
          <w:sz w:val="28"/>
          <w:szCs w:val="28"/>
          <w:lang w:eastAsia="en-US"/>
        </w:rPr>
        <w:t xml:space="preserve"> такими</w:t>
      </w:r>
      <w:r w:rsidR="00373443" w:rsidRPr="00135724">
        <w:rPr>
          <w:rFonts w:eastAsiaTheme="minorHAnsi"/>
          <w:color w:val="1B1E1F"/>
          <w:sz w:val="28"/>
          <w:szCs w:val="28"/>
          <w:lang w:eastAsia="en-US"/>
        </w:rPr>
        <w:t xml:space="preserve"> правами</w:t>
      </w:r>
      <w:r w:rsidR="00936B7A" w:rsidRPr="00135724">
        <w:rPr>
          <w:rFonts w:eastAsiaTheme="minorHAnsi"/>
          <w:color w:val="1B1E1F"/>
          <w:sz w:val="28"/>
          <w:szCs w:val="28"/>
          <w:lang w:eastAsia="en-US"/>
        </w:rPr>
        <w:t>,</w:t>
      </w:r>
      <w:r w:rsidR="00373443" w:rsidRPr="00135724">
        <w:rPr>
          <w:rFonts w:eastAsiaTheme="minorHAnsi"/>
          <w:color w:val="1B1E1F"/>
          <w:sz w:val="28"/>
          <w:szCs w:val="28"/>
          <w:lang w:eastAsia="en-US"/>
        </w:rPr>
        <w:t xml:space="preserve"> </w:t>
      </w:r>
      <w:r w:rsidR="00AB2EF6" w:rsidRPr="00135724">
        <w:rPr>
          <w:sz w:val="28"/>
          <w:szCs w:val="28"/>
        </w:rPr>
        <w:t xml:space="preserve">предназначена для обеспечения </w:t>
      </w:r>
      <w:r w:rsidR="008752C1" w:rsidRPr="00135724">
        <w:rPr>
          <w:sz w:val="28"/>
          <w:szCs w:val="28"/>
        </w:rPr>
        <w:t xml:space="preserve">государственной </w:t>
      </w:r>
      <w:r w:rsidR="00AB2EF6" w:rsidRPr="00135724">
        <w:rPr>
          <w:sz w:val="28"/>
          <w:szCs w:val="28"/>
        </w:rPr>
        <w:t>регистрации результатов интеллектуальной деятельности</w:t>
      </w:r>
      <w:r w:rsidR="008752C1" w:rsidRPr="00135724">
        <w:rPr>
          <w:sz w:val="28"/>
          <w:szCs w:val="28"/>
        </w:rPr>
        <w:t xml:space="preserve"> и средств индивидуализации в случаях, установленных гражданским законодательством</w:t>
      </w:r>
      <w:r w:rsidR="0060535C">
        <w:rPr>
          <w:sz w:val="28"/>
          <w:szCs w:val="28"/>
        </w:rPr>
        <w:t xml:space="preserve"> Российской Федерации</w:t>
      </w:r>
      <w:r w:rsidR="00AB2EF6" w:rsidRPr="00135724">
        <w:rPr>
          <w:sz w:val="28"/>
          <w:szCs w:val="28"/>
        </w:rPr>
        <w:t>, учета</w:t>
      </w:r>
      <w:r w:rsidR="00936B7A" w:rsidRPr="00135724">
        <w:rPr>
          <w:sz w:val="28"/>
          <w:szCs w:val="28"/>
        </w:rPr>
        <w:t xml:space="preserve">, охраны, подтверждения прав на такие объекты </w:t>
      </w:r>
      <w:r w:rsidR="00373443" w:rsidRPr="00135724">
        <w:rPr>
          <w:sz w:val="28"/>
          <w:szCs w:val="28"/>
        </w:rPr>
        <w:t xml:space="preserve">и </w:t>
      </w:r>
      <w:r w:rsidR="00936B7A" w:rsidRPr="00135724">
        <w:rPr>
          <w:sz w:val="28"/>
          <w:szCs w:val="28"/>
        </w:rPr>
        <w:t xml:space="preserve">учета </w:t>
      </w:r>
      <w:r w:rsidR="0060535C">
        <w:rPr>
          <w:sz w:val="28"/>
          <w:szCs w:val="28"/>
        </w:rPr>
        <w:t>договоров</w:t>
      </w:r>
      <w:r w:rsidR="0060535C" w:rsidRPr="00135724">
        <w:rPr>
          <w:sz w:val="28"/>
          <w:szCs w:val="28"/>
        </w:rPr>
        <w:t xml:space="preserve"> </w:t>
      </w:r>
      <w:r w:rsidR="00936B7A" w:rsidRPr="00135724">
        <w:rPr>
          <w:sz w:val="28"/>
          <w:szCs w:val="28"/>
        </w:rPr>
        <w:t xml:space="preserve">по </w:t>
      </w:r>
      <w:r w:rsidR="00373443" w:rsidRPr="00135724">
        <w:rPr>
          <w:sz w:val="28"/>
          <w:szCs w:val="28"/>
        </w:rPr>
        <w:t>распоряжени</w:t>
      </w:r>
      <w:r w:rsidR="00936B7A" w:rsidRPr="00135724">
        <w:rPr>
          <w:sz w:val="28"/>
          <w:szCs w:val="28"/>
        </w:rPr>
        <w:t>ю</w:t>
      </w:r>
      <w:r w:rsidR="00373443" w:rsidRPr="00135724">
        <w:rPr>
          <w:sz w:val="28"/>
          <w:szCs w:val="28"/>
        </w:rPr>
        <w:t xml:space="preserve"> ими, включая формирование совокупности прав на результаты интеллектуальной деятельности,</w:t>
      </w:r>
      <w:r w:rsidR="008752C1" w:rsidRPr="00135724">
        <w:rPr>
          <w:sz w:val="28"/>
          <w:szCs w:val="28"/>
        </w:rPr>
        <w:t xml:space="preserve"> входящие в </w:t>
      </w:r>
      <w:r w:rsidR="00373443" w:rsidRPr="00135724">
        <w:rPr>
          <w:sz w:val="28"/>
          <w:szCs w:val="28"/>
        </w:rPr>
        <w:t>состав технологи</w:t>
      </w:r>
      <w:r w:rsidR="008752C1" w:rsidRPr="00135724">
        <w:rPr>
          <w:sz w:val="28"/>
          <w:szCs w:val="28"/>
        </w:rPr>
        <w:t>и, и</w:t>
      </w:r>
      <w:r w:rsidR="00373443" w:rsidRPr="00135724">
        <w:rPr>
          <w:sz w:val="28"/>
          <w:szCs w:val="28"/>
        </w:rPr>
        <w:t xml:space="preserve"> их защит</w:t>
      </w:r>
      <w:r w:rsidR="008752C1" w:rsidRPr="00135724">
        <w:rPr>
          <w:sz w:val="28"/>
          <w:szCs w:val="28"/>
        </w:rPr>
        <w:t>у</w:t>
      </w:r>
      <w:r w:rsidR="00373443" w:rsidRPr="00135724">
        <w:rPr>
          <w:sz w:val="28"/>
          <w:szCs w:val="28"/>
        </w:rPr>
        <w:t>, в том числе в информационных системах</w:t>
      </w:r>
      <w:r w:rsidR="00936B7A" w:rsidRPr="00135724">
        <w:rPr>
          <w:sz w:val="28"/>
          <w:szCs w:val="28"/>
        </w:rPr>
        <w:t xml:space="preserve">, а также для депонирования </w:t>
      </w:r>
      <w:r w:rsidR="00073029">
        <w:rPr>
          <w:sz w:val="28"/>
          <w:szCs w:val="28"/>
        </w:rPr>
        <w:t xml:space="preserve">и иных действий, подтверждающих права на </w:t>
      </w:r>
      <w:r w:rsidR="003D4294" w:rsidRPr="00135724">
        <w:rPr>
          <w:sz w:val="28"/>
          <w:szCs w:val="28"/>
        </w:rPr>
        <w:t>результат</w:t>
      </w:r>
      <w:r w:rsidR="00073029">
        <w:rPr>
          <w:sz w:val="28"/>
          <w:szCs w:val="28"/>
        </w:rPr>
        <w:t>ы</w:t>
      </w:r>
      <w:r w:rsidR="003D4294" w:rsidRPr="00135724">
        <w:rPr>
          <w:sz w:val="28"/>
          <w:szCs w:val="28"/>
        </w:rPr>
        <w:t xml:space="preserve"> интеллектуальной деятельности</w:t>
      </w:r>
      <w:r w:rsidR="00AB2EF6" w:rsidRPr="00135724">
        <w:rPr>
          <w:sz w:val="28"/>
          <w:szCs w:val="28"/>
        </w:rPr>
        <w:t>.</w:t>
      </w:r>
    </w:p>
    <w:p w:rsidR="00F2130E" w:rsidRPr="00135724" w:rsidRDefault="002A061D"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2. </w:t>
      </w:r>
      <w:r w:rsidR="003716DE" w:rsidRPr="00135724">
        <w:rPr>
          <w:sz w:val="28"/>
          <w:szCs w:val="28"/>
        </w:rPr>
        <w:t>К</w:t>
      </w:r>
      <w:r w:rsidRPr="00135724">
        <w:rPr>
          <w:sz w:val="28"/>
          <w:szCs w:val="28"/>
        </w:rPr>
        <w:t xml:space="preserve"> инфраструктур</w:t>
      </w:r>
      <w:r w:rsidR="003716DE" w:rsidRPr="00135724">
        <w:rPr>
          <w:sz w:val="28"/>
          <w:szCs w:val="28"/>
        </w:rPr>
        <w:t>е</w:t>
      </w:r>
      <w:r w:rsidRPr="00135724">
        <w:rPr>
          <w:sz w:val="28"/>
          <w:szCs w:val="28"/>
        </w:rPr>
        <w:t xml:space="preserve">, необходимой для защиты </w:t>
      </w:r>
      <w:r w:rsidR="00637A63">
        <w:rPr>
          <w:sz w:val="28"/>
          <w:szCs w:val="28"/>
        </w:rPr>
        <w:t xml:space="preserve">прав </w:t>
      </w:r>
      <w:r w:rsidR="00637A63" w:rsidRPr="00637A63">
        <w:rPr>
          <w:sz w:val="28"/>
          <w:szCs w:val="28"/>
        </w:rPr>
        <w:t>на результаты интеллектуальной деятельности</w:t>
      </w:r>
      <w:r w:rsidR="00637A63">
        <w:rPr>
          <w:sz w:val="28"/>
          <w:szCs w:val="28"/>
        </w:rPr>
        <w:t>,</w:t>
      </w:r>
      <w:r w:rsidR="00EE3B9D">
        <w:rPr>
          <w:sz w:val="28"/>
          <w:szCs w:val="28"/>
        </w:rPr>
        <w:t xml:space="preserve"> </w:t>
      </w:r>
      <w:r w:rsidR="00C01337">
        <w:rPr>
          <w:sz w:val="28"/>
          <w:szCs w:val="28"/>
        </w:rPr>
        <w:t xml:space="preserve">правовой </w:t>
      </w:r>
      <w:r w:rsidR="00EE3B9D">
        <w:rPr>
          <w:sz w:val="28"/>
          <w:szCs w:val="28"/>
        </w:rPr>
        <w:t xml:space="preserve">охраны </w:t>
      </w:r>
      <w:r w:rsidR="00FD7334" w:rsidRPr="00135724">
        <w:rPr>
          <w:sz w:val="28"/>
          <w:szCs w:val="28"/>
        </w:rPr>
        <w:t>результат</w:t>
      </w:r>
      <w:r w:rsidR="00637A63">
        <w:rPr>
          <w:sz w:val="28"/>
          <w:szCs w:val="28"/>
        </w:rPr>
        <w:t>ов</w:t>
      </w:r>
      <w:r w:rsidR="00FD7334" w:rsidRPr="00135724">
        <w:rPr>
          <w:sz w:val="28"/>
          <w:szCs w:val="28"/>
        </w:rPr>
        <w:t xml:space="preserve"> интеллектуальной деятельности</w:t>
      </w:r>
      <w:r w:rsidR="008752C1" w:rsidRPr="00135724">
        <w:rPr>
          <w:sz w:val="28"/>
          <w:szCs w:val="28"/>
        </w:rPr>
        <w:t xml:space="preserve"> и </w:t>
      </w:r>
      <w:r w:rsidR="00373443" w:rsidRPr="00135724">
        <w:rPr>
          <w:sz w:val="28"/>
          <w:szCs w:val="28"/>
        </w:rPr>
        <w:t>управления</w:t>
      </w:r>
      <w:r w:rsidR="008752C1" w:rsidRPr="00135724">
        <w:rPr>
          <w:sz w:val="28"/>
          <w:szCs w:val="28"/>
        </w:rPr>
        <w:t xml:space="preserve"> такими</w:t>
      </w:r>
      <w:r w:rsidR="00373443" w:rsidRPr="00135724">
        <w:rPr>
          <w:sz w:val="28"/>
          <w:szCs w:val="28"/>
        </w:rPr>
        <w:t xml:space="preserve"> правами</w:t>
      </w:r>
      <w:r w:rsidR="00EE3B9D">
        <w:rPr>
          <w:sz w:val="28"/>
          <w:szCs w:val="28"/>
        </w:rPr>
        <w:t>,</w:t>
      </w:r>
      <w:r w:rsidRPr="00135724">
        <w:rPr>
          <w:sz w:val="28"/>
          <w:szCs w:val="28"/>
        </w:rPr>
        <w:t xml:space="preserve"> </w:t>
      </w:r>
      <w:r w:rsidR="003716DE" w:rsidRPr="00135724">
        <w:rPr>
          <w:sz w:val="28"/>
          <w:szCs w:val="28"/>
        </w:rPr>
        <w:t>относ</w:t>
      </w:r>
      <w:r w:rsidR="00942FE1" w:rsidRPr="00135724">
        <w:rPr>
          <w:sz w:val="28"/>
          <w:szCs w:val="28"/>
        </w:rPr>
        <w:t>я</w:t>
      </w:r>
      <w:r w:rsidR="003716DE" w:rsidRPr="00135724">
        <w:rPr>
          <w:sz w:val="28"/>
          <w:szCs w:val="28"/>
        </w:rPr>
        <w:t>тся</w:t>
      </w:r>
      <w:r w:rsidRPr="00135724">
        <w:rPr>
          <w:sz w:val="28"/>
          <w:szCs w:val="28"/>
        </w:rPr>
        <w:t xml:space="preserve"> </w:t>
      </w:r>
      <w:r w:rsidR="00FD7334" w:rsidRPr="00135724">
        <w:rPr>
          <w:sz w:val="28"/>
          <w:szCs w:val="28"/>
        </w:rPr>
        <w:t>организации</w:t>
      </w:r>
      <w:r w:rsidR="00C83ADE">
        <w:rPr>
          <w:sz w:val="28"/>
          <w:szCs w:val="28"/>
        </w:rPr>
        <w:t xml:space="preserve"> и граждане</w:t>
      </w:r>
      <w:r w:rsidR="00FD7334" w:rsidRPr="00135724">
        <w:rPr>
          <w:sz w:val="28"/>
          <w:szCs w:val="28"/>
        </w:rPr>
        <w:t xml:space="preserve">, </w:t>
      </w:r>
      <w:r w:rsidR="00073029">
        <w:rPr>
          <w:sz w:val="28"/>
          <w:szCs w:val="28"/>
        </w:rPr>
        <w:t>осуществляющие функции</w:t>
      </w:r>
      <w:r w:rsidR="00C83ADE">
        <w:rPr>
          <w:sz w:val="28"/>
          <w:szCs w:val="28"/>
        </w:rPr>
        <w:t>,</w:t>
      </w:r>
      <w:r w:rsidR="00073029">
        <w:rPr>
          <w:sz w:val="28"/>
          <w:szCs w:val="28"/>
        </w:rPr>
        <w:t xml:space="preserve"> и (или) </w:t>
      </w:r>
      <w:r w:rsidR="00C83ADE">
        <w:rPr>
          <w:sz w:val="28"/>
          <w:szCs w:val="28"/>
        </w:rPr>
        <w:t xml:space="preserve">выполняющие работы и (или) </w:t>
      </w:r>
      <w:r w:rsidR="00FD7334" w:rsidRPr="00135724">
        <w:rPr>
          <w:sz w:val="28"/>
          <w:szCs w:val="28"/>
        </w:rPr>
        <w:t xml:space="preserve">оказывающие услуги </w:t>
      </w:r>
      <w:r w:rsidR="00C01337">
        <w:rPr>
          <w:sz w:val="28"/>
          <w:szCs w:val="28"/>
        </w:rPr>
        <w:t xml:space="preserve">в сфере </w:t>
      </w:r>
      <w:r w:rsidR="00C01337" w:rsidRPr="00135724">
        <w:rPr>
          <w:sz w:val="28"/>
          <w:szCs w:val="28"/>
        </w:rPr>
        <w:t>охран</w:t>
      </w:r>
      <w:r w:rsidR="00C01337">
        <w:rPr>
          <w:sz w:val="28"/>
          <w:szCs w:val="28"/>
        </w:rPr>
        <w:t>ы</w:t>
      </w:r>
      <w:r w:rsidR="00373443" w:rsidRPr="00135724">
        <w:rPr>
          <w:sz w:val="28"/>
          <w:szCs w:val="28"/>
        </w:rPr>
        <w:t xml:space="preserve">, </w:t>
      </w:r>
      <w:r w:rsidR="00FD7334" w:rsidRPr="00135724">
        <w:rPr>
          <w:sz w:val="28"/>
          <w:szCs w:val="28"/>
        </w:rPr>
        <w:t>оценк</w:t>
      </w:r>
      <w:r w:rsidR="00C01337">
        <w:rPr>
          <w:sz w:val="28"/>
          <w:szCs w:val="28"/>
        </w:rPr>
        <w:t>и</w:t>
      </w:r>
      <w:r w:rsidR="00FD7334" w:rsidRPr="00135724">
        <w:rPr>
          <w:sz w:val="28"/>
          <w:szCs w:val="28"/>
        </w:rPr>
        <w:t xml:space="preserve"> </w:t>
      </w:r>
      <w:r w:rsidR="00373443" w:rsidRPr="00135724">
        <w:rPr>
          <w:sz w:val="28"/>
          <w:szCs w:val="28"/>
        </w:rPr>
        <w:t>стоимости</w:t>
      </w:r>
      <w:r w:rsidR="00C83ADE">
        <w:rPr>
          <w:sz w:val="28"/>
          <w:szCs w:val="28"/>
        </w:rPr>
        <w:t>, распоряжения правами</w:t>
      </w:r>
      <w:r w:rsidR="00373443" w:rsidRPr="00135724">
        <w:rPr>
          <w:sz w:val="28"/>
          <w:szCs w:val="28"/>
        </w:rPr>
        <w:t xml:space="preserve"> </w:t>
      </w:r>
      <w:r w:rsidR="00C83ADE" w:rsidRPr="00135724">
        <w:rPr>
          <w:sz w:val="28"/>
          <w:szCs w:val="28"/>
        </w:rPr>
        <w:t xml:space="preserve">на результаты интеллектуальной деятельности и средства индивидуализации </w:t>
      </w:r>
      <w:r w:rsidR="00FD7334" w:rsidRPr="00135724">
        <w:rPr>
          <w:sz w:val="28"/>
          <w:szCs w:val="28"/>
        </w:rPr>
        <w:t xml:space="preserve">и </w:t>
      </w:r>
      <w:r w:rsidR="00C83ADE" w:rsidRPr="00135724">
        <w:rPr>
          <w:sz w:val="28"/>
          <w:szCs w:val="28"/>
        </w:rPr>
        <w:t>защит</w:t>
      </w:r>
      <w:r w:rsidR="00C83ADE">
        <w:rPr>
          <w:sz w:val="28"/>
          <w:szCs w:val="28"/>
        </w:rPr>
        <w:t>ы</w:t>
      </w:r>
      <w:r w:rsidR="00C83ADE" w:rsidRPr="00135724">
        <w:rPr>
          <w:sz w:val="28"/>
          <w:szCs w:val="28"/>
        </w:rPr>
        <w:t xml:space="preserve"> </w:t>
      </w:r>
      <w:r w:rsidR="00C83ADE">
        <w:rPr>
          <w:sz w:val="28"/>
          <w:szCs w:val="28"/>
        </w:rPr>
        <w:t xml:space="preserve">указанных </w:t>
      </w:r>
      <w:r w:rsidR="00373443" w:rsidRPr="00135724">
        <w:rPr>
          <w:sz w:val="28"/>
          <w:szCs w:val="28"/>
        </w:rPr>
        <w:t>прав</w:t>
      </w:r>
      <w:r w:rsidR="00FD7334" w:rsidRPr="00135724">
        <w:rPr>
          <w:sz w:val="28"/>
          <w:szCs w:val="28"/>
        </w:rPr>
        <w:t xml:space="preserve">, а также информационные системы, </w:t>
      </w:r>
      <w:r w:rsidR="00C01337">
        <w:rPr>
          <w:sz w:val="28"/>
          <w:szCs w:val="28"/>
        </w:rPr>
        <w:t xml:space="preserve">с использованием которых обеспечивается </w:t>
      </w:r>
      <w:r w:rsidR="00C83ADE">
        <w:rPr>
          <w:sz w:val="28"/>
          <w:szCs w:val="28"/>
        </w:rPr>
        <w:t xml:space="preserve">осуществление (выполнение, оказание) </w:t>
      </w:r>
      <w:r w:rsidR="00C01337">
        <w:rPr>
          <w:sz w:val="28"/>
          <w:szCs w:val="28"/>
        </w:rPr>
        <w:t xml:space="preserve">указанных </w:t>
      </w:r>
      <w:r w:rsidR="00C83ADE">
        <w:rPr>
          <w:sz w:val="28"/>
          <w:szCs w:val="28"/>
        </w:rPr>
        <w:t xml:space="preserve">функций (работ, </w:t>
      </w:r>
      <w:r w:rsidR="00C01337">
        <w:rPr>
          <w:sz w:val="28"/>
          <w:szCs w:val="28"/>
        </w:rPr>
        <w:t>услуг</w:t>
      </w:r>
      <w:r w:rsidR="00C83ADE">
        <w:rPr>
          <w:sz w:val="28"/>
          <w:szCs w:val="28"/>
        </w:rPr>
        <w:t>)</w:t>
      </w:r>
      <w:r w:rsidR="00FD7334" w:rsidRPr="00135724">
        <w:rPr>
          <w:sz w:val="28"/>
          <w:szCs w:val="28"/>
        </w:rPr>
        <w:t>.</w:t>
      </w:r>
    </w:p>
    <w:p w:rsidR="00F2130E" w:rsidRPr="00135724" w:rsidRDefault="00F2130E" w:rsidP="00F2130E">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22" w:name="_Toc140776542"/>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4</w:t>
      </w:r>
      <w:r w:rsidR="00D543D4" w:rsidRPr="00240CDF">
        <w:rPr>
          <w:rFonts w:eastAsiaTheme="minorHAnsi"/>
          <w:b/>
          <w:bCs/>
          <w:color w:val="1B1E1F"/>
          <w:sz w:val="28"/>
          <w:szCs w:val="28"/>
          <w:lang w:eastAsia="en-US"/>
        </w:rPr>
        <w:t>2</w:t>
      </w:r>
      <w:r w:rsidRPr="00135724">
        <w:rPr>
          <w:rFonts w:eastAsiaTheme="minorHAnsi"/>
          <w:b/>
          <w:bCs/>
          <w:color w:val="1B1E1F"/>
          <w:sz w:val="28"/>
          <w:szCs w:val="28"/>
          <w:lang w:eastAsia="en-US"/>
        </w:rPr>
        <w:t xml:space="preserve">. Инфраструктура, необходимая для </w:t>
      </w:r>
      <w:r w:rsidR="004A7326" w:rsidRPr="00135724">
        <w:rPr>
          <w:rFonts w:eastAsiaTheme="minorHAnsi"/>
          <w:b/>
          <w:bCs/>
          <w:color w:val="1B1E1F"/>
          <w:sz w:val="28"/>
          <w:szCs w:val="28"/>
          <w:lang w:eastAsia="en-US"/>
        </w:rPr>
        <w:t xml:space="preserve">опытного и </w:t>
      </w:r>
      <w:r w:rsidRPr="00135724">
        <w:rPr>
          <w:rFonts w:eastAsiaTheme="minorHAnsi"/>
          <w:b/>
          <w:bCs/>
          <w:color w:val="1B1E1F"/>
          <w:sz w:val="28"/>
          <w:szCs w:val="28"/>
          <w:lang w:eastAsia="en-US"/>
        </w:rPr>
        <w:t>мелкосерийного производства высокотехнологичной продукции</w:t>
      </w:r>
      <w:bookmarkEnd w:id="122"/>
    </w:p>
    <w:p w:rsidR="004A7326" w:rsidRPr="00135724" w:rsidRDefault="00F2130E"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1. </w:t>
      </w:r>
      <w:r w:rsidR="004A7326" w:rsidRPr="00135724">
        <w:rPr>
          <w:sz w:val="28"/>
          <w:szCs w:val="28"/>
        </w:rPr>
        <w:t>И</w:t>
      </w:r>
      <w:r w:rsidRPr="00135724">
        <w:rPr>
          <w:sz w:val="28"/>
          <w:szCs w:val="28"/>
        </w:rPr>
        <w:t>нфраструктур</w:t>
      </w:r>
      <w:r w:rsidR="004A7326" w:rsidRPr="00135724">
        <w:rPr>
          <w:sz w:val="28"/>
          <w:szCs w:val="28"/>
        </w:rPr>
        <w:t>а</w:t>
      </w:r>
      <w:r w:rsidRPr="00135724">
        <w:rPr>
          <w:sz w:val="28"/>
          <w:szCs w:val="28"/>
        </w:rPr>
        <w:t>, необходим</w:t>
      </w:r>
      <w:r w:rsidR="004A7326" w:rsidRPr="00135724">
        <w:rPr>
          <w:sz w:val="28"/>
          <w:szCs w:val="28"/>
        </w:rPr>
        <w:t>ая</w:t>
      </w:r>
      <w:r w:rsidRPr="00135724">
        <w:rPr>
          <w:sz w:val="28"/>
          <w:szCs w:val="28"/>
        </w:rPr>
        <w:t xml:space="preserve"> для </w:t>
      </w:r>
      <w:r w:rsidR="004A7326" w:rsidRPr="00135724">
        <w:rPr>
          <w:sz w:val="28"/>
          <w:szCs w:val="28"/>
        </w:rPr>
        <w:t>опытно</w:t>
      </w:r>
      <w:r w:rsidR="003716DE" w:rsidRPr="00135724">
        <w:rPr>
          <w:sz w:val="28"/>
          <w:szCs w:val="28"/>
        </w:rPr>
        <w:t>г</w:t>
      </w:r>
      <w:r w:rsidR="004A7326" w:rsidRPr="00135724">
        <w:rPr>
          <w:sz w:val="28"/>
          <w:szCs w:val="28"/>
        </w:rPr>
        <w:t xml:space="preserve">о и </w:t>
      </w:r>
      <w:r w:rsidRPr="00135724">
        <w:rPr>
          <w:sz w:val="28"/>
          <w:szCs w:val="28"/>
        </w:rPr>
        <w:t xml:space="preserve">мелкосерийного производства высокотехнологичной продукции, </w:t>
      </w:r>
      <w:r w:rsidR="004A7326" w:rsidRPr="00135724">
        <w:rPr>
          <w:sz w:val="28"/>
          <w:szCs w:val="28"/>
        </w:rPr>
        <w:t xml:space="preserve">предназначена для </w:t>
      </w:r>
      <w:r w:rsidR="00FB6CCE" w:rsidRPr="00135724">
        <w:rPr>
          <w:sz w:val="28"/>
          <w:szCs w:val="28"/>
        </w:rPr>
        <w:t xml:space="preserve">обеспечения </w:t>
      </w:r>
      <w:r w:rsidR="00660336" w:rsidRPr="00135724">
        <w:rPr>
          <w:sz w:val="28"/>
          <w:szCs w:val="28"/>
        </w:rPr>
        <w:t xml:space="preserve">адаптации производства к </w:t>
      </w:r>
      <w:r w:rsidR="00FB6CCE" w:rsidRPr="00135724">
        <w:rPr>
          <w:sz w:val="28"/>
          <w:szCs w:val="28"/>
        </w:rPr>
        <w:t>экономически целесообразно</w:t>
      </w:r>
      <w:r w:rsidR="00660336" w:rsidRPr="00135724">
        <w:rPr>
          <w:sz w:val="28"/>
          <w:szCs w:val="28"/>
        </w:rPr>
        <w:t>му</w:t>
      </w:r>
      <w:r w:rsidR="00FB6CCE" w:rsidRPr="00135724">
        <w:rPr>
          <w:sz w:val="28"/>
          <w:szCs w:val="28"/>
        </w:rPr>
        <w:t xml:space="preserve"> производств</w:t>
      </w:r>
      <w:r w:rsidR="00660336" w:rsidRPr="00135724">
        <w:rPr>
          <w:sz w:val="28"/>
          <w:szCs w:val="28"/>
        </w:rPr>
        <w:t>у</w:t>
      </w:r>
      <w:r w:rsidR="00FB6CCE" w:rsidRPr="00135724">
        <w:rPr>
          <w:sz w:val="28"/>
          <w:szCs w:val="28"/>
        </w:rPr>
        <w:t xml:space="preserve"> пробных партий высокотехнологичной продукции </w:t>
      </w:r>
      <w:r w:rsidR="00660336" w:rsidRPr="00135724">
        <w:rPr>
          <w:sz w:val="28"/>
          <w:szCs w:val="28"/>
        </w:rPr>
        <w:t xml:space="preserve">в целях </w:t>
      </w:r>
      <w:r w:rsidR="004A7326" w:rsidRPr="00135724">
        <w:rPr>
          <w:sz w:val="28"/>
          <w:szCs w:val="28"/>
        </w:rPr>
        <w:t>поддержки первых продаж</w:t>
      </w:r>
      <w:r w:rsidR="00660336" w:rsidRPr="00135724">
        <w:rPr>
          <w:sz w:val="28"/>
          <w:szCs w:val="28"/>
        </w:rPr>
        <w:t>,</w:t>
      </w:r>
      <w:r w:rsidR="004A7326" w:rsidRPr="00135724">
        <w:rPr>
          <w:sz w:val="28"/>
          <w:szCs w:val="28"/>
        </w:rPr>
        <w:t xml:space="preserve"> реализации пилотных проектов промышленного внедрения такой продукции.</w:t>
      </w:r>
    </w:p>
    <w:p w:rsidR="00F2130E" w:rsidRPr="00135724" w:rsidRDefault="004A7326" w:rsidP="00F2130E">
      <w:pPr>
        <w:widowControl/>
        <w:pBdr>
          <w:top w:val="nil"/>
          <w:left w:val="nil"/>
          <w:bottom w:val="nil"/>
          <w:right w:val="nil"/>
          <w:between w:val="nil"/>
        </w:pBdr>
        <w:spacing w:line="480" w:lineRule="auto"/>
        <w:ind w:firstLine="709"/>
        <w:jc w:val="both"/>
        <w:rPr>
          <w:sz w:val="28"/>
          <w:szCs w:val="28"/>
        </w:rPr>
      </w:pPr>
      <w:r w:rsidRPr="00135724">
        <w:rPr>
          <w:sz w:val="28"/>
          <w:szCs w:val="28"/>
        </w:rPr>
        <w:t>2. </w:t>
      </w:r>
      <w:r w:rsidR="003716DE" w:rsidRPr="00135724">
        <w:rPr>
          <w:sz w:val="28"/>
          <w:szCs w:val="28"/>
        </w:rPr>
        <w:t>К</w:t>
      </w:r>
      <w:r w:rsidRPr="00135724">
        <w:rPr>
          <w:sz w:val="28"/>
          <w:szCs w:val="28"/>
        </w:rPr>
        <w:t xml:space="preserve"> инфраструктур</w:t>
      </w:r>
      <w:r w:rsidR="003716DE" w:rsidRPr="00135724">
        <w:rPr>
          <w:sz w:val="28"/>
          <w:szCs w:val="28"/>
        </w:rPr>
        <w:t>е</w:t>
      </w:r>
      <w:r w:rsidRPr="00135724">
        <w:rPr>
          <w:sz w:val="28"/>
          <w:szCs w:val="28"/>
        </w:rPr>
        <w:t xml:space="preserve">, необходимой для опытного и мелкосерийного производства высокотехнологичной продукции, </w:t>
      </w:r>
      <w:r w:rsidR="003716DE" w:rsidRPr="00135724">
        <w:rPr>
          <w:sz w:val="28"/>
          <w:szCs w:val="28"/>
        </w:rPr>
        <w:t>относятся</w:t>
      </w:r>
      <w:r w:rsidR="00F2130E" w:rsidRPr="00135724">
        <w:rPr>
          <w:sz w:val="28"/>
          <w:szCs w:val="28"/>
        </w:rPr>
        <w:t xml:space="preserve"> </w:t>
      </w:r>
      <w:r w:rsidRPr="00135724">
        <w:rPr>
          <w:sz w:val="28"/>
          <w:szCs w:val="28"/>
        </w:rPr>
        <w:t>центры коллективного пользования</w:t>
      </w:r>
      <w:r w:rsidR="0081202A">
        <w:rPr>
          <w:sz w:val="28"/>
          <w:szCs w:val="28"/>
        </w:rPr>
        <w:t xml:space="preserve"> научным оборудованием</w:t>
      </w:r>
      <w:r w:rsidRPr="00135724">
        <w:rPr>
          <w:sz w:val="28"/>
          <w:szCs w:val="28"/>
        </w:rPr>
        <w:t xml:space="preserve">, предприятия </w:t>
      </w:r>
      <w:r w:rsidR="00F2130E" w:rsidRPr="00135724">
        <w:rPr>
          <w:sz w:val="28"/>
          <w:szCs w:val="28"/>
        </w:rPr>
        <w:t>контрактного производства</w:t>
      </w:r>
      <w:r w:rsidRPr="00135724">
        <w:rPr>
          <w:sz w:val="28"/>
          <w:szCs w:val="28"/>
        </w:rPr>
        <w:t>, специализированные цеха промышленных предприятий</w:t>
      </w:r>
      <w:r w:rsidR="00F2130E" w:rsidRPr="00135724">
        <w:rPr>
          <w:sz w:val="28"/>
          <w:szCs w:val="28"/>
        </w:rPr>
        <w:t>.</w:t>
      </w:r>
    </w:p>
    <w:bookmarkEnd w:id="117"/>
    <w:p w:rsidR="00786AE1" w:rsidRPr="00135724" w:rsidRDefault="00786AE1" w:rsidP="00026F58">
      <w:pPr>
        <w:widowControl/>
        <w:pBdr>
          <w:top w:val="nil"/>
          <w:left w:val="nil"/>
          <w:bottom w:val="nil"/>
          <w:right w:val="nil"/>
          <w:between w:val="nil"/>
        </w:pBdr>
        <w:spacing w:line="480" w:lineRule="auto"/>
        <w:ind w:firstLine="709"/>
        <w:jc w:val="both"/>
        <w:rPr>
          <w:sz w:val="28"/>
          <w:szCs w:val="28"/>
        </w:rPr>
      </w:pPr>
    </w:p>
    <w:p w:rsidR="00495EC5" w:rsidRPr="00135724" w:rsidRDefault="00495EC5" w:rsidP="00495EC5">
      <w:pPr>
        <w:widowControl/>
        <w:pBdr>
          <w:top w:val="nil"/>
          <w:left w:val="nil"/>
          <w:bottom w:val="nil"/>
          <w:right w:val="nil"/>
          <w:between w:val="nil"/>
        </w:pBdr>
        <w:spacing w:line="480" w:lineRule="auto"/>
        <w:jc w:val="center"/>
        <w:outlineLvl w:val="0"/>
        <w:rPr>
          <w:b/>
          <w:bCs/>
          <w:sz w:val="28"/>
          <w:szCs w:val="28"/>
        </w:rPr>
      </w:pPr>
      <w:bookmarkStart w:id="123" w:name="_Toc140776543"/>
      <w:r w:rsidRPr="00135724">
        <w:rPr>
          <w:b/>
          <w:bCs/>
          <w:sz w:val="28"/>
          <w:szCs w:val="28"/>
        </w:rPr>
        <w:t xml:space="preserve">Глава </w:t>
      </w:r>
      <w:r w:rsidR="00D543D4" w:rsidRPr="00135724">
        <w:rPr>
          <w:b/>
          <w:bCs/>
          <w:sz w:val="28"/>
          <w:szCs w:val="28"/>
        </w:rPr>
        <w:t>1</w:t>
      </w:r>
      <w:r w:rsidR="00D543D4" w:rsidRPr="00240CDF">
        <w:rPr>
          <w:b/>
          <w:bCs/>
          <w:sz w:val="28"/>
          <w:szCs w:val="28"/>
        </w:rPr>
        <w:t>0</w:t>
      </w:r>
      <w:r w:rsidRPr="00135724">
        <w:rPr>
          <w:b/>
          <w:bCs/>
          <w:sz w:val="28"/>
          <w:szCs w:val="28"/>
        </w:rPr>
        <w:t>. Информационное обеспечение технологической политики</w:t>
      </w:r>
      <w:bookmarkEnd w:id="123"/>
    </w:p>
    <w:p w:rsidR="00737E92" w:rsidRPr="00135724" w:rsidRDefault="00737E92" w:rsidP="00EA614C">
      <w:pPr>
        <w:widowControl/>
        <w:pBdr>
          <w:top w:val="nil"/>
          <w:left w:val="nil"/>
          <w:bottom w:val="nil"/>
          <w:right w:val="nil"/>
          <w:between w:val="nil"/>
        </w:pBdr>
        <w:spacing w:line="480" w:lineRule="auto"/>
        <w:jc w:val="center"/>
        <w:rPr>
          <w:b/>
          <w:bCs/>
          <w:sz w:val="28"/>
          <w:szCs w:val="28"/>
        </w:rPr>
      </w:pPr>
    </w:p>
    <w:p w:rsidR="00921013" w:rsidRPr="00135724" w:rsidRDefault="00921013" w:rsidP="00921013">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24" w:name="_Toc140776544"/>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4</w:t>
      </w:r>
      <w:r w:rsidR="00D543D4" w:rsidRPr="00240CDF">
        <w:rPr>
          <w:rFonts w:eastAsiaTheme="minorHAnsi"/>
          <w:b/>
          <w:bCs/>
          <w:color w:val="1B1E1F"/>
          <w:sz w:val="28"/>
          <w:szCs w:val="28"/>
          <w:lang w:eastAsia="en-US"/>
        </w:rPr>
        <w:t>3</w:t>
      </w:r>
      <w:r w:rsidRPr="00135724">
        <w:rPr>
          <w:rFonts w:eastAsiaTheme="minorHAnsi"/>
          <w:b/>
          <w:bCs/>
          <w:color w:val="1B1E1F"/>
          <w:sz w:val="28"/>
          <w:szCs w:val="28"/>
          <w:lang w:eastAsia="en-US"/>
        </w:rPr>
        <w:t>. Инструменты</w:t>
      </w:r>
      <w:r w:rsidR="005A76AE">
        <w:rPr>
          <w:rFonts w:eastAsiaTheme="minorHAnsi"/>
          <w:b/>
          <w:bCs/>
          <w:color w:val="1B1E1F"/>
          <w:sz w:val="28"/>
          <w:szCs w:val="28"/>
          <w:lang w:eastAsia="en-US"/>
        </w:rPr>
        <w:t>, формируемые в целях</w:t>
      </w:r>
      <w:r w:rsidRPr="00135724">
        <w:rPr>
          <w:rFonts w:eastAsiaTheme="minorHAnsi"/>
          <w:b/>
          <w:bCs/>
          <w:color w:val="1B1E1F"/>
          <w:sz w:val="28"/>
          <w:szCs w:val="28"/>
          <w:lang w:eastAsia="en-US"/>
        </w:rPr>
        <w:t xml:space="preserve"> информационного обеспечения технологической политики</w:t>
      </w:r>
      <w:bookmarkEnd w:id="124"/>
    </w:p>
    <w:p w:rsidR="00921013" w:rsidRPr="00135724" w:rsidRDefault="00921013"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1. В целях информационного обеспечения технологической политики формируются следующие инструменты:</w:t>
      </w:r>
    </w:p>
    <w:p w:rsidR="00921013" w:rsidRPr="00135724" w:rsidRDefault="00921013"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инструмент сбора и хранения данных о планируемой и осуществляемой деятельности в сфере технологического развития (далее </w:t>
      </w:r>
      <w:r w:rsidR="0016375A" w:rsidRPr="00135724">
        <w:rPr>
          <w:sz w:val="28"/>
          <w:szCs w:val="28"/>
        </w:rPr>
        <w:t>-</w:t>
      </w:r>
      <w:r w:rsidRPr="00135724">
        <w:rPr>
          <w:sz w:val="28"/>
          <w:szCs w:val="28"/>
        </w:rPr>
        <w:t xml:space="preserve"> инструмент хранения данных);</w:t>
      </w:r>
    </w:p>
    <w:p w:rsidR="00921013" w:rsidRPr="00135724" w:rsidRDefault="00921013"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2) инструмент управления нормативно-справочной информацией по техноло</w:t>
      </w:r>
      <w:r w:rsidR="00104203" w:rsidRPr="00135724">
        <w:rPr>
          <w:sz w:val="28"/>
          <w:szCs w:val="28"/>
        </w:rPr>
        <w:t xml:space="preserve">гиям (далее </w:t>
      </w:r>
      <w:r w:rsidR="0016375A" w:rsidRPr="00135724">
        <w:rPr>
          <w:sz w:val="28"/>
          <w:szCs w:val="28"/>
        </w:rPr>
        <w:t>-</w:t>
      </w:r>
      <w:r w:rsidR="00104203" w:rsidRPr="00135724">
        <w:rPr>
          <w:sz w:val="28"/>
          <w:szCs w:val="28"/>
        </w:rPr>
        <w:t xml:space="preserve"> инструмент мастер-</w:t>
      </w:r>
      <w:r w:rsidRPr="00135724">
        <w:rPr>
          <w:sz w:val="28"/>
          <w:szCs w:val="28"/>
        </w:rPr>
        <w:t>данных</w:t>
      </w:r>
      <w:r w:rsidR="0057118B" w:rsidRPr="00135724">
        <w:rPr>
          <w:sz w:val="28"/>
          <w:szCs w:val="28"/>
        </w:rPr>
        <w:t>).</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sz w:val="28"/>
          <w:szCs w:val="28"/>
        </w:rPr>
        <w:t>2. </w:t>
      </w:r>
      <w:r w:rsidRPr="00135724">
        <w:rPr>
          <w:rFonts w:eastAsiaTheme="minorHAnsi"/>
          <w:sz w:val="28"/>
          <w:szCs w:val="28"/>
          <w:lang w:eastAsia="en-US"/>
        </w:rPr>
        <w:t xml:space="preserve">Правительство Российской Федерации вправе принять решение о реализации инструментов информационного обеспечения технологической политики в составе существующих государственных информационных систем или </w:t>
      </w:r>
      <w:r w:rsidR="00263F75" w:rsidRPr="00135724">
        <w:rPr>
          <w:rFonts w:eastAsiaTheme="minorHAnsi"/>
          <w:sz w:val="28"/>
          <w:szCs w:val="28"/>
          <w:lang w:eastAsia="en-US"/>
        </w:rPr>
        <w:t xml:space="preserve">об их реализации </w:t>
      </w:r>
      <w:r w:rsidRPr="00135724">
        <w:rPr>
          <w:rFonts w:eastAsiaTheme="minorHAnsi"/>
          <w:sz w:val="28"/>
          <w:szCs w:val="28"/>
          <w:lang w:eastAsia="en-US"/>
        </w:rPr>
        <w:t xml:space="preserve">в </w:t>
      </w:r>
      <w:r w:rsidR="00263F75" w:rsidRPr="00135724">
        <w:rPr>
          <w:rFonts w:eastAsiaTheme="minorHAnsi"/>
          <w:sz w:val="28"/>
          <w:szCs w:val="28"/>
          <w:lang w:eastAsia="en-US"/>
        </w:rPr>
        <w:t xml:space="preserve">качестве </w:t>
      </w:r>
      <w:r w:rsidRPr="00135724">
        <w:rPr>
          <w:rFonts w:eastAsiaTheme="minorHAnsi"/>
          <w:sz w:val="28"/>
          <w:szCs w:val="28"/>
          <w:lang w:eastAsia="en-US"/>
        </w:rPr>
        <w:t>самостоятельной государственной информационной системы</w:t>
      </w:r>
      <w:r w:rsidR="0057118B" w:rsidRPr="00135724">
        <w:rPr>
          <w:rFonts w:eastAsiaTheme="minorHAnsi"/>
          <w:sz w:val="28"/>
          <w:szCs w:val="28"/>
          <w:lang w:eastAsia="en-US"/>
        </w:rPr>
        <w:t>, а также о формировании инструментов поддержки принятия решений</w:t>
      </w:r>
      <w:r w:rsidRPr="00135724">
        <w:rPr>
          <w:rFonts w:eastAsiaTheme="minorHAnsi"/>
          <w:sz w:val="28"/>
          <w:szCs w:val="28"/>
          <w:lang w:eastAsia="en-US"/>
        </w:rPr>
        <w:t>.</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3.</w:t>
      </w:r>
      <w:r w:rsidRPr="00135724">
        <w:rPr>
          <w:rFonts w:eastAsiaTheme="minorHAnsi"/>
          <w:sz w:val="28"/>
          <w:szCs w:val="28"/>
          <w:lang w:val="en-US" w:eastAsia="en-US"/>
        </w:rPr>
        <w:t> </w:t>
      </w:r>
      <w:r w:rsidRPr="00135724">
        <w:rPr>
          <w:rFonts w:eastAsiaTheme="minorHAnsi"/>
          <w:sz w:val="28"/>
          <w:szCs w:val="28"/>
          <w:lang w:eastAsia="en-US"/>
        </w:rPr>
        <w:t xml:space="preserve">Инструмент хранения данных предназначен для интеграции информационных систем субъектов в области технологической политики, </w:t>
      </w:r>
      <w:r w:rsidR="003716DE" w:rsidRPr="00135724">
        <w:rPr>
          <w:rFonts w:eastAsiaTheme="minorHAnsi"/>
          <w:sz w:val="28"/>
          <w:szCs w:val="28"/>
          <w:lang w:eastAsia="en-US"/>
        </w:rPr>
        <w:t xml:space="preserve">и </w:t>
      </w:r>
      <w:r w:rsidRPr="00135724">
        <w:rPr>
          <w:rFonts w:eastAsiaTheme="minorHAnsi"/>
          <w:sz w:val="28"/>
          <w:szCs w:val="28"/>
          <w:lang w:eastAsia="en-US"/>
        </w:rPr>
        <w:t xml:space="preserve">лиц, осуществляющих деятельность в сфере технологического развития, </w:t>
      </w:r>
      <w:r w:rsidR="003716DE" w:rsidRPr="00135724">
        <w:rPr>
          <w:rFonts w:eastAsiaTheme="minorHAnsi"/>
          <w:sz w:val="28"/>
          <w:szCs w:val="28"/>
          <w:lang w:eastAsia="en-US"/>
        </w:rPr>
        <w:t xml:space="preserve">а также </w:t>
      </w:r>
      <w:r w:rsidRPr="00135724">
        <w:rPr>
          <w:rFonts w:eastAsiaTheme="minorHAnsi"/>
          <w:sz w:val="28"/>
          <w:szCs w:val="28"/>
          <w:lang w:eastAsia="en-US"/>
        </w:rPr>
        <w:t>обеспечения обмена данными между ними.</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4.</w:t>
      </w:r>
      <w:r w:rsidRPr="00135724">
        <w:rPr>
          <w:rFonts w:eastAsiaTheme="minorHAnsi"/>
          <w:sz w:val="28"/>
          <w:szCs w:val="28"/>
          <w:lang w:val="en-US" w:eastAsia="en-US"/>
        </w:rPr>
        <w:t> </w:t>
      </w:r>
      <w:r w:rsidRPr="00135724">
        <w:rPr>
          <w:rFonts w:eastAsiaTheme="minorHAnsi"/>
          <w:sz w:val="28"/>
          <w:szCs w:val="28"/>
          <w:lang w:eastAsia="en-US"/>
        </w:rPr>
        <w:t>Инструмент мастер</w:t>
      </w:r>
      <w:r w:rsidR="00104203" w:rsidRPr="00135724">
        <w:rPr>
          <w:rFonts w:eastAsiaTheme="minorHAnsi"/>
          <w:sz w:val="28"/>
          <w:szCs w:val="28"/>
          <w:lang w:eastAsia="en-US"/>
        </w:rPr>
        <w:t>-</w:t>
      </w:r>
      <w:r w:rsidRPr="00135724">
        <w:rPr>
          <w:rFonts w:eastAsiaTheme="minorHAnsi"/>
          <w:sz w:val="28"/>
          <w:szCs w:val="28"/>
          <w:lang w:eastAsia="en-US"/>
        </w:rPr>
        <w:t xml:space="preserve">данных предназначен для сбора, </w:t>
      </w:r>
      <w:r w:rsidR="009904AA" w:rsidRPr="00135724">
        <w:rPr>
          <w:rFonts w:eastAsiaTheme="minorHAnsi"/>
          <w:sz w:val="28"/>
          <w:szCs w:val="28"/>
          <w:lang w:eastAsia="en-US"/>
        </w:rPr>
        <w:t xml:space="preserve">стандартизации </w:t>
      </w:r>
      <w:r w:rsidRPr="00135724">
        <w:rPr>
          <w:rFonts w:eastAsiaTheme="minorHAnsi"/>
          <w:sz w:val="28"/>
          <w:szCs w:val="28"/>
          <w:lang w:eastAsia="en-US"/>
        </w:rPr>
        <w:t>и автоматизированного предоставления нормативно-справочн</w:t>
      </w:r>
      <w:r w:rsidR="00AE1706" w:rsidRPr="00135724">
        <w:rPr>
          <w:rFonts w:eastAsiaTheme="minorHAnsi"/>
          <w:sz w:val="28"/>
          <w:szCs w:val="28"/>
          <w:lang w:eastAsia="en-US"/>
        </w:rPr>
        <w:t>ой</w:t>
      </w:r>
      <w:r w:rsidRPr="00135724">
        <w:rPr>
          <w:rFonts w:eastAsiaTheme="minorHAnsi"/>
          <w:sz w:val="28"/>
          <w:szCs w:val="28"/>
          <w:lang w:eastAsia="en-US"/>
        </w:rPr>
        <w:t xml:space="preserve"> </w:t>
      </w:r>
      <w:r w:rsidR="00AE1706" w:rsidRPr="00135724">
        <w:rPr>
          <w:rFonts w:eastAsiaTheme="minorHAnsi"/>
          <w:sz w:val="28"/>
          <w:szCs w:val="28"/>
          <w:lang w:eastAsia="en-US"/>
        </w:rPr>
        <w:t>информации</w:t>
      </w:r>
      <w:r w:rsidRPr="00135724">
        <w:rPr>
          <w:rFonts w:eastAsiaTheme="minorHAnsi"/>
          <w:sz w:val="28"/>
          <w:szCs w:val="28"/>
          <w:lang w:eastAsia="en-US"/>
        </w:rPr>
        <w:t>, образующ</w:t>
      </w:r>
      <w:r w:rsidR="0017195F" w:rsidRPr="00135724">
        <w:rPr>
          <w:rFonts w:eastAsiaTheme="minorHAnsi"/>
          <w:sz w:val="28"/>
          <w:szCs w:val="28"/>
          <w:lang w:eastAsia="en-US"/>
        </w:rPr>
        <w:t>ей</w:t>
      </w:r>
      <w:r w:rsidRPr="00135724">
        <w:rPr>
          <w:rFonts w:eastAsiaTheme="minorHAnsi"/>
          <w:sz w:val="28"/>
          <w:szCs w:val="28"/>
          <w:lang w:eastAsia="en-US"/>
        </w:rPr>
        <w:t xml:space="preserve"> взаимосвязанные номенклатурные классификаторы</w:t>
      </w:r>
      <w:r w:rsidR="0017195F" w:rsidRPr="00135724">
        <w:rPr>
          <w:rFonts w:eastAsiaTheme="minorHAnsi"/>
          <w:sz w:val="28"/>
          <w:szCs w:val="28"/>
          <w:lang w:eastAsia="en-US"/>
        </w:rPr>
        <w:t>,</w:t>
      </w:r>
      <w:r w:rsidR="00B05C3C" w:rsidRPr="00135724">
        <w:rPr>
          <w:rFonts w:eastAsiaTheme="minorHAnsi"/>
          <w:sz w:val="28"/>
          <w:szCs w:val="28"/>
          <w:lang w:eastAsia="en-US"/>
        </w:rPr>
        <w:t xml:space="preserve"> аккредитованным субъектам в области технологической политики и лицам, осуществляющим деятельность в сфере технологического развития (далее – участники информационного </w:t>
      </w:r>
      <w:r w:rsidR="00241170" w:rsidRPr="00135724">
        <w:rPr>
          <w:rFonts w:eastAsiaTheme="minorHAnsi"/>
          <w:sz w:val="28"/>
          <w:szCs w:val="28"/>
          <w:lang w:eastAsia="en-US"/>
        </w:rPr>
        <w:t>обмена</w:t>
      </w:r>
      <w:r w:rsidR="00B05C3C" w:rsidRPr="00135724">
        <w:rPr>
          <w:rFonts w:eastAsiaTheme="minorHAnsi"/>
          <w:sz w:val="28"/>
          <w:szCs w:val="28"/>
          <w:lang w:eastAsia="en-US"/>
        </w:rPr>
        <w:t>).</w:t>
      </w:r>
    </w:p>
    <w:p w:rsidR="00921013" w:rsidRPr="00135724" w:rsidRDefault="00921013" w:rsidP="00921013">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25" w:name="_Toc140776545"/>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4</w:t>
      </w:r>
      <w:r w:rsidR="00D543D4" w:rsidRPr="00240CDF">
        <w:rPr>
          <w:rFonts w:eastAsiaTheme="minorHAnsi"/>
          <w:b/>
          <w:bCs/>
          <w:color w:val="1B1E1F"/>
          <w:sz w:val="28"/>
          <w:szCs w:val="28"/>
          <w:lang w:eastAsia="en-US"/>
        </w:rPr>
        <w:t>4</w:t>
      </w:r>
      <w:r w:rsidRPr="00135724">
        <w:rPr>
          <w:rFonts w:eastAsiaTheme="minorHAnsi"/>
          <w:b/>
          <w:bCs/>
          <w:color w:val="1B1E1F"/>
          <w:sz w:val="28"/>
          <w:szCs w:val="28"/>
          <w:lang w:eastAsia="en-US"/>
        </w:rPr>
        <w:t>. Описание инструментов информационного обеспечения технологической политики</w:t>
      </w:r>
      <w:bookmarkEnd w:id="125"/>
    </w:p>
    <w:p w:rsidR="00921013" w:rsidRPr="00135724" w:rsidRDefault="00921013"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Инструмент хранения данных содержит информацию о </w:t>
      </w:r>
      <w:r w:rsidR="00C83ADE" w:rsidRPr="00C83ADE">
        <w:rPr>
          <w:sz w:val="28"/>
          <w:szCs w:val="28"/>
        </w:rPr>
        <w:t>субъект</w:t>
      </w:r>
      <w:r w:rsidR="00C83ADE">
        <w:rPr>
          <w:sz w:val="28"/>
          <w:szCs w:val="28"/>
        </w:rPr>
        <w:t>ах</w:t>
      </w:r>
      <w:r w:rsidR="00C83ADE" w:rsidRPr="00C83ADE">
        <w:rPr>
          <w:sz w:val="28"/>
          <w:szCs w:val="28"/>
        </w:rPr>
        <w:t>, осуществляющих формирование технологической политики Российской Федерации</w:t>
      </w:r>
      <w:r w:rsidR="00C83ADE">
        <w:rPr>
          <w:sz w:val="28"/>
          <w:szCs w:val="28"/>
        </w:rPr>
        <w:t>,</w:t>
      </w:r>
      <w:r w:rsidRPr="00135724">
        <w:rPr>
          <w:sz w:val="28"/>
          <w:szCs w:val="28"/>
        </w:rPr>
        <w:t xml:space="preserve"> и лицах, осуществляющих деятельность в сфере технологического развития,</w:t>
      </w:r>
      <w:r w:rsidR="00B05C3C" w:rsidRPr="00135724">
        <w:rPr>
          <w:sz w:val="28"/>
          <w:szCs w:val="28"/>
        </w:rPr>
        <w:t xml:space="preserve"> их функциях,</w:t>
      </w:r>
      <w:r w:rsidRPr="00135724">
        <w:rPr>
          <w:sz w:val="28"/>
          <w:szCs w:val="28"/>
        </w:rPr>
        <w:t xml:space="preserve"> </w:t>
      </w:r>
      <w:r w:rsidR="00B05C3C" w:rsidRPr="00135724">
        <w:rPr>
          <w:sz w:val="28"/>
          <w:szCs w:val="28"/>
        </w:rPr>
        <w:t xml:space="preserve">сведений и документах по </w:t>
      </w:r>
      <w:r w:rsidRPr="00135724">
        <w:rPr>
          <w:sz w:val="28"/>
          <w:szCs w:val="28"/>
        </w:rPr>
        <w:t>проект</w:t>
      </w:r>
      <w:r w:rsidR="00B05C3C" w:rsidRPr="00135724">
        <w:rPr>
          <w:sz w:val="28"/>
          <w:szCs w:val="28"/>
        </w:rPr>
        <w:t>ам</w:t>
      </w:r>
      <w:r w:rsidRPr="00135724">
        <w:rPr>
          <w:sz w:val="28"/>
          <w:szCs w:val="28"/>
        </w:rPr>
        <w:t>.</w:t>
      </w:r>
    </w:p>
    <w:p w:rsidR="00921013" w:rsidRPr="00135724" w:rsidRDefault="00921013"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2. Для обеспечения обработки информации в составе инструмента хранения данных формируются реестры, в том числе:</w:t>
      </w:r>
    </w:p>
    <w:p w:rsidR="00921013" w:rsidRPr="00135724" w:rsidRDefault="00921013"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1) реестр проектов технологического суверенитета;</w:t>
      </w:r>
    </w:p>
    <w:p w:rsidR="00921013" w:rsidRPr="00135724" w:rsidRDefault="00921013"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2) реестр лиц, осуществляющих деятельность в сфере технологического развития, с обособлением реестра участников</w:t>
      </w:r>
      <w:r w:rsidR="00A479F4" w:rsidRPr="00135724">
        <w:rPr>
          <w:sz w:val="28"/>
          <w:szCs w:val="28"/>
        </w:rPr>
        <w:t xml:space="preserve"> </w:t>
      </w:r>
      <w:r w:rsidRPr="00135724">
        <w:rPr>
          <w:sz w:val="28"/>
          <w:szCs w:val="28"/>
        </w:rPr>
        <w:t>проектов технологического суверенитета</w:t>
      </w:r>
      <w:r w:rsidR="00A479F4" w:rsidRPr="00135724">
        <w:rPr>
          <w:sz w:val="28"/>
          <w:szCs w:val="28"/>
        </w:rPr>
        <w:t>, реестра</w:t>
      </w:r>
      <w:r w:rsidRPr="00135724">
        <w:rPr>
          <w:sz w:val="28"/>
          <w:szCs w:val="28"/>
        </w:rPr>
        <w:t xml:space="preserve"> соглашений в сфере технологического развития</w:t>
      </w:r>
      <w:r w:rsidR="00B05C3C" w:rsidRPr="00135724">
        <w:rPr>
          <w:sz w:val="28"/>
          <w:szCs w:val="28"/>
        </w:rPr>
        <w:t>,</w:t>
      </w:r>
      <w:r w:rsidRPr="00135724">
        <w:rPr>
          <w:sz w:val="28"/>
          <w:szCs w:val="28"/>
        </w:rPr>
        <w:t xml:space="preserve"> реестра малых технологических компаний</w:t>
      </w:r>
      <w:r w:rsidR="00B05C3C" w:rsidRPr="00135724">
        <w:rPr>
          <w:sz w:val="28"/>
          <w:szCs w:val="28"/>
        </w:rPr>
        <w:t xml:space="preserve"> и реестра получателей мер государственного стимулирования</w:t>
      </w:r>
      <w:r w:rsidRPr="00135724">
        <w:rPr>
          <w:sz w:val="28"/>
          <w:szCs w:val="28"/>
        </w:rPr>
        <w:t>;</w:t>
      </w:r>
    </w:p>
    <w:p w:rsidR="00464B16" w:rsidRPr="00135724" w:rsidRDefault="00464B16"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3) реестр аккредитованных участников информационного обмена</w:t>
      </w:r>
      <w:r w:rsidRPr="00135724">
        <w:rPr>
          <w:rFonts w:eastAsiaTheme="minorHAnsi"/>
          <w:sz w:val="28"/>
          <w:szCs w:val="28"/>
          <w:lang w:eastAsia="en-US"/>
        </w:rPr>
        <w:t xml:space="preserve">, </w:t>
      </w:r>
      <w:r w:rsidR="005F6BD2" w:rsidRPr="00135724">
        <w:rPr>
          <w:rFonts w:eastAsiaTheme="minorHAnsi"/>
          <w:sz w:val="28"/>
          <w:szCs w:val="28"/>
          <w:lang w:eastAsia="en-US"/>
        </w:rPr>
        <w:t>обеспечивающих</w:t>
      </w:r>
      <w:r w:rsidRPr="00135724">
        <w:rPr>
          <w:rFonts w:eastAsiaTheme="minorHAnsi"/>
          <w:sz w:val="28"/>
          <w:szCs w:val="28"/>
          <w:lang w:eastAsia="en-US"/>
        </w:rPr>
        <w:t xml:space="preserve"> информационное взаимодействие их систем с инструментом хранения данных в автоматическом режиме;</w:t>
      </w:r>
    </w:p>
    <w:p w:rsidR="00921013" w:rsidRPr="00135724" w:rsidRDefault="009250CC"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4</w:t>
      </w:r>
      <w:r w:rsidR="00921013" w:rsidRPr="00135724">
        <w:rPr>
          <w:sz w:val="28"/>
          <w:szCs w:val="28"/>
        </w:rPr>
        <w:t xml:space="preserve">) иные </w:t>
      </w:r>
      <w:r w:rsidR="005F6BD2" w:rsidRPr="00135724">
        <w:rPr>
          <w:sz w:val="28"/>
          <w:szCs w:val="28"/>
        </w:rPr>
        <w:t>реестры</w:t>
      </w:r>
      <w:r w:rsidR="00921013" w:rsidRPr="00135724">
        <w:rPr>
          <w:sz w:val="28"/>
          <w:szCs w:val="28"/>
        </w:rPr>
        <w:t xml:space="preserve">, </w:t>
      </w:r>
      <w:r w:rsidR="00464B16" w:rsidRPr="00135724">
        <w:rPr>
          <w:sz w:val="28"/>
          <w:szCs w:val="28"/>
        </w:rPr>
        <w:t xml:space="preserve">определенные </w:t>
      </w:r>
      <w:r w:rsidR="00921013" w:rsidRPr="00135724">
        <w:rPr>
          <w:sz w:val="28"/>
          <w:szCs w:val="28"/>
        </w:rPr>
        <w:t xml:space="preserve">Правительством Российской Федерации. </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sz w:val="28"/>
          <w:szCs w:val="28"/>
        </w:rPr>
        <w:t>3. Инструмент мастер</w:t>
      </w:r>
      <w:r w:rsidR="00104203" w:rsidRPr="00135724">
        <w:rPr>
          <w:sz w:val="28"/>
          <w:szCs w:val="28"/>
        </w:rPr>
        <w:t>-</w:t>
      </w:r>
      <w:r w:rsidRPr="00135724">
        <w:rPr>
          <w:sz w:val="28"/>
          <w:szCs w:val="28"/>
        </w:rPr>
        <w:t xml:space="preserve">данных </w:t>
      </w:r>
      <w:r w:rsidRPr="00135724">
        <w:rPr>
          <w:rFonts w:eastAsiaTheme="minorHAnsi"/>
          <w:sz w:val="28"/>
          <w:szCs w:val="28"/>
          <w:lang w:eastAsia="en-US"/>
        </w:rPr>
        <w:t>включает в себя следующие взаимосвязанные номенклатурные классификаторы</w:t>
      </w:r>
      <w:r w:rsidR="00B2694D" w:rsidRPr="00135724">
        <w:rPr>
          <w:rFonts w:eastAsiaTheme="minorHAnsi"/>
          <w:sz w:val="28"/>
          <w:szCs w:val="28"/>
          <w:lang w:eastAsia="en-US"/>
        </w:rPr>
        <w:t xml:space="preserve"> с указанием характеристик и свойств объектов нормативно-справочной информации</w:t>
      </w:r>
      <w:r w:rsidRPr="00135724">
        <w:rPr>
          <w:rFonts w:eastAsiaTheme="minorHAnsi"/>
          <w:sz w:val="28"/>
          <w:szCs w:val="28"/>
          <w:lang w:eastAsia="en-US"/>
        </w:rPr>
        <w:t>:</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1) классификатор технологий, в том числе критических и сквозных;</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2) классификатор типов процессов жизненного цикла высокотехнологичной продукции;</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3) классификатор типов объектов, которые используются для реализации и обеспечения процессов жизненного цикла высокотехнологичной продукции;</w:t>
      </w:r>
    </w:p>
    <w:p w:rsidR="00921013" w:rsidRPr="00135724" w:rsidRDefault="00921013"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4)</w:t>
      </w:r>
      <w:r w:rsidRPr="00135724">
        <w:rPr>
          <w:rFonts w:eastAsiaTheme="minorHAnsi"/>
          <w:sz w:val="28"/>
          <w:szCs w:val="28"/>
          <w:lang w:val="en-US" w:eastAsia="en-US"/>
        </w:rPr>
        <w:t> </w:t>
      </w:r>
      <w:r w:rsidRPr="00135724">
        <w:rPr>
          <w:rFonts w:eastAsiaTheme="minorHAnsi"/>
          <w:sz w:val="28"/>
          <w:szCs w:val="28"/>
          <w:lang w:eastAsia="en-US"/>
        </w:rPr>
        <w:t xml:space="preserve">классификатор типов высокотехнологичной продукции, включая ключевые комплектующие и материалы, используемые в ее </w:t>
      </w:r>
      <w:r w:rsidR="009B2C37" w:rsidRPr="00135724">
        <w:rPr>
          <w:rFonts w:eastAsiaTheme="minorHAnsi"/>
          <w:sz w:val="28"/>
          <w:szCs w:val="28"/>
          <w:lang w:eastAsia="en-US"/>
        </w:rPr>
        <w:t>производств</w:t>
      </w:r>
      <w:r w:rsidR="009B2C37">
        <w:rPr>
          <w:rFonts w:eastAsiaTheme="minorHAnsi"/>
          <w:sz w:val="28"/>
          <w:szCs w:val="28"/>
          <w:lang w:eastAsia="en-US"/>
        </w:rPr>
        <w:t>е</w:t>
      </w:r>
      <w:r w:rsidR="00B2694D" w:rsidRPr="00135724">
        <w:rPr>
          <w:rFonts w:eastAsiaTheme="minorHAnsi"/>
          <w:sz w:val="28"/>
          <w:szCs w:val="28"/>
          <w:lang w:eastAsia="en-US"/>
        </w:rPr>
        <w:t>.</w:t>
      </w:r>
    </w:p>
    <w:p w:rsidR="00B2694D" w:rsidRPr="00135724" w:rsidRDefault="00B2694D" w:rsidP="00921013">
      <w:pPr>
        <w:widowControl/>
        <w:pBdr>
          <w:top w:val="nil"/>
          <w:left w:val="nil"/>
          <w:bottom w:val="nil"/>
          <w:right w:val="nil"/>
          <w:between w:val="nil"/>
        </w:pBdr>
        <w:spacing w:line="480" w:lineRule="auto"/>
        <w:ind w:firstLine="709"/>
        <w:jc w:val="both"/>
        <w:rPr>
          <w:rFonts w:eastAsiaTheme="minorHAnsi"/>
          <w:sz w:val="28"/>
          <w:szCs w:val="28"/>
          <w:lang w:eastAsia="en-US"/>
        </w:rPr>
      </w:pPr>
      <w:r w:rsidRPr="00135724">
        <w:rPr>
          <w:rFonts w:eastAsiaTheme="minorHAnsi"/>
          <w:sz w:val="28"/>
          <w:szCs w:val="28"/>
          <w:lang w:eastAsia="en-US"/>
        </w:rPr>
        <w:t>4. Формирование классификаторов инструмента мастер-данных</w:t>
      </w:r>
      <w:r w:rsidR="00241170" w:rsidRPr="00135724">
        <w:rPr>
          <w:rFonts w:eastAsiaTheme="minorHAnsi"/>
          <w:sz w:val="28"/>
          <w:szCs w:val="28"/>
          <w:lang w:eastAsia="en-US"/>
        </w:rPr>
        <w:t xml:space="preserve"> осуществляется на основании документов стратегического планирования, документов по стандартизации, а также применимых классификаторов участников информационного обмена. </w:t>
      </w:r>
    </w:p>
    <w:p w:rsidR="00921013" w:rsidRPr="00135724" w:rsidRDefault="00921013" w:rsidP="00921013">
      <w:pPr>
        <w:widowControl/>
        <w:pBdr>
          <w:top w:val="nil"/>
          <w:left w:val="nil"/>
          <w:bottom w:val="nil"/>
          <w:right w:val="nil"/>
          <w:between w:val="nil"/>
        </w:pBdr>
        <w:spacing w:line="360" w:lineRule="auto"/>
        <w:ind w:left="709"/>
        <w:jc w:val="both"/>
        <w:outlineLvl w:val="1"/>
        <w:rPr>
          <w:rFonts w:eastAsiaTheme="minorHAnsi"/>
          <w:b/>
          <w:bCs/>
          <w:color w:val="1B1E1F"/>
          <w:sz w:val="28"/>
          <w:szCs w:val="28"/>
          <w:lang w:eastAsia="en-US"/>
        </w:rPr>
      </w:pPr>
      <w:bookmarkStart w:id="126" w:name="_Toc140776546"/>
      <w:r w:rsidRPr="00135724">
        <w:rPr>
          <w:rFonts w:eastAsiaTheme="minorHAnsi"/>
          <w:b/>
          <w:bCs/>
          <w:color w:val="1B1E1F"/>
          <w:sz w:val="28"/>
          <w:szCs w:val="28"/>
          <w:lang w:eastAsia="en-US"/>
        </w:rPr>
        <w:t xml:space="preserve">Статья </w:t>
      </w:r>
      <w:r w:rsidR="00D543D4" w:rsidRPr="00135724">
        <w:rPr>
          <w:rFonts w:eastAsiaTheme="minorHAnsi"/>
          <w:b/>
          <w:bCs/>
          <w:color w:val="1B1E1F"/>
          <w:sz w:val="28"/>
          <w:szCs w:val="28"/>
          <w:lang w:eastAsia="en-US"/>
        </w:rPr>
        <w:t>4</w:t>
      </w:r>
      <w:r w:rsidR="00D543D4" w:rsidRPr="00240CDF">
        <w:rPr>
          <w:rFonts w:eastAsiaTheme="minorHAnsi"/>
          <w:b/>
          <w:bCs/>
          <w:color w:val="1B1E1F"/>
          <w:sz w:val="28"/>
          <w:szCs w:val="28"/>
          <w:lang w:eastAsia="en-US"/>
        </w:rPr>
        <w:t>5</w:t>
      </w:r>
      <w:r w:rsidRPr="00135724">
        <w:rPr>
          <w:rFonts w:eastAsiaTheme="minorHAnsi"/>
          <w:b/>
          <w:bCs/>
          <w:color w:val="1B1E1F"/>
          <w:sz w:val="28"/>
          <w:szCs w:val="28"/>
          <w:lang w:eastAsia="en-US"/>
        </w:rPr>
        <w:t xml:space="preserve">. Полномочия </w:t>
      </w:r>
      <w:r w:rsidR="00AE1706" w:rsidRPr="00135724">
        <w:rPr>
          <w:rFonts w:eastAsiaTheme="minorHAnsi"/>
          <w:b/>
          <w:bCs/>
          <w:color w:val="1B1E1F"/>
          <w:sz w:val="28"/>
          <w:szCs w:val="28"/>
          <w:lang w:eastAsia="en-US"/>
        </w:rPr>
        <w:t xml:space="preserve">Правительства Российской Федерации </w:t>
      </w:r>
      <w:r w:rsidR="003413A7" w:rsidRPr="00135724">
        <w:rPr>
          <w:rFonts w:eastAsiaTheme="minorHAnsi"/>
          <w:b/>
          <w:bCs/>
          <w:color w:val="1B1E1F"/>
          <w:sz w:val="28"/>
          <w:szCs w:val="28"/>
          <w:lang w:eastAsia="en-US"/>
        </w:rPr>
        <w:t xml:space="preserve">и федеральных органов исполнительной власти </w:t>
      </w:r>
      <w:r w:rsidR="008C6F4D" w:rsidRPr="00135724">
        <w:rPr>
          <w:rFonts w:eastAsiaTheme="minorHAnsi"/>
          <w:b/>
          <w:bCs/>
          <w:color w:val="1B1E1F"/>
          <w:sz w:val="28"/>
          <w:szCs w:val="28"/>
          <w:lang w:eastAsia="en-US"/>
        </w:rPr>
        <w:t>в сфере информационного обеспечения технологической политики</w:t>
      </w:r>
      <w:bookmarkEnd w:id="126"/>
    </w:p>
    <w:p w:rsidR="00921013" w:rsidRPr="00135724" w:rsidRDefault="00D248B8" w:rsidP="00921013">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w:t>
      </w:r>
      <w:r w:rsidR="00921013" w:rsidRPr="00135724">
        <w:rPr>
          <w:sz w:val="28"/>
          <w:szCs w:val="28"/>
        </w:rPr>
        <w:t>Правительство Российской Федерации определяет:</w:t>
      </w:r>
    </w:p>
    <w:p w:rsidR="00D248B8" w:rsidRPr="00135724" w:rsidRDefault="00D248B8" w:rsidP="00D248B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федеральный орган исполнительной власти, обеспечивающий </w:t>
      </w:r>
      <w:r w:rsidR="00B2694D" w:rsidRPr="00135724">
        <w:rPr>
          <w:sz w:val="28"/>
          <w:szCs w:val="28"/>
        </w:rPr>
        <w:t>создание и</w:t>
      </w:r>
      <w:r w:rsidRPr="00135724">
        <w:rPr>
          <w:sz w:val="28"/>
          <w:szCs w:val="28"/>
        </w:rPr>
        <w:t xml:space="preserve"> эксплуатацию инструмента хранения данных</w:t>
      </w:r>
      <w:r w:rsidR="00B2694D" w:rsidRPr="00135724">
        <w:rPr>
          <w:sz w:val="28"/>
          <w:szCs w:val="28"/>
        </w:rPr>
        <w:t xml:space="preserve"> и </w:t>
      </w:r>
      <w:r w:rsidRPr="00135724">
        <w:rPr>
          <w:sz w:val="28"/>
          <w:szCs w:val="28"/>
        </w:rPr>
        <w:t xml:space="preserve">инструмента мастер-данных, </w:t>
      </w:r>
      <w:r w:rsidR="00500D44" w:rsidRPr="00135724">
        <w:rPr>
          <w:sz w:val="28"/>
          <w:szCs w:val="28"/>
        </w:rPr>
        <w:t xml:space="preserve">а также </w:t>
      </w:r>
      <w:r w:rsidRPr="00135724">
        <w:rPr>
          <w:sz w:val="28"/>
          <w:szCs w:val="28"/>
        </w:rPr>
        <w:t>осуществляющий аккредитацию участников информационного обмена и обеспечивающий автоматический обмен информацией с ними;</w:t>
      </w:r>
    </w:p>
    <w:p w:rsidR="00D248B8" w:rsidRPr="00135724" w:rsidRDefault="00D248B8" w:rsidP="00D248B8">
      <w:pPr>
        <w:widowControl/>
        <w:pBdr>
          <w:top w:val="nil"/>
          <w:left w:val="nil"/>
          <w:bottom w:val="nil"/>
          <w:right w:val="nil"/>
          <w:between w:val="nil"/>
        </w:pBdr>
        <w:spacing w:line="480" w:lineRule="auto"/>
        <w:ind w:firstLine="709"/>
        <w:jc w:val="both"/>
        <w:rPr>
          <w:sz w:val="28"/>
          <w:szCs w:val="28"/>
        </w:rPr>
      </w:pPr>
      <w:r w:rsidRPr="00135724">
        <w:rPr>
          <w:sz w:val="28"/>
          <w:szCs w:val="28"/>
        </w:rPr>
        <w:t>2) государственную информационную систему (</w:t>
      </w:r>
      <w:r w:rsidR="00500D44" w:rsidRPr="00135724">
        <w:rPr>
          <w:sz w:val="28"/>
          <w:szCs w:val="28"/>
        </w:rPr>
        <w:t xml:space="preserve">государственные информационные </w:t>
      </w:r>
      <w:r w:rsidRPr="00135724">
        <w:rPr>
          <w:sz w:val="28"/>
          <w:szCs w:val="28"/>
        </w:rPr>
        <w:t>системы), в составе которой (которых) будут реализованы инструмент хранения данных и инструмент мастер-данных;</w:t>
      </w:r>
    </w:p>
    <w:p w:rsidR="00D248B8" w:rsidRPr="00135724" w:rsidRDefault="00D248B8" w:rsidP="00D248B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3) права и обязанности </w:t>
      </w:r>
      <w:r w:rsidR="00C83ADE" w:rsidRPr="00C83ADE">
        <w:rPr>
          <w:sz w:val="28"/>
          <w:szCs w:val="28"/>
        </w:rPr>
        <w:t>субъектов, осуществляющих формирование технологической политики Российской Федерации</w:t>
      </w:r>
      <w:r w:rsidR="00C83ADE">
        <w:rPr>
          <w:sz w:val="28"/>
          <w:szCs w:val="28"/>
        </w:rPr>
        <w:t>,</w:t>
      </w:r>
      <w:r w:rsidR="00C83ADE" w:rsidRPr="00C83ADE" w:rsidDel="00C83ADE">
        <w:rPr>
          <w:sz w:val="28"/>
          <w:szCs w:val="28"/>
        </w:rPr>
        <w:t xml:space="preserve"> </w:t>
      </w:r>
      <w:r w:rsidRPr="00135724">
        <w:rPr>
          <w:sz w:val="28"/>
          <w:szCs w:val="28"/>
        </w:rPr>
        <w:t xml:space="preserve">по организации </w:t>
      </w:r>
      <w:r w:rsidR="00870211" w:rsidRPr="00135724">
        <w:rPr>
          <w:sz w:val="28"/>
          <w:szCs w:val="28"/>
        </w:rPr>
        <w:t>информационного обеспечения технологической политики</w:t>
      </w:r>
      <w:r w:rsidRPr="00135724">
        <w:rPr>
          <w:sz w:val="28"/>
          <w:szCs w:val="28"/>
        </w:rPr>
        <w:t xml:space="preserve">, </w:t>
      </w:r>
      <w:r w:rsidR="00870211" w:rsidRPr="00135724">
        <w:rPr>
          <w:sz w:val="28"/>
          <w:szCs w:val="28"/>
        </w:rPr>
        <w:t xml:space="preserve">а также порядок </w:t>
      </w:r>
      <w:r w:rsidRPr="00135724">
        <w:rPr>
          <w:sz w:val="28"/>
          <w:szCs w:val="28"/>
        </w:rPr>
        <w:t xml:space="preserve">предоставления </w:t>
      </w:r>
      <w:r w:rsidR="00500D44" w:rsidRPr="00135724">
        <w:rPr>
          <w:sz w:val="28"/>
          <w:szCs w:val="28"/>
        </w:rPr>
        <w:t xml:space="preserve">указанными субъектами </w:t>
      </w:r>
      <w:r w:rsidRPr="00135724">
        <w:rPr>
          <w:sz w:val="28"/>
          <w:szCs w:val="28"/>
        </w:rPr>
        <w:t xml:space="preserve">доступа к информации инструмента хранения данных и инструмента мастер-данных </w:t>
      </w:r>
      <w:r w:rsidR="00241170" w:rsidRPr="00135724">
        <w:rPr>
          <w:sz w:val="28"/>
          <w:szCs w:val="28"/>
        </w:rPr>
        <w:t xml:space="preserve">участникам информационного </w:t>
      </w:r>
      <w:r w:rsidR="00617195" w:rsidRPr="00135724">
        <w:rPr>
          <w:sz w:val="28"/>
          <w:szCs w:val="28"/>
        </w:rPr>
        <w:t>обмена</w:t>
      </w:r>
      <w:r w:rsidR="00C44025">
        <w:rPr>
          <w:sz w:val="28"/>
          <w:szCs w:val="28"/>
        </w:rPr>
        <w:t xml:space="preserve"> с учетом требований законодательства Российской Федерации о защите прав на результаты интеллектуальной деятельности и обеспечении конфиденциальности информации ограниченного доступа</w:t>
      </w:r>
      <w:r w:rsidR="00241170" w:rsidRPr="00135724">
        <w:rPr>
          <w:sz w:val="28"/>
          <w:szCs w:val="28"/>
        </w:rPr>
        <w:t>.</w:t>
      </w:r>
    </w:p>
    <w:p w:rsidR="00D248B8" w:rsidRPr="00135724" w:rsidRDefault="00D248B8" w:rsidP="00D248B8">
      <w:pPr>
        <w:widowControl/>
        <w:pBdr>
          <w:top w:val="nil"/>
          <w:left w:val="nil"/>
          <w:bottom w:val="nil"/>
          <w:right w:val="nil"/>
          <w:between w:val="nil"/>
        </w:pBdr>
        <w:spacing w:line="480" w:lineRule="auto"/>
        <w:ind w:firstLine="709"/>
        <w:jc w:val="both"/>
        <w:rPr>
          <w:sz w:val="28"/>
          <w:szCs w:val="28"/>
        </w:rPr>
      </w:pPr>
      <w:r w:rsidRPr="00135724">
        <w:rPr>
          <w:sz w:val="28"/>
          <w:szCs w:val="28"/>
        </w:rPr>
        <w:t>2. Федеральный орган исполнительной власти</w:t>
      </w:r>
      <w:r w:rsidR="00241170" w:rsidRPr="00135724">
        <w:rPr>
          <w:sz w:val="28"/>
          <w:szCs w:val="28"/>
        </w:rPr>
        <w:t>, уполномоченный Правительством Российской Федерации в соответствии с пунктом 1 части 1 настоящей статьи</w:t>
      </w:r>
      <w:r w:rsidRPr="00135724">
        <w:rPr>
          <w:sz w:val="28"/>
          <w:szCs w:val="28"/>
        </w:rPr>
        <w:t>, устанавливает:</w:t>
      </w:r>
    </w:p>
    <w:p w:rsidR="00D248B8" w:rsidRPr="00135724" w:rsidRDefault="00D248B8" w:rsidP="00D248B8">
      <w:pPr>
        <w:widowControl/>
        <w:pBdr>
          <w:top w:val="nil"/>
          <w:left w:val="nil"/>
          <w:bottom w:val="nil"/>
          <w:right w:val="nil"/>
          <w:between w:val="nil"/>
        </w:pBdr>
        <w:spacing w:line="480" w:lineRule="auto"/>
        <w:ind w:firstLine="709"/>
        <w:jc w:val="both"/>
        <w:rPr>
          <w:sz w:val="28"/>
          <w:szCs w:val="28"/>
        </w:rPr>
      </w:pPr>
      <w:r w:rsidRPr="00135724">
        <w:rPr>
          <w:sz w:val="28"/>
          <w:szCs w:val="28"/>
        </w:rPr>
        <w:t xml:space="preserve">1) порядок информационного взаимодействия между </w:t>
      </w:r>
      <w:r w:rsidR="00241170" w:rsidRPr="00135724">
        <w:rPr>
          <w:sz w:val="28"/>
          <w:szCs w:val="28"/>
        </w:rPr>
        <w:t xml:space="preserve">участниками информационного </w:t>
      </w:r>
      <w:r w:rsidR="00617195" w:rsidRPr="00135724">
        <w:rPr>
          <w:sz w:val="28"/>
          <w:szCs w:val="28"/>
        </w:rPr>
        <w:t>обмена</w:t>
      </w:r>
      <w:r w:rsidR="00241170" w:rsidRPr="00135724">
        <w:rPr>
          <w:sz w:val="28"/>
          <w:szCs w:val="28"/>
        </w:rPr>
        <w:t>;</w:t>
      </w:r>
      <w:r w:rsidRPr="00135724">
        <w:rPr>
          <w:sz w:val="28"/>
          <w:szCs w:val="28"/>
        </w:rPr>
        <w:t xml:space="preserve"> </w:t>
      </w:r>
    </w:p>
    <w:p w:rsidR="00D248B8" w:rsidRPr="00135724" w:rsidRDefault="00D248B8" w:rsidP="00D248B8">
      <w:pPr>
        <w:widowControl/>
        <w:pBdr>
          <w:top w:val="nil"/>
          <w:left w:val="nil"/>
          <w:bottom w:val="nil"/>
          <w:right w:val="nil"/>
          <w:between w:val="nil"/>
        </w:pBdr>
        <w:spacing w:line="480" w:lineRule="auto"/>
        <w:ind w:firstLine="709"/>
        <w:jc w:val="both"/>
        <w:rPr>
          <w:sz w:val="28"/>
          <w:szCs w:val="28"/>
        </w:rPr>
      </w:pPr>
      <w:r w:rsidRPr="00135724">
        <w:rPr>
          <w:sz w:val="28"/>
          <w:szCs w:val="28"/>
        </w:rPr>
        <w:t>2)</w:t>
      </w:r>
      <w:r w:rsidR="003D4294" w:rsidRPr="00135724">
        <w:rPr>
          <w:sz w:val="28"/>
          <w:szCs w:val="28"/>
        </w:rPr>
        <w:t> </w:t>
      </w:r>
      <w:r w:rsidRPr="00135724">
        <w:rPr>
          <w:sz w:val="28"/>
          <w:szCs w:val="28"/>
        </w:rPr>
        <w:t>порядок формирования</w:t>
      </w:r>
      <w:r w:rsidR="00500D44" w:rsidRPr="00135724">
        <w:rPr>
          <w:sz w:val="28"/>
          <w:szCs w:val="28"/>
        </w:rPr>
        <w:t>,</w:t>
      </w:r>
      <w:r w:rsidRPr="00135724">
        <w:rPr>
          <w:sz w:val="28"/>
          <w:szCs w:val="28"/>
        </w:rPr>
        <w:t xml:space="preserve"> актуализации и контроля качества информации</w:t>
      </w:r>
      <w:r w:rsidR="00500D44" w:rsidRPr="00135724">
        <w:rPr>
          <w:sz w:val="28"/>
          <w:szCs w:val="28"/>
        </w:rPr>
        <w:t>, содержащейся</w:t>
      </w:r>
      <w:r w:rsidRPr="00135724">
        <w:rPr>
          <w:sz w:val="28"/>
          <w:szCs w:val="28"/>
        </w:rPr>
        <w:t xml:space="preserve"> в инструменте хранения </w:t>
      </w:r>
      <w:r w:rsidR="00500D44" w:rsidRPr="00135724">
        <w:rPr>
          <w:sz w:val="28"/>
          <w:szCs w:val="28"/>
        </w:rPr>
        <w:t>данных и инструменте</w:t>
      </w:r>
      <w:r w:rsidRPr="00135724">
        <w:rPr>
          <w:sz w:val="28"/>
          <w:szCs w:val="28"/>
        </w:rPr>
        <w:t xml:space="preserve"> мастер-данных;</w:t>
      </w:r>
    </w:p>
    <w:p w:rsidR="00D248B8" w:rsidRPr="00135724" w:rsidRDefault="00500D44" w:rsidP="00D248B8">
      <w:pPr>
        <w:widowControl/>
        <w:pBdr>
          <w:top w:val="nil"/>
          <w:left w:val="nil"/>
          <w:bottom w:val="nil"/>
          <w:right w:val="nil"/>
          <w:between w:val="nil"/>
        </w:pBdr>
        <w:spacing w:line="480" w:lineRule="auto"/>
        <w:ind w:firstLine="709"/>
        <w:jc w:val="both"/>
        <w:rPr>
          <w:sz w:val="28"/>
          <w:szCs w:val="28"/>
        </w:rPr>
      </w:pPr>
      <w:r w:rsidRPr="00135724">
        <w:rPr>
          <w:sz w:val="28"/>
          <w:szCs w:val="28"/>
        </w:rPr>
        <w:t>3</w:t>
      </w:r>
      <w:r w:rsidR="00D248B8" w:rsidRPr="00135724">
        <w:rPr>
          <w:sz w:val="28"/>
          <w:szCs w:val="28"/>
        </w:rPr>
        <w:t>)</w:t>
      </w:r>
      <w:r w:rsidR="003D4294" w:rsidRPr="00135724">
        <w:rPr>
          <w:sz w:val="28"/>
          <w:szCs w:val="28"/>
        </w:rPr>
        <w:t> </w:t>
      </w:r>
      <w:r w:rsidR="00D248B8" w:rsidRPr="00135724">
        <w:rPr>
          <w:sz w:val="28"/>
          <w:szCs w:val="28"/>
        </w:rPr>
        <w:t>порядок и требования по аккредитации участников информационного обмена.</w:t>
      </w:r>
    </w:p>
    <w:p w:rsidR="00BC3793" w:rsidRPr="00135724" w:rsidRDefault="00BC3793" w:rsidP="007B018D">
      <w:pPr>
        <w:widowControl/>
        <w:pBdr>
          <w:top w:val="nil"/>
          <w:left w:val="nil"/>
          <w:bottom w:val="nil"/>
          <w:right w:val="nil"/>
          <w:between w:val="nil"/>
        </w:pBdr>
        <w:spacing w:line="480" w:lineRule="auto"/>
        <w:jc w:val="center"/>
        <w:rPr>
          <w:sz w:val="28"/>
          <w:szCs w:val="28"/>
        </w:rPr>
      </w:pPr>
      <w:bookmarkStart w:id="127" w:name="_Toc136345796"/>
      <w:bookmarkStart w:id="128" w:name="_Toc137061085"/>
      <w:bookmarkStart w:id="129" w:name="_Toc140776558"/>
      <w:bookmarkEnd w:id="70"/>
    </w:p>
    <w:p w:rsidR="00F961F3" w:rsidRDefault="00186951" w:rsidP="00026F58">
      <w:pPr>
        <w:widowControl/>
        <w:pBdr>
          <w:top w:val="nil"/>
          <w:left w:val="nil"/>
          <w:bottom w:val="nil"/>
          <w:right w:val="nil"/>
          <w:between w:val="nil"/>
        </w:pBdr>
        <w:spacing w:line="480" w:lineRule="auto"/>
        <w:jc w:val="center"/>
        <w:outlineLvl w:val="0"/>
        <w:rPr>
          <w:b/>
          <w:bCs/>
          <w:sz w:val="28"/>
          <w:szCs w:val="28"/>
        </w:rPr>
      </w:pPr>
      <w:r w:rsidRPr="00135724">
        <w:rPr>
          <w:b/>
          <w:sz w:val="28"/>
          <w:szCs w:val="28"/>
        </w:rPr>
        <w:t xml:space="preserve">Глава </w:t>
      </w:r>
      <w:r w:rsidR="00D543D4" w:rsidRPr="00135724">
        <w:rPr>
          <w:b/>
          <w:bCs/>
          <w:sz w:val="28"/>
          <w:szCs w:val="28"/>
        </w:rPr>
        <w:t>1</w:t>
      </w:r>
      <w:r w:rsidR="00363583">
        <w:rPr>
          <w:b/>
          <w:bCs/>
          <w:sz w:val="28"/>
          <w:szCs w:val="28"/>
        </w:rPr>
        <w:t>1</w:t>
      </w:r>
      <w:r w:rsidRPr="00135724">
        <w:rPr>
          <w:b/>
          <w:bCs/>
          <w:sz w:val="28"/>
          <w:szCs w:val="28"/>
        </w:rPr>
        <w:t xml:space="preserve">. </w:t>
      </w:r>
      <w:r w:rsidR="002F161E" w:rsidRPr="00135724">
        <w:rPr>
          <w:b/>
          <w:bCs/>
          <w:sz w:val="28"/>
          <w:szCs w:val="28"/>
        </w:rPr>
        <w:t>З</w:t>
      </w:r>
      <w:r w:rsidR="00F961F3" w:rsidRPr="00135724">
        <w:rPr>
          <w:b/>
          <w:bCs/>
          <w:sz w:val="28"/>
          <w:szCs w:val="28"/>
        </w:rPr>
        <w:t xml:space="preserve">аключительные </w:t>
      </w:r>
      <w:r w:rsidR="00745958">
        <w:rPr>
          <w:b/>
          <w:bCs/>
          <w:sz w:val="28"/>
          <w:szCs w:val="28"/>
        </w:rPr>
        <w:t xml:space="preserve">и переходные </w:t>
      </w:r>
      <w:r w:rsidR="00F961F3" w:rsidRPr="00135724">
        <w:rPr>
          <w:b/>
          <w:bCs/>
          <w:sz w:val="28"/>
          <w:szCs w:val="28"/>
        </w:rPr>
        <w:t>положения</w:t>
      </w:r>
      <w:bookmarkEnd w:id="127"/>
      <w:bookmarkEnd w:id="128"/>
      <w:bookmarkEnd w:id="129"/>
    </w:p>
    <w:p w:rsidR="00363583" w:rsidRPr="00135724" w:rsidRDefault="00363583" w:rsidP="00026F58">
      <w:pPr>
        <w:widowControl/>
        <w:pBdr>
          <w:top w:val="nil"/>
          <w:left w:val="nil"/>
          <w:bottom w:val="nil"/>
          <w:right w:val="nil"/>
          <w:between w:val="nil"/>
        </w:pBdr>
        <w:spacing w:line="480" w:lineRule="auto"/>
        <w:jc w:val="center"/>
        <w:outlineLvl w:val="0"/>
        <w:rPr>
          <w:b/>
          <w:bCs/>
          <w:sz w:val="28"/>
          <w:szCs w:val="28"/>
        </w:rPr>
      </w:pPr>
    </w:p>
    <w:p w:rsidR="00BC7973" w:rsidRDefault="00054724" w:rsidP="00054724">
      <w:pPr>
        <w:widowControl/>
        <w:pBdr>
          <w:top w:val="nil"/>
          <w:left w:val="nil"/>
          <w:bottom w:val="nil"/>
          <w:right w:val="nil"/>
          <w:between w:val="nil"/>
        </w:pBdr>
        <w:spacing w:line="480" w:lineRule="auto"/>
        <w:ind w:firstLine="709"/>
        <w:jc w:val="both"/>
        <w:rPr>
          <w:b/>
          <w:bCs/>
          <w:sz w:val="28"/>
          <w:szCs w:val="28"/>
        </w:rPr>
      </w:pPr>
      <w:r>
        <w:rPr>
          <w:b/>
          <w:bCs/>
          <w:sz w:val="28"/>
          <w:szCs w:val="28"/>
        </w:rPr>
        <w:t>Статья 46. О внесении изменени</w:t>
      </w:r>
      <w:r w:rsidR="007635B5">
        <w:rPr>
          <w:b/>
          <w:bCs/>
          <w:sz w:val="28"/>
          <w:szCs w:val="28"/>
        </w:rPr>
        <w:t>й</w:t>
      </w:r>
      <w:r>
        <w:rPr>
          <w:b/>
          <w:bCs/>
          <w:sz w:val="28"/>
          <w:szCs w:val="28"/>
        </w:rPr>
        <w:t xml:space="preserve"> в Федеральный закон </w:t>
      </w:r>
      <w:r w:rsidRPr="00054724">
        <w:rPr>
          <w:b/>
          <w:bCs/>
          <w:sz w:val="28"/>
          <w:szCs w:val="28"/>
        </w:rPr>
        <w:t>«О Государственной корпорации по атомной энергии «Росатом»</w:t>
      </w:r>
    </w:p>
    <w:p w:rsidR="00054724" w:rsidRPr="00054724" w:rsidRDefault="00054724" w:rsidP="00054724">
      <w:pPr>
        <w:widowControl/>
        <w:pBdr>
          <w:top w:val="nil"/>
          <w:left w:val="nil"/>
          <w:bottom w:val="nil"/>
          <w:right w:val="nil"/>
          <w:between w:val="nil"/>
        </w:pBdr>
        <w:spacing w:line="480" w:lineRule="auto"/>
        <w:ind w:firstLine="709"/>
        <w:jc w:val="both"/>
        <w:rPr>
          <w:bCs/>
          <w:sz w:val="28"/>
          <w:szCs w:val="28"/>
        </w:rPr>
      </w:pPr>
      <w:r w:rsidRPr="00054724">
        <w:rPr>
          <w:bCs/>
          <w:sz w:val="28"/>
          <w:szCs w:val="28"/>
        </w:rPr>
        <w:t>Внести в Федеральный закон от 1 декабря 2007 года № 317-ФЗ «О Государственной корпорации по атомной энергии «Росатом» (Собрание законодательства Российской Федерации, 2007, № 49, ст. 6078; 2010, № 48, ст. 6246; 2011, № 1, ст. 49; № 29, ст. 4281; 2013, № 27, ст. 3480; 2016, № 14, ст. 1904; 2017, № 31, ст. 4816; 2018, № 1, ст. 54, ст. 74; № 49, ст. 7524; № 53, ст. 8451; 2019, № 30, ст. 4127; № 49, ст. 6953; № 52, ст. 7787; 2020, № 15, ст. 2238; 2021, № 24, ст. 4188; 2022, № 27, ст. 4585; № 29, ст. 5238) следующие изменения:</w:t>
      </w:r>
    </w:p>
    <w:p w:rsidR="00054724" w:rsidRPr="00054724" w:rsidRDefault="00054724" w:rsidP="00054724">
      <w:pPr>
        <w:widowControl/>
        <w:pBdr>
          <w:top w:val="nil"/>
          <w:left w:val="nil"/>
          <w:bottom w:val="nil"/>
          <w:right w:val="nil"/>
          <w:between w:val="nil"/>
        </w:pBdr>
        <w:spacing w:line="480" w:lineRule="auto"/>
        <w:ind w:firstLine="709"/>
        <w:jc w:val="both"/>
        <w:rPr>
          <w:bCs/>
          <w:sz w:val="28"/>
          <w:szCs w:val="28"/>
        </w:rPr>
      </w:pPr>
      <w:r w:rsidRPr="00054724">
        <w:rPr>
          <w:bCs/>
          <w:sz w:val="28"/>
          <w:szCs w:val="28"/>
        </w:rPr>
        <w:t>1) пункт 1 статьи 7 после слов «научно-техническую,» дополнить словами «технологическую,»;</w:t>
      </w:r>
    </w:p>
    <w:p w:rsidR="00054724" w:rsidRDefault="00054724" w:rsidP="00054724">
      <w:pPr>
        <w:widowControl/>
        <w:pBdr>
          <w:top w:val="nil"/>
          <w:left w:val="nil"/>
          <w:bottom w:val="nil"/>
          <w:right w:val="nil"/>
          <w:between w:val="nil"/>
        </w:pBdr>
        <w:spacing w:line="480" w:lineRule="auto"/>
        <w:ind w:firstLine="709"/>
        <w:jc w:val="both"/>
        <w:rPr>
          <w:bCs/>
          <w:sz w:val="28"/>
          <w:szCs w:val="28"/>
        </w:rPr>
      </w:pPr>
      <w:r w:rsidRPr="00054724">
        <w:rPr>
          <w:bCs/>
          <w:sz w:val="28"/>
          <w:szCs w:val="28"/>
        </w:rPr>
        <w:t>2) пункт 1 статьи 7</w:t>
      </w:r>
      <w:r w:rsidR="00B801A9">
        <w:rPr>
          <w:bCs/>
          <w:sz w:val="28"/>
          <w:szCs w:val="28"/>
        </w:rPr>
        <w:t>.</w:t>
      </w:r>
      <w:r w:rsidRPr="00054724">
        <w:rPr>
          <w:bCs/>
          <w:sz w:val="28"/>
          <w:szCs w:val="28"/>
        </w:rPr>
        <w:t>1 после слов «научно-техническую,» дополнить словами «технологическую,».</w:t>
      </w:r>
    </w:p>
    <w:p w:rsidR="00363583" w:rsidRDefault="00363583" w:rsidP="00363583">
      <w:pPr>
        <w:widowControl/>
        <w:pBdr>
          <w:top w:val="nil"/>
          <w:left w:val="nil"/>
          <w:bottom w:val="nil"/>
          <w:right w:val="nil"/>
          <w:between w:val="nil"/>
        </w:pBdr>
        <w:spacing w:line="480" w:lineRule="auto"/>
        <w:ind w:firstLine="709"/>
        <w:jc w:val="both"/>
        <w:rPr>
          <w:b/>
          <w:bCs/>
          <w:sz w:val="28"/>
          <w:szCs w:val="28"/>
        </w:rPr>
      </w:pPr>
      <w:r>
        <w:rPr>
          <w:b/>
          <w:bCs/>
          <w:sz w:val="28"/>
          <w:szCs w:val="28"/>
        </w:rPr>
        <w:t xml:space="preserve">Статья 47. О внесении изменений в Федеральный закон </w:t>
      </w:r>
      <w:r w:rsidRPr="00054724">
        <w:rPr>
          <w:b/>
          <w:bCs/>
          <w:sz w:val="28"/>
          <w:szCs w:val="28"/>
        </w:rPr>
        <w:t>«</w:t>
      </w:r>
      <w:r w:rsidRPr="00363583">
        <w:rPr>
          <w:b/>
          <w:bCs/>
          <w:sz w:val="28"/>
          <w:szCs w:val="28"/>
        </w:rPr>
        <w:t>О закупках товаров, работ, услуг отдельными видами юридических лиц</w:t>
      </w:r>
      <w:r w:rsidRPr="00054724">
        <w:rPr>
          <w:b/>
          <w:bCs/>
          <w:sz w:val="28"/>
          <w:szCs w:val="28"/>
        </w:rPr>
        <w:t>»</w:t>
      </w:r>
    </w:p>
    <w:p w:rsidR="00363583" w:rsidRPr="00054724" w:rsidRDefault="00363583" w:rsidP="00363583">
      <w:pPr>
        <w:widowControl/>
        <w:pBdr>
          <w:top w:val="nil"/>
          <w:left w:val="nil"/>
          <w:bottom w:val="nil"/>
          <w:right w:val="nil"/>
          <w:between w:val="nil"/>
        </w:pBdr>
        <w:spacing w:line="480" w:lineRule="auto"/>
        <w:ind w:firstLine="709"/>
        <w:jc w:val="both"/>
        <w:rPr>
          <w:bCs/>
          <w:sz w:val="28"/>
          <w:szCs w:val="28"/>
        </w:rPr>
      </w:pPr>
      <w:r w:rsidRPr="00054724">
        <w:rPr>
          <w:bCs/>
          <w:sz w:val="28"/>
          <w:szCs w:val="28"/>
        </w:rPr>
        <w:t>Внести в Федеральный закон от 1</w:t>
      </w:r>
      <w:r>
        <w:rPr>
          <w:bCs/>
          <w:sz w:val="28"/>
          <w:szCs w:val="28"/>
        </w:rPr>
        <w:t>8</w:t>
      </w:r>
      <w:r w:rsidRPr="00054724">
        <w:rPr>
          <w:bCs/>
          <w:sz w:val="28"/>
          <w:szCs w:val="28"/>
        </w:rPr>
        <w:t xml:space="preserve"> </w:t>
      </w:r>
      <w:r>
        <w:rPr>
          <w:bCs/>
          <w:sz w:val="28"/>
          <w:szCs w:val="28"/>
        </w:rPr>
        <w:t>июля</w:t>
      </w:r>
      <w:r w:rsidRPr="00054724">
        <w:rPr>
          <w:bCs/>
          <w:sz w:val="28"/>
          <w:szCs w:val="28"/>
        </w:rPr>
        <w:t xml:space="preserve"> 20</w:t>
      </w:r>
      <w:r>
        <w:rPr>
          <w:bCs/>
          <w:sz w:val="28"/>
          <w:szCs w:val="28"/>
        </w:rPr>
        <w:t>11</w:t>
      </w:r>
      <w:r w:rsidRPr="00054724">
        <w:rPr>
          <w:bCs/>
          <w:sz w:val="28"/>
          <w:szCs w:val="28"/>
        </w:rPr>
        <w:t xml:space="preserve"> года № </w:t>
      </w:r>
      <w:r>
        <w:rPr>
          <w:bCs/>
          <w:sz w:val="28"/>
          <w:szCs w:val="28"/>
        </w:rPr>
        <w:t>223</w:t>
      </w:r>
      <w:r w:rsidRPr="00054724">
        <w:rPr>
          <w:bCs/>
          <w:sz w:val="28"/>
          <w:szCs w:val="28"/>
        </w:rPr>
        <w:t>-ФЗ «</w:t>
      </w:r>
      <w:r w:rsidRPr="00363583">
        <w:rPr>
          <w:bCs/>
          <w:sz w:val="28"/>
          <w:szCs w:val="28"/>
        </w:rPr>
        <w:t>О закупках товаров, работ, услуг отдельными видами юридических лиц</w:t>
      </w:r>
      <w:r w:rsidRPr="00054724">
        <w:rPr>
          <w:bCs/>
          <w:sz w:val="28"/>
          <w:szCs w:val="28"/>
        </w:rPr>
        <w:t>» (</w:t>
      </w:r>
      <w:r w:rsidRPr="00363583">
        <w:rPr>
          <w:bCs/>
          <w:sz w:val="28"/>
          <w:szCs w:val="28"/>
        </w:rPr>
        <w:t xml:space="preserve">Собрание законодательства Российской Федерации, 2011, </w:t>
      </w:r>
      <w:r>
        <w:rPr>
          <w:bCs/>
          <w:sz w:val="28"/>
          <w:szCs w:val="28"/>
        </w:rPr>
        <w:t>№</w:t>
      </w:r>
      <w:r w:rsidRPr="00363583">
        <w:rPr>
          <w:bCs/>
          <w:sz w:val="28"/>
          <w:szCs w:val="28"/>
        </w:rPr>
        <w:t xml:space="preserve"> 30, ст. 4571; </w:t>
      </w:r>
      <w:r>
        <w:rPr>
          <w:bCs/>
          <w:sz w:val="28"/>
          <w:szCs w:val="28"/>
        </w:rPr>
        <w:t>№</w:t>
      </w:r>
      <w:r w:rsidRPr="00363583">
        <w:rPr>
          <w:bCs/>
          <w:sz w:val="28"/>
          <w:szCs w:val="28"/>
        </w:rPr>
        <w:t xml:space="preserve"> 50, ст. 7343; 2012, </w:t>
      </w:r>
      <w:r>
        <w:rPr>
          <w:bCs/>
          <w:sz w:val="28"/>
          <w:szCs w:val="28"/>
        </w:rPr>
        <w:t>№</w:t>
      </w:r>
      <w:r w:rsidRPr="00363583">
        <w:rPr>
          <w:bCs/>
          <w:sz w:val="28"/>
          <w:szCs w:val="28"/>
        </w:rPr>
        <w:t xml:space="preserve"> 53, ст. 7649; 2013, </w:t>
      </w:r>
      <w:r>
        <w:rPr>
          <w:bCs/>
          <w:sz w:val="28"/>
          <w:szCs w:val="28"/>
        </w:rPr>
        <w:t>№</w:t>
      </w:r>
      <w:r w:rsidRPr="00363583">
        <w:rPr>
          <w:bCs/>
          <w:sz w:val="28"/>
          <w:szCs w:val="28"/>
        </w:rPr>
        <w:t xml:space="preserve"> 23, ст. 2873; </w:t>
      </w:r>
      <w:r>
        <w:rPr>
          <w:bCs/>
          <w:sz w:val="28"/>
          <w:szCs w:val="28"/>
        </w:rPr>
        <w:t>№</w:t>
      </w:r>
      <w:r w:rsidRPr="00363583">
        <w:rPr>
          <w:bCs/>
          <w:sz w:val="28"/>
          <w:szCs w:val="28"/>
        </w:rPr>
        <w:t xml:space="preserve"> 27, ст. 3452; </w:t>
      </w:r>
      <w:r>
        <w:rPr>
          <w:bCs/>
          <w:sz w:val="28"/>
          <w:szCs w:val="28"/>
        </w:rPr>
        <w:t>№</w:t>
      </w:r>
      <w:r w:rsidRPr="00363583">
        <w:rPr>
          <w:bCs/>
          <w:sz w:val="28"/>
          <w:szCs w:val="28"/>
        </w:rPr>
        <w:t xml:space="preserve"> 51, ст. 6699; </w:t>
      </w:r>
      <w:r>
        <w:rPr>
          <w:bCs/>
          <w:sz w:val="28"/>
          <w:szCs w:val="28"/>
        </w:rPr>
        <w:t>№</w:t>
      </w:r>
      <w:r w:rsidRPr="00363583">
        <w:rPr>
          <w:bCs/>
          <w:sz w:val="28"/>
          <w:szCs w:val="28"/>
        </w:rPr>
        <w:t xml:space="preserve"> 52, ст. 6961; 2015, </w:t>
      </w:r>
      <w:r>
        <w:rPr>
          <w:bCs/>
          <w:sz w:val="28"/>
          <w:szCs w:val="28"/>
        </w:rPr>
        <w:t>№</w:t>
      </w:r>
      <w:r w:rsidRPr="00363583">
        <w:rPr>
          <w:bCs/>
          <w:sz w:val="28"/>
          <w:szCs w:val="28"/>
        </w:rPr>
        <w:t xml:space="preserve"> 1, ст. 11; </w:t>
      </w:r>
      <w:r>
        <w:rPr>
          <w:bCs/>
          <w:sz w:val="28"/>
          <w:szCs w:val="28"/>
        </w:rPr>
        <w:t>№</w:t>
      </w:r>
      <w:r w:rsidRPr="00363583">
        <w:rPr>
          <w:bCs/>
          <w:sz w:val="28"/>
          <w:szCs w:val="28"/>
        </w:rPr>
        <w:t xml:space="preserve"> 27, ст. 3950; </w:t>
      </w:r>
      <w:r>
        <w:rPr>
          <w:bCs/>
          <w:sz w:val="28"/>
          <w:szCs w:val="28"/>
        </w:rPr>
        <w:t>№</w:t>
      </w:r>
      <w:r w:rsidRPr="00363583">
        <w:rPr>
          <w:bCs/>
          <w:sz w:val="28"/>
          <w:szCs w:val="28"/>
        </w:rPr>
        <w:t xml:space="preserve"> 29, ст. 4375; 2016, </w:t>
      </w:r>
      <w:r>
        <w:rPr>
          <w:bCs/>
          <w:sz w:val="28"/>
          <w:szCs w:val="28"/>
        </w:rPr>
        <w:t>№</w:t>
      </w:r>
      <w:r w:rsidRPr="00363583">
        <w:rPr>
          <w:bCs/>
          <w:sz w:val="28"/>
          <w:szCs w:val="28"/>
        </w:rPr>
        <w:t xml:space="preserve"> 27, ст. 4169, 4254; 2017, </w:t>
      </w:r>
      <w:r>
        <w:rPr>
          <w:bCs/>
          <w:sz w:val="28"/>
          <w:szCs w:val="28"/>
        </w:rPr>
        <w:t>№</w:t>
      </w:r>
      <w:r w:rsidRPr="00363583">
        <w:rPr>
          <w:bCs/>
          <w:sz w:val="28"/>
          <w:szCs w:val="28"/>
        </w:rPr>
        <w:t xml:space="preserve"> 1, ст. 15; </w:t>
      </w:r>
      <w:r>
        <w:rPr>
          <w:bCs/>
          <w:sz w:val="28"/>
          <w:szCs w:val="28"/>
        </w:rPr>
        <w:t>№</w:t>
      </w:r>
      <w:r w:rsidRPr="00363583">
        <w:rPr>
          <w:bCs/>
          <w:sz w:val="28"/>
          <w:szCs w:val="28"/>
        </w:rPr>
        <w:t xml:space="preserve"> 24, ст. 3477; 2018, </w:t>
      </w:r>
      <w:r>
        <w:rPr>
          <w:bCs/>
          <w:sz w:val="28"/>
          <w:szCs w:val="28"/>
        </w:rPr>
        <w:t>№</w:t>
      </w:r>
      <w:r w:rsidRPr="00363583">
        <w:rPr>
          <w:bCs/>
          <w:sz w:val="28"/>
          <w:szCs w:val="28"/>
        </w:rPr>
        <w:t xml:space="preserve"> 1, ст. 54, 80, 89; </w:t>
      </w:r>
      <w:r>
        <w:rPr>
          <w:bCs/>
          <w:sz w:val="28"/>
          <w:szCs w:val="28"/>
        </w:rPr>
        <w:t>№</w:t>
      </w:r>
      <w:r w:rsidRPr="00363583">
        <w:rPr>
          <w:bCs/>
          <w:sz w:val="28"/>
          <w:szCs w:val="28"/>
        </w:rPr>
        <w:t xml:space="preserve"> 27, ст. 3957; </w:t>
      </w:r>
      <w:r>
        <w:rPr>
          <w:bCs/>
          <w:sz w:val="28"/>
          <w:szCs w:val="28"/>
        </w:rPr>
        <w:t>№</w:t>
      </w:r>
      <w:r w:rsidRPr="00363583">
        <w:rPr>
          <w:bCs/>
          <w:sz w:val="28"/>
          <w:szCs w:val="28"/>
        </w:rPr>
        <w:t xml:space="preserve"> 32, ст. 5134; </w:t>
      </w:r>
      <w:r>
        <w:rPr>
          <w:bCs/>
          <w:sz w:val="28"/>
          <w:szCs w:val="28"/>
        </w:rPr>
        <w:t>№</w:t>
      </w:r>
      <w:r w:rsidRPr="00363583">
        <w:rPr>
          <w:bCs/>
          <w:sz w:val="28"/>
          <w:szCs w:val="28"/>
        </w:rPr>
        <w:t xml:space="preserve"> 45, ст. 6846; </w:t>
      </w:r>
      <w:r>
        <w:rPr>
          <w:bCs/>
          <w:sz w:val="28"/>
          <w:szCs w:val="28"/>
        </w:rPr>
        <w:t>№</w:t>
      </w:r>
      <w:r w:rsidRPr="00363583">
        <w:rPr>
          <w:bCs/>
          <w:sz w:val="28"/>
          <w:szCs w:val="28"/>
        </w:rPr>
        <w:t xml:space="preserve"> 49, ст. 7524; 2019, </w:t>
      </w:r>
      <w:r>
        <w:rPr>
          <w:bCs/>
          <w:sz w:val="28"/>
          <w:szCs w:val="28"/>
        </w:rPr>
        <w:t>№</w:t>
      </w:r>
      <w:r w:rsidRPr="00363583">
        <w:rPr>
          <w:bCs/>
          <w:sz w:val="28"/>
          <w:szCs w:val="28"/>
        </w:rPr>
        <w:t xml:space="preserve"> 18, ст. 2194; </w:t>
      </w:r>
      <w:r>
        <w:rPr>
          <w:bCs/>
          <w:sz w:val="28"/>
          <w:szCs w:val="28"/>
        </w:rPr>
        <w:t>№</w:t>
      </w:r>
      <w:r w:rsidRPr="00363583">
        <w:rPr>
          <w:bCs/>
          <w:sz w:val="28"/>
          <w:szCs w:val="28"/>
        </w:rPr>
        <w:t xml:space="preserve"> 52, ст. 7792; 2020, </w:t>
      </w:r>
      <w:r>
        <w:rPr>
          <w:bCs/>
          <w:sz w:val="28"/>
          <w:szCs w:val="28"/>
        </w:rPr>
        <w:t>№</w:t>
      </w:r>
      <w:r w:rsidRPr="00363583">
        <w:rPr>
          <w:bCs/>
          <w:sz w:val="28"/>
          <w:szCs w:val="28"/>
        </w:rPr>
        <w:t xml:space="preserve"> 52, ст. 8581, 8589, 8593; 2021, </w:t>
      </w:r>
      <w:r>
        <w:rPr>
          <w:bCs/>
          <w:sz w:val="28"/>
          <w:szCs w:val="28"/>
        </w:rPr>
        <w:t>№</w:t>
      </w:r>
      <w:r w:rsidRPr="00363583">
        <w:rPr>
          <w:bCs/>
          <w:sz w:val="28"/>
          <w:szCs w:val="28"/>
        </w:rPr>
        <w:t xml:space="preserve"> 27, ст. 5188; 2022, </w:t>
      </w:r>
      <w:r>
        <w:rPr>
          <w:bCs/>
          <w:sz w:val="28"/>
          <w:szCs w:val="28"/>
        </w:rPr>
        <w:t>№</w:t>
      </w:r>
      <w:r w:rsidRPr="00363583">
        <w:rPr>
          <w:bCs/>
          <w:sz w:val="28"/>
          <w:szCs w:val="28"/>
        </w:rPr>
        <w:t xml:space="preserve"> 24, ст. 3919)</w:t>
      </w:r>
      <w:r w:rsidRPr="00054724">
        <w:rPr>
          <w:bCs/>
          <w:sz w:val="28"/>
          <w:szCs w:val="28"/>
        </w:rPr>
        <w:t xml:space="preserve"> изменени</w:t>
      </w:r>
      <w:r>
        <w:rPr>
          <w:bCs/>
          <w:sz w:val="28"/>
          <w:szCs w:val="28"/>
        </w:rPr>
        <w:t>е, изложив пункт 2 части 8 статьи 3 в следующей редакции</w:t>
      </w:r>
      <w:r w:rsidRPr="00054724">
        <w:rPr>
          <w:bCs/>
          <w:sz w:val="28"/>
          <w:szCs w:val="28"/>
        </w:rPr>
        <w:t>:</w:t>
      </w:r>
    </w:p>
    <w:p w:rsidR="00363583" w:rsidRPr="00054724" w:rsidRDefault="00363583" w:rsidP="00054724">
      <w:pPr>
        <w:widowControl/>
        <w:pBdr>
          <w:top w:val="nil"/>
          <w:left w:val="nil"/>
          <w:bottom w:val="nil"/>
          <w:right w:val="nil"/>
          <w:between w:val="nil"/>
        </w:pBdr>
        <w:spacing w:line="480" w:lineRule="auto"/>
        <w:ind w:firstLine="709"/>
        <w:jc w:val="both"/>
        <w:rPr>
          <w:bCs/>
          <w:sz w:val="28"/>
          <w:szCs w:val="28"/>
        </w:rPr>
      </w:pPr>
      <w:r>
        <w:rPr>
          <w:bCs/>
          <w:sz w:val="28"/>
          <w:szCs w:val="28"/>
        </w:rPr>
        <w:t>«</w:t>
      </w:r>
      <w:r w:rsidRPr="00363583">
        <w:rPr>
          <w:bCs/>
          <w:sz w:val="28"/>
          <w:szCs w:val="28"/>
        </w:rPr>
        <w:t>2) особенности участия субъектов малого и среднего предпринимательства</w:t>
      </w:r>
      <w:r w:rsidR="00DA29AA">
        <w:rPr>
          <w:bCs/>
          <w:sz w:val="28"/>
          <w:szCs w:val="28"/>
        </w:rPr>
        <w:t>,</w:t>
      </w:r>
      <w:r w:rsidRPr="00363583">
        <w:rPr>
          <w:bCs/>
          <w:sz w:val="28"/>
          <w:szCs w:val="28"/>
        </w:rPr>
        <w:t xml:space="preserve"> </w:t>
      </w:r>
      <w:r w:rsidR="00DA29AA" w:rsidRPr="00DA29AA">
        <w:rPr>
          <w:bCs/>
          <w:sz w:val="28"/>
          <w:szCs w:val="28"/>
        </w:rPr>
        <w:t>малых технологических компаний, технологических компаний, включенных в Единый реестр конечных получателей государственной поддержки инновационной деятельности, и лиц, осуществляющих содействие в сфере технологического развития</w:t>
      </w:r>
      <w:r w:rsidR="00DA29AA">
        <w:rPr>
          <w:bCs/>
          <w:sz w:val="28"/>
          <w:szCs w:val="28"/>
        </w:rPr>
        <w:t xml:space="preserve">, </w:t>
      </w:r>
      <w:r w:rsidRPr="00363583">
        <w:rPr>
          <w:bCs/>
          <w:sz w:val="28"/>
          <w:szCs w:val="28"/>
        </w:rPr>
        <w:t xml:space="preserve">в закупке, осуществляемой отдельными заказчиками, годовой объем закупки, который данные заказчики обязаны осуществить у таких субъектов, </w:t>
      </w:r>
      <w:r w:rsidR="00DA29AA">
        <w:rPr>
          <w:bCs/>
          <w:sz w:val="28"/>
          <w:szCs w:val="28"/>
        </w:rPr>
        <w:t xml:space="preserve">компаний и лиц, </w:t>
      </w:r>
      <w:r w:rsidRPr="00363583">
        <w:rPr>
          <w:bCs/>
          <w:sz w:val="28"/>
          <w:szCs w:val="28"/>
        </w:rPr>
        <w:t>порядок расчета указанного объема, а также форму годового отчета о закупке у субъектов малого и среднего предпринимательства</w:t>
      </w:r>
      <w:r w:rsidR="00DA29AA">
        <w:rPr>
          <w:bCs/>
          <w:sz w:val="28"/>
          <w:szCs w:val="28"/>
        </w:rPr>
        <w:t xml:space="preserve">, </w:t>
      </w:r>
      <w:r w:rsidR="00DA29AA" w:rsidRPr="00DA29AA">
        <w:rPr>
          <w:bCs/>
          <w:sz w:val="28"/>
          <w:szCs w:val="28"/>
        </w:rPr>
        <w:t>малых технологических компаний, технологических компаний, включенных в Единый реестр конечных получателей государственной поддержки инновационной деятельности, и лиц, осуществляющих содействие в сфере технологического развития</w:t>
      </w:r>
      <w:r w:rsidR="00DA29AA">
        <w:rPr>
          <w:bCs/>
          <w:sz w:val="28"/>
          <w:szCs w:val="28"/>
        </w:rPr>
        <w:t>,</w:t>
      </w:r>
      <w:r w:rsidRPr="00363583">
        <w:rPr>
          <w:bCs/>
          <w:sz w:val="28"/>
          <w:szCs w:val="28"/>
        </w:rPr>
        <w:t xml:space="preserve">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r w:rsidR="00DA29AA">
        <w:rPr>
          <w:bCs/>
          <w:sz w:val="28"/>
          <w:szCs w:val="28"/>
        </w:rPr>
        <w:t xml:space="preserve">, </w:t>
      </w:r>
      <w:r w:rsidR="00DA29AA" w:rsidRPr="00DA29AA">
        <w:rPr>
          <w:bCs/>
          <w:sz w:val="28"/>
          <w:szCs w:val="28"/>
        </w:rPr>
        <w:t>малы</w:t>
      </w:r>
      <w:r w:rsidR="00DA29AA">
        <w:rPr>
          <w:bCs/>
          <w:sz w:val="28"/>
          <w:szCs w:val="28"/>
        </w:rPr>
        <w:t>е</w:t>
      </w:r>
      <w:r w:rsidR="00DA29AA" w:rsidRPr="00DA29AA">
        <w:rPr>
          <w:bCs/>
          <w:sz w:val="28"/>
          <w:szCs w:val="28"/>
        </w:rPr>
        <w:t xml:space="preserve"> технологически</w:t>
      </w:r>
      <w:r w:rsidR="00DA29AA">
        <w:rPr>
          <w:bCs/>
          <w:sz w:val="28"/>
          <w:szCs w:val="28"/>
        </w:rPr>
        <w:t>е</w:t>
      </w:r>
      <w:r w:rsidR="00DA29AA" w:rsidRPr="00DA29AA">
        <w:rPr>
          <w:bCs/>
          <w:sz w:val="28"/>
          <w:szCs w:val="28"/>
        </w:rPr>
        <w:t xml:space="preserve"> компани</w:t>
      </w:r>
      <w:r w:rsidR="00DA29AA">
        <w:rPr>
          <w:bCs/>
          <w:sz w:val="28"/>
          <w:szCs w:val="28"/>
        </w:rPr>
        <w:t>и</w:t>
      </w:r>
      <w:r w:rsidR="00DA29AA" w:rsidRPr="00DA29AA">
        <w:rPr>
          <w:bCs/>
          <w:sz w:val="28"/>
          <w:szCs w:val="28"/>
        </w:rPr>
        <w:t>, технологически</w:t>
      </w:r>
      <w:r w:rsidR="00DA29AA">
        <w:rPr>
          <w:bCs/>
          <w:sz w:val="28"/>
          <w:szCs w:val="28"/>
        </w:rPr>
        <w:t>е</w:t>
      </w:r>
      <w:r w:rsidR="00DA29AA" w:rsidRPr="00DA29AA">
        <w:rPr>
          <w:bCs/>
          <w:sz w:val="28"/>
          <w:szCs w:val="28"/>
        </w:rPr>
        <w:t xml:space="preserve"> компани</w:t>
      </w:r>
      <w:r w:rsidR="00DA29AA">
        <w:rPr>
          <w:bCs/>
          <w:sz w:val="28"/>
          <w:szCs w:val="28"/>
        </w:rPr>
        <w:t>и</w:t>
      </w:r>
      <w:r w:rsidR="00DA29AA" w:rsidRPr="00DA29AA">
        <w:rPr>
          <w:bCs/>
          <w:sz w:val="28"/>
          <w:szCs w:val="28"/>
        </w:rPr>
        <w:t>, включенных в Единый реестр конечных получателей государственной поддержки инновационной деятельности, и лиц</w:t>
      </w:r>
      <w:r w:rsidR="00DA29AA">
        <w:rPr>
          <w:bCs/>
          <w:sz w:val="28"/>
          <w:szCs w:val="28"/>
        </w:rPr>
        <w:t>а</w:t>
      </w:r>
      <w:r w:rsidR="00DA29AA" w:rsidRPr="00DA29AA">
        <w:rPr>
          <w:bCs/>
          <w:sz w:val="28"/>
          <w:szCs w:val="28"/>
        </w:rPr>
        <w:t>, осуществляющи</w:t>
      </w:r>
      <w:r w:rsidR="00DA29AA">
        <w:rPr>
          <w:bCs/>
          <w:sz w:val="28"/>
          <w:szCs w:val="28"/>
        </w:rPr>
        <w:t>е</w:t>
      </w:r>
      <w:r w:rsidR="00DA29AA" w:rsidRPr="00DA29AA">
        <w:rPr>
          <w:bCs/>
          <w:sz w:val="28"/>
          <w:szCs w:val="28"/>
        </w:rPr>
        <w:t xml:space="preserve"> содействие в сфере технологического развития</w:t>
      </w:r>
      <w:r w:rsidRPr="00363583">
        <w:rPr>
          <w:bCs/>
          <w:sz w:val="28"/>
          <w:szCs w:val="28"/>
        </w:rPr>
        <w:t>;</w:t>
      </w:r>
      <w:r>
        <w:rPr>
          <w:bCs/>
          <w:sz w:val="28"/>
          <w:szCs w:val="28"/>
        </w:rPr>
        <w:t>».</w:t>
      </w:r>
    </w:p>
    <w:p w:rsidR="000B20BD" w:rsidRPr="00135724" w:rsidRDefault="002327FC" w:rsidP="0003631B">
      <w:pPr>
        <w:spacing w:line="360" w:lineRule="auto"/>
        <w:ind w:left="709"/>
        <w:jc w:val="both"/>
        <w:outlineLvl w:val="1"/>
        <w:rPr>
          <w:b/>
          <w:bCs/>
          <w:sz w:val="28"/>
          <w:szCs w:val="28"/>
        </w:rPr>
      </w:pPr>
      <w:bookmarkStart w:id="130" w:name="_Toc137061086"/>
      <w:bookmarkStart w:id="131" w:name="_Toc140776559"/>
      <w:bookmarkEnd w:id="1"/>
      <w:r w:rsidRPr="00135724">
        <w:rPr>
          <w:b/>
          <w:bCs/>
          <w:sz w:val="28"/>
          <w:szCs w:val="28"/>
        </w:rPr>
        <w:t xml:space="preserve">Статья </w:t>
      </w:r>
      <w:r w:rsidR="00D543D4" w:rsidRPr="00135724">
        <w:rPr>
          <w:b/>
          <w:bCs/>
          <w:sz w:val="28"/>
          <w:szCs w:val="28"/>
        </w:rPr>
        <w:t>4</w:t>
      </w:r>
      <w:r w:rsidR="00363583">
        <w:rPr>
          <w:b/>
          <w:bCs/>
          <w:sz w:val="28"/>
          <w:szCs w:val="28"/>
        </w:rPr>
        <w:t>8</w:t>
      </w:r>
      <w:r w:rsidRPr="00135724">
        <w:rPr>
          <w:b/>
          <w:bCs/>
          <w:sz w:val="28"/>
          <w:szCs w:val="28"/>
        </w:rPr>
        <w:t xml:space="preserve">. </w:t>
      </w:r>
      <w:r w:rsidR="00054724">
        <w:rPr>
          <w:b/>
          <w:bCs/>
          <w:sz w:val="28"/>
          <w:szCs w:val="28"/>
        </w:rPr>
        <w:t>В</w:t>
      </w:r>
      <w:r w:rsidRPr="00135724">
        <w:rPr>
          <w:b/>
          <w:bCs/>
          <w:sz w:val="28"/>
          <w:szCs w:val="28"/>
        </w:rPr>
        <w:t>ступлени</w:t>
      </w:r>
      <w:r w:rsidR="00054724">
        <w:rPr>
          <w:b/>
          <w:bCs/>
          <w:sz w:val="28"/>
          <w:szCs w:val="28"/>
        </w:rPr>
        <w:t>е</w:t>
      </w:r>
      <w:r w:rsidRPr="00135724">
        <w:rPr>
          <w:b/>
          <w:bCs/>
          <w:sz w:val="28"/>
          <w:szCs w:val="28"/>
        </w:rPr>
        <w:t xml:space="preserve"> в силу настоящего Федерального закона</w:t>
      </w:r>
      <w:bookmarkEnd w:id="130"/>
      <w:bookmarkEnd w:id="131"/>
    </w:p>
    <w:p w:rsidR="00205F0C" w:rsidRDefault="002327FC" w:rsidP="00135724">
      <w:pPr>
        <w:spacing w:line="480" w:lineRule="auto"/>
        <w:ind w:firstLine="709"/>
        <w:jc w:val="both"/>
        <w:rPr>
          <w:sz w:val="28"/>
          <w:szCs w:val="28"/>
        </w:rPr>
      </w:pPr>
      <w:r w:rsidRPr="00135724">
        <w:rPr>
          <w:sz w:val="28"/>
          <w:szCs w:val="28"/>
        </w:rPr>
        <w:t xml:space="preserve">Настоящий Федеральный закон вступает в силу </w:t>
      </w:r>
      <w:r w:rsidR="00CC6FA5" w:rsidRPr="00135724">
        <w:rPr>
          <w:sz w:val="28"/>
          <w:szCs w:val="28"/>
        </w:rPr>
        <w:t xml:space="preserve">по истечении </w:t>
      </w:r>
      <w:r w:rsidR="00263EDD" w:rsidRPr="00135724">
        <w:rPr>
          <w:sz w:val="28"/>
          <w:szCs w:val="28"/>
        </w:rPr>
        <w:t>90</w:t>
      </w:r>
      <w:r w:rsidR="007B6238" w:rsidRPr="00135724">
        <w:rPr>
          <w:sz w:val="28"/>
          <w:szCs w:val="28"/>
        </w:rPr>
        <w:t> </w:t>
      </w:r>
      <w:r w:rsidR="00AF24F4" w:rsidRPr="00135724">
        <w:rPr>
          <w:sz w:val="28"/>
          <w:szCs w:val="28"/>
        </w:rPr>
        <w:t>дней со дня его</w:t>
      </w:r>
      <w:r w:rsidRPr="00135724">
        <w:rPr>
          <w:sz w:val="28"/>
          <w:szCs w:val="28"/>
        </w:rPr>
        <w:t xml:space="preserve"> официального опубликования.</w:t>
      </w:r>
    </w:p>
    <w:p w:rsidR="00745958" w:rsidRPr="00135724" w:rsidRDefault="00745958" w:rsidP="00745958">
      <w:pPr>
        <w:spacing w:line="480" w:lineRule="auto"/>
        <w:ind w:firstLine="709"/>
        <w:jc w:val="both"/>
        <w:rPr>
          <w:sz w:val="28"/>
          <w:szCs w:val="28"/>
        </w:rPr>
      </w:pPr>
    </w:p>
    <w:sectPr w:rsidR="00745958" w:rsidRPr="00135724" w:rsidSect="00E665C7">
      <w:headerReference w:type="even" r:id="rId11"/>
      <w:headerReference w:type="default" r:id="rId12"/>
      <w:footerReference w:type="default" r:id="rId13"/>
      <w:pgSz w:w="11907" w:h="16840" w:code="9"/>
      <w:pgMar w:top="1134" w:right="851"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ED" w:rsidRDefault="005835ED">
      <w:r>
        <w:separator/>
      </w:r>
    </w:p>
  </w:endnote>
  <w:endnote w:type="continuationSeparator" w:id="0">
    <w:p w:rsidR="005835ED" w:rsidRDefault="005835ED">
      <w:r>
        <w:continuationSeparator/>
      </w:r>
    </w:p>
  </w:endnote>
  <w:endnote w:type="continuationNotice" w:id="1">
    <w:p w:rsidR="005835ED" w:rsidRDefault="0058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SE Sans">
    <w:altName w:val="Calibri"/>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Consolas">
    <w:panose1 w:val="020B0609020204030204"/>
    <w:charset w:val="CC"/>
    <w:family w:val="modern"/>
    <w:pitch w:val="fixed"/>
    <w:sig w:usb0="E00006FF" w:usb1="0000FCFF" w:usb2="00000001"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11" w:rsidRDefault="003219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ED" w:rsidRDefault="005835ED">
      <w:r>
        <w:separator/>
      </w:r>
    </w:p>
  </w:footnote>
  <w:footnote w:type="continuationSeparator" w:id="0">
    <w:p w:rsidR="005835ED" w:rsidRDefault="005835ED">
      <w:r>
        <w:continuationSeparator/>
      </w:r>
    </w:p>
  </w:footnote>
  <w:footnote w:type="continuationNotice" w:id="1">
    <w:p w:rsidR="005835ED" w:rsidRDefault="005835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85622101"/>
      <w:docPartObj>
        <w:docPartGallery w:val="Page Numbers (Top of Page)"/>
        <w:docPartUnique/>
      </w:docPartObj>
    </w:sdtPr>
    <w:sdtEndPr>
      <w:rPr>
        <w:rStyle w:val="a7"/>
      </w:rPr>
    </w:sdtEndPr>
    <w:sdtContent>
      <w:p w:rsidR="00321911" w:rsidRDefault="00321911" w:rsidP="00024B71">
        <w:pPr>
          <w:pStyle w:val="a3"/>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321911" w:rsidRDefault="003219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sz w:val="24"/>
        <w:szCs w:val="24"/>
      </w:rPr>
      <w:id w:val="1338110539"/>
      <w:docPartObj>
        <w:docPartGallery w:val="Page Numbers (Top of Page)"/>
        <w:docPartUnique/>
      </w:docPartObj>
    </w:sdtPr>
    <w:sdtEndPr>
      <w:rPr>
        <w:rStyle w:val="a7"/>
      </w:rPr>
    </w:sdtEndPr>
    <w:sdtContent>
      <w:p w:rsidR="00321911" w:rsidRPr="00022E06" w:rsidRDefault="00321911" w:rsidP="00024B71">
        <w:pPr>
          <w:pStyle w:val="a3"/>
          <w:framePr w:wrap="none" w:vAnchor="text" w:hAnchor="margin" w:xAlign="center" w:y="1"/>
          <w:rPr>
            <w:rStyle w:val="a7"/>
            <w:sz w:val="24"/>
            <w:szCs w:val="24"/>
          </w:rPr>
        </w:pPr>
        <w:r w:rsidRPr="00022E06">
          <w:rPr>
            <w:rStyle w:val="a7"/>
            <w:sz w:val="24"/>
            <w:szCs w:val="24"/>
          </w:rPr>
          <w:fldChar w:fldCharType="begin"/>
        </w:r>
        <w:r w:rsidRPr="00022E06">
          <w:rPr>
            <w:rStyle w:val="a7"/>
            <w:sz w:val="24"/>
            <w:szCs w:val="24"/>
          </w:rPr>
          <w:instrText xml:space="preserve"> PAGE </w:instrText>
        </w:r>
        <w:r w:rsidRPr="00022E06">
          <w:rPr>
            <w:rStyle w:val="a7"/>
            <w:sz w:val="24"/>
            <w:szCs w:val="24"/>
          </w:rPr>
          <w:fldChar w:fldCharType="separate"/>
        </w:r>
        <w:r w:rsidR="00E02995">
          <w:rPr>
            <w:rStyle w:val="a7"/>
            <w:noProof/>
            <w:sz w:val="24"/>
            <w:szCs w:val="24"/>
          </w:rPr>
          <w:t>22</w:t>
        </w:r>
        <w:r w:rsidRPr="00022E06">
          <w:rPr>
            <w:rStyle w:val="a7"/>
            <w:sz w:val="24"/>
            <w:szCs w:val="24"/>
          </w:rPr>
          <w:fldChar w:fldCharType="end"/>
        </w:r>
      </w:p>
    </w:sdtContent>
  </w:sdt>
  <w:p w:rsidR="00321911" w:rsidRPr="00952DCA" w:rsidRDefault="00321911" w:rsidP="000500CA">
    <w:pPr>
      <w:pStyle w:val="a3"/>
      <w:jc w:val="right"/>
      <w:rPr>
        <w:bCs/>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CFD"/>
    <w:multiLevelType w:val="hybridMultilevel"/>
    <w:tmpl w:val="522484D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129A5E42"/>
    <w:multiLevelType w:val="hybridMultilevel"/>
    <w:tmpl w:val="8E90A78E"/>
    <w:lvl w:ilvl="0" w:tplc="76226C4C">
      <w:start w:val="1"/>
      <w:numFmt w:val="decimal"/>
      <w:lvlText w:val="%1)"/>
      <w:lvlJc w:val="left"/>
      <w:pPr>
        <w:ind w:left="900" w:hanging="360"/>
      </w:pPr>
      <w:rPr>
        <w:rFonts w:hint="default"/>
      </w:rPr>
    </w:lvl>
    <w:lvl w:ilvl="1" w:tplc="3FF64440">
      <w:start w:val="1"/>
      <w:numFmt w:val="lowerLetter"/>
      <w:lvlText w:val="%2."/>
      <w:lvlJc w:val="left"/>
      <w:pPr>
        <w:ind w:left="1620" w:hanging="360"/>
      </w:pPr>
    </w:lvl>
    <w:lvl w:ilvl="2" w:tplc="D3F4C3AE">
      <w:start w:val="1"/>
      <w:numFmt w:val="lowerRoman"/>
      <w:lvlText w:val="%3."/>
      <w:lvlJc w:val="right"/>
      <w:pPr>
        <w:ind w:left="2340" w:hanging="180"/>
      </w:pPr>
    </w:lvl>
    <w:lvl w:ilvl="3" w:tplc="7EC24192">
      <w:start w:val="1"/>
      <w:numFmt w:val="decimal"/>
      <w:lvlText w:val="%4."/>
      <w:lvlJc w:val="left"/>
      <w:pPr>
        <w:ind w:left="3060" w:hanging="360"/>
      </w:pPr>
    </w:lvl>
    <w:lvl w:ilvl="4" w:tplc="0D00357C">
      <w:start w:val="1"/>
      <w:numFmt w:val="lowerLetter"/>
      <w:lvlText w:val="%5."/>
      <w:lvlJc w:val="left"/>
      <w:pPr>
        <w:ind w:left="3780" w:hanging="360"/>
      </w:pPr>
    </w:lvl>
    <w:lvl w:ilvl="5" w:tplc="37040686">
      <w:start w:val="1"/>
      <w:numFmt w:val="lowerRoman"/>
      <w:lvlText w:val="%6."/>
      <w:lvlJc w:val="right"/>
      <w:pPr>
        <w:ind w:left="4500" w:hanging="180"/>
      </w:pPr>
    </w:lvl>
    <w:lvl w:ilvl="6" w:tplc="9D68421C">
      <w:start w:val="1"/>
      <w:numFmt w:val="decimal"/>
      <w:lvlText w:val="%7."/>
      <w:lvlJc w:val="left"/>
      <w:pPr>
        <w:ind w:left="5220" w:hanging="360"/>
      </w:pPr>
    </w:lvl>
    <w:lvl w:ilvl="7" w:tplc="BD88BDE0">
      <w:start w:val="1"/>
      <w:numFmt w:val="lowerLetter"/>
      <w:lvlText w:val="%8."/>
      <w:lvlJc w:val="left"/>
      <w:pPr>
        <w:ind w:left="5940" w:hanging="360"/>
      </w:pPr>
    </w:lvl>
    <w:lvl w:ilvl="8" w:tplc="D5745C8C">
      <w:start w:val="1"/>
      <w:numFmt w:val="lowerRoman"/>
      <w:lvlText w:val="%9."/>
      <w:lvlJc w:val="right"/>
      <w:pPr>
        <w:ind w:left="6660" w:hanging="180"/>
      </w:pPr>
    </w:lvl>
  </w:abstractNum>
  <w:abstractNum w:abstractNumId="2" w15:restartNumberingAfterBreak="0">
    <w:nsid w:val="1ABA76E7"/>
    <w:multiLevelType w:val="hybridMultilevel"/>
    <w:tmpl w:val="3CB4228C"/>
    <w:lvl w:ilvl="0" w:tplc="CD0E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BF35D1"/>
    <w:multiLevelType w:val="hybridMultilevel"/>
    <w:tmpl w:val="6FD6CD08"/>
    <w:lvl w:ilvl="0" w:tplc="5E02C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8F5B56"/>
    <w:multiLevelType w:val="hybridMultilevel"/>
    <w:tmpl w:val="E032764C"/>
    <w:lvl w:ilvl="0" w:tplc="A54270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A931D6D"/>
    <w:multiLevelType w:val="hybridMultilevel"/>
    <w:tmpl w:val="3E2EBEBE"/>
    <w:lvl w:ilvl="0" w:tplc="5B2894D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254DC2"/>
    <w:multiLevelType w:val="hybridMultilevel"/>
    <w:tmpl w:val="A2B0E514"/>
    <w:lvl w:ilvl="0" w:tplc="E0BE89CC">
      <w:start w:val="1"/>
      <w:numFmt w:val="decimal"/>
      <w:lvlText w:val="%1)"/>
      <w:lvlJc w:val="left"/>
      <w:pPr>
        <w:ind w:left="994" w:hanging="360"/>
      </w:pPr>
      <w:rPr>
        <w:rFonts w:hint="default"/>
      </w:rPr>
    </w:lvl>
    <w:lvl w:ilvl="1" w:tplc="CF684F18">
      <w:start w:val="1"/>
      <w:numFmt w:val="lowerLetter"/>
      <w:lvlText w:val="%2."/>
      <w:lvlJc w:val="left"/>
      <w:pPr>
        <w:ind w:left="1714" w:hanging="360"/>
      </w:pPr>
    </w:lvl>
    <w:lvl w:ilvl="2" w:tplc="A45A79F8">
      <w:start w:val="1"/>
      <w:numFmt w:val="lowerRoman"/>
      <w:lvlText w:val="%3."/>
      <w:lvlJc w:val="right"/>
      <w:pPr>
        <w:ind w:left="2434" w:hanging="180"/>
      </w:pPr>
    </w:lvl>
    <w:lvl w:ilvl="3" w:tplc="B9DE1F48">
      <w:start w:val="1"/>
      <w:numFmt w:val="decimal"/>
      <w:lvlText w:val="%4."/>
      <w:lvlJc w:val="left"/>
      <w:pPr>
        <w:ind w:left="3154" w:hanging="360"/>
      </w:pPr>
    </w:lvl>
    <w:lvl w:ilvl="4" w:tplc="641CF12C">
      <w:start w:val="1"/>
      <w:numFmt w:val="lowerLetter"/>
      <w:lvlText w:val="%5."/>
      <w:lvlJc w:val="left"/>
      <w:pPr>
        <w:ind w:left="3874" w:hanging="360"/>
      </w:pPr>
    </w:lvl>
    <w:lvl w:ilvl="5" w:tplc="E9F6301A">
      <w:start w:val="1"/>
      <w:numFmt w:val="lowerRoman"/>
      <w:lvlText w:val="%6."/>
      <w:lvlJc w:val="right"/>
      <w:pPr>
        <w:ind w:left="4594" w:hanging="180"/>
      </w:pPr>
    </w:lvl>
    <w:lvl w:ilvl="6" w:tplc="D216346E">
      <w:start w:val="1"/>
      <w:numFmt w:val="decimal"/>
      <w:lvlText w:val="%7."/>
      <w:lvlJc w:val="left"/>
      <w:pPr>
        <w:ind w:left="5314" w:hanging="360"/>
      </w:pPr>
    </w:lvl>
    <w:lvl w:ilvl="7" w:tplc="A98CECCC">
      <w:start w:val="1"/>
      <w:numFmt w:val="lowerLetter"/>
      <w:lvlText w:val="%8."/>
      <w:lvlJc w:val="left"/>
      <w:pPr>
        <w:ind w:left="6034" w:hanging="360"/>
      </w:pPr>
    </w:lvl>
    <w:lvl w:ilvl="8" w:tplc="0C8A654C">
      <w:start w:val="1"/>
      <w:numFmt w:val="lowerRoman"/>
      <w:lvlText w:val="%9."/>
      <w:lvlJc w:val="right"/>
      <w:pPr>
        <w:ind w:left="6754" w:hanging="180"/>
      </w:pPr>
    </w:lvl>
  </w:abstractNum>
  <w:abstractNum w:abstractNumId="7" w15:restartNumberingAfterBreak="0">
    <w:nsid w:val="58F50266"/>
    <w:multiLevelType w:val="hybridMultilevel"/>
    <w:tmpl w:val="F9DE4CBC"/>
    <w:lvl w:ilvl="0" w:tplc="D5303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910D20"/>
    <w:multiLevelType w:val="hybridMultilevel"/>
    <w:tmpl w:val="8EDC2084"/>
    <w:lvl w:ilvl="0" w:tplc="D5303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733E62"/>
    <w:multiLevelType w:val="hybridMultilevel"/>
    <w:tmpl w:val="A9D2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445E6B"/>
    <w:multiLevelType w:val="hybridMultilevel"/>
    <w:tmpl w:val="D050491C"/>
    <w:lvl w:ilvl="0" w:tplc="FD90259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A1627B4"/>
    <w:multiLevelType w:val="hybridMultilevel"/>
    <w:tmpl w:val="50CAD80C"/>
    <w:lvl w:ilvl="0" w:tplc="66A8CD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7"/>
  </w:num>
  <w:num w:numId="5">
    <w:abstractNumId w:val="0"/>
  </w:num>
  <w:num w:numId="6">
    <w:abstractNumId w:val="5"/>
  </w:num>
  <w:num w:numId="7">
    <w:abstractNumId w:val="9"/>
  </w:num>
  <w:num w:numId="8">
    <w:abstractNumId w:val="11"/>
  </w:num>
  <w:num w:numId="9">
    <w:abstractNumId w:val="2"/>
  </w:num>
  <w:num w:numId="10">
    <w:abstractNumId w:val="3"/>
  </w:num>
  <w:num w:numId="11">
    <w:abstractNumId w:val="10"/>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4E"/>
    <w:rsid w:val="00004291"/>
    <w:rsid w:val="00004C23"/>
    <w:rsid w:val="00005EE0"/>
    <w:rsid w:val="0000652E"/>
    <w:rsid w:val="0000680B"/>
    <w:rsid w:val="00006CE9"/>
    <w:rsid w:val="000105AD"/>
    <w:rsid w:val="000109B5"/>
    <w:rsid w:val="00010FB5"/>
    <w:rsid w:val="00011555"/>
    <w:rsid w:val="0001269B"/>
    <w:rsid w:val="00015E87"/>
    <w:rsid w:val="00016ECD"/>
    <w:rsid w:val="00016F40"/>
    <w:rsid w:val="00017FD3"/>
    <w:rsid w:val="00020BD3"/>
    <w:rsid w:val="00021225"/>
    <w:rsid w:val="000213B5"/>
    <w:rsid w:val="000216B9"/>
    <w:rsid w:val="00021E94"/>
    <w:rsid w:val="000223AF"/>
    <w:rsid w:val="00022E06"/>
    <w:rsid w:val="0002337F"/>
    <w:rsid w:val="00024B71"/>
    <w:rsid w:val="00025F86"/>
    <w:rsid w:val="00026F58"/>
    <w:rsid w:val="00027D36"/>
    <w:rsid w:val="000300D1"/>
    <w:rsid w:val="00030D29"/>
    <w:rsid w:val="00031DE5"/>
    <w:rsid w:val="0003208C"/>
    <w:rsid w:val="00032873"/>
    <w:rsid w:val="00034B7C"/>
    <w:rsid w:val="00035751"/>
    <w:rsid w:val="0003631B"/>
    <w:rsid w:val="0003692C"/>
    <w:rsid w:val="00037BFC"/>
    <w:rsid w:val="00040082"/>
    <w:rsid w:val="00040BD6"/>
    <w:rsid w:val="00041405"/>
    <w:rsid w:val="0004151B"/>
    <w:rsid w:val="00041F45"/>
    <w:rsid w:val="00042522"/>
    <w:rsid w:val="00044F17"/>
    <w:rsid w:val="00045FFA"/>
    <w:rsid w:val="00046BE9"/>
    <w:rsid w:val="00050063"/>
    <w:rsid w:val="000500CA"/>
    <w:rsid w:val="000520DC"/>
    <w:rsid w:val="00054724"/>
    <w:rsid w:val="00055208"/>
    <w:rsid w:val="00055B3B"/>
    <w:rsid w:val="00055BB0"/>
    <w:rsid w:val="00055C6F"/>
    <w:rsid w:val="00055D6A"/>
    <w:rsid w:val="000561BC"/>
    <w:rsid w:val="000562D3"/>
    <w:rsid w:val="000569E0"/>
    <w:rsid w:val="000577F5"/>
    <w:rsid w:val="00061ED6"/>
    <w:rsid w:val="000632A4"/>
    <w:rsid w:val="00066C8C"/>
    <w:rsid w:val="00071863"/>
    <w:rsid w:val="00071BD2"/>
    <w:rsid w:val="000722F1"/>
    <w:rsid w:val="00073029"/>
    <w:rsid w:val="000732EC"/>
    <w:rsid w:val="00074C65"/>
    <w:rsid w:val="000759A6"/>
    <w:rsid w:val="00075DC5"/>
    <w:rsid w:val="00076786"/>
    <w:rsid w:val="00084254"/>
    <w:rsid w:val="000860E8"/>
    <w:rsid w:val="000915CF"/>
    <w:rsid w:val="0009171C"/>
    <w:rsid w:val="0009233D"/>
    <w:rsid w:val="00092763"/>
    <w:rsid w:val="0009458D"/>
    <w:rsid w:val="00095578"/>
    <w:rsid w:val="000A04BA"/>
    <w:rsid w:val="000A2FBC"/>
    <w:rsid w:val="000B20BD"/>
    <w:rsid w:val="000B351A"/>
    <w:rsid w:val="000B35AE"/>
    <w:rsid w:val="000B38E2"/>
    <w:rsid w:val="000B40A7"/>
    <w:rsid w:val="000B6615"/>
    <w:rsid w:val="000C050E"/>
    <w:rsid w:val="000C160D"/>
    <w:rsid w:val="000C3892"/>
    <w:rsid w:val="000C65F8"/>
    <w:rsid w:val="000C6FD3"/>
    <w:rsid w:val="000C7671"/>
    <w:rsid w:val="000D1D87"/>
    <w:rsid w:val="000D21BA"/>
    <w:rsid w:val="000D2720"/>
    <w:rsid w:val="000D3253"/>
    <w:rsid w:val="000D4498"/>
    <w:rsid w:val="000D4B03"/>
    <w:rsid w:val="000D511A"/>
    <w:rsid w:val="000E08FF"/>
    <w:rsid w:val="000E0DBC"/>
    <w:rsid w:val="000E156B"/>
    <w:rsid w:val="000E177D"/>
    <w:rsid w:val="000E22AD"/>
    <w:rsid w:val="000E24EC"/>
    <w:rsid w:val="000E3229"/>
    <w:rsid w:val="000E34CD"/>
    <w:rsid w:val="000E3F70"/>
    <w:rsid w:val="000E4C8C"/>
    <w:rsid w:val="000E571E"/>
    <w:rsid w:val="000F053A"/>
    <w:rsid w:val="000F3E56"/>
    <w:rsid w:val="00100781"/>
    <w:rsid w:val="00100D65"/>
    <w:rsid w:val="001012BD"/>
    <w:rsid w:val="0010397C"/>
    <w:rsid w:val="00104203"/>
    <w:rsid w:val="00104C44"/>
    <w:rsid w:val="0010568E"/>
    <w:rsid w:val="0010579F"/>
    <w:rsid w:val="00105F5C"/>
    <w:rsid w:val="00110F4B"/>
    <w:rsid w:val="00112AD3"/>
    <w:rsid w:val="0011488A"/>
    <w:rsid w:val="001178DD"/>
    <w:rsid w:val="00122A10"/>
    <w:rsid w:val="00122D2F"/>
    <w:rsid w:val="001237AC"/>
    <w:rsid w:val="0012408E"/>
    <w:rsid w:val="0012477E"/>
    <w:rsid w:val="00124A93"/>
    <w:rsid w:val="00127B53"/>
    <w:rsid w:val="00130827"/>
    <w:rsid w:val="00131CBB"/>
    <w:rsid w:val="00132E47"/>
    <w:rsid w:val="001331CC"/>
    <w:rsid w:val="00134512"/>
    <w:rsid w:val="00135724"/>
    <w:rsid w:val="00135B56"/>
    <w:rsid w:val="00135BB9"/>
    <w:rsid w:val="0013755A"/>
    <w:rsid w:val="00143C2F"/>
    <w:rsid w:val="00143FC3"/>
    <w:rsid w:val="00144A79"/>
    <w:rsid w:val="00146176"/>
    <w:rsid w:val="001505AB"/>
    <w:rsid w:val="0015271E"/>
    <w:rsid w:val="00152E81"/>
    <w:rsid w:val="00155E78"/>
    <w:rsid w:val="00156C45"/>
    <w:rsid w:val="00157042"/>
    <w:rsid w:val="00161AFF"/>
    <w:rsid w:val="0016375A"/>
    <w:rsid w:val="0016462F"/>
    <w:rsid w:val="00164719"/>
    <w:rsid w:val="00164E18"/>
    <w:rsid w:val="0016623C"/>
    <w:rsid w:val="001673C5"/>
    <w:rsid w:val="0016746F"/>
    <w:rsid w:val="00171437"/>
    <w:rsid w:val="0017195F"/>
    <w:rsid w:val="00174A7C"/>
    <w:rsid w:val="0017565E"/>
    <w:rsid w:val="00176E44"/>
    <w:rsid w:val="00177A62"/>
    <w:rsid w:val="00177DA0"/>
    <w:rsid w:val="00177F6C"/>
    <w:rsid w:val="00182EAE"/>
    <w:rsid w:val="00183BED"/>
    <w:rsid w:val="00183F01"/>
    <w:rsid w:val="00184596"/>
    <w:rsid w:val="0018473C"/>
    <w:rsid w:val="00186222"/>
    <w:rsid w:val="00186951"/>
    <w:rsid w:val="001913DA"/>
    <w:rsid w:val="00191A9C"/>
    <w:rsid w:val="00193B90"/>
    <w:rsid w:val="00194A7D"/>
    <w:rsid w:val="0019519D"/>
    <w:rsid w:val="00196F57"/>
    <w:rsid w:val="0019739E"/>
    <w:rsid w:val="001A03E4"/>
    <w:rsid w:val="001A0FB9"/>
    <w:rsid w:val="001A21AB"/>
    <w:rsid w:val="001A22DD"/>
    <w:rsid w:val="001A30DF"/>
    <w:rsid w:val="001A36BC"/>
    <w:rsid w:val="001A36CA"/>
    <w:rsid w:val="001A3A9A"/>
    <w:rsid w:val="001A40A7"/>
    <w:rsid w:val="001A502A"/>
    <w:rsid w:val="001A510C"/>
    <w:rsid w:val="001A6FC8"/>
    <w:rsid w:val="001B023F"/>
    <w:rsid w:val="001B1C40"/>
    <w:rsid w:val="001B1F3C"/>
    <w:rsid w:val="001B371F"/>
    <w:rsid w:val="001B412B"/>
    <w:rsid w:val="001B415E"/>
    <w:rsid w:val="001B585C"/>
    <w:rsid w:val="001B6AA3"/>
    <w:rsid w:val="001C1A3D"/>
    <w:rsid w:val="001C25CE"/>
    <w:rsid w:val="001C4128"/>
    <w:rsid w:val="001C5009"/>
    <w:rsid w:val="001C60AA"/>
    <w:rsid w:val="001C619F"/>
    <w:rsid w:val="001C76AC"/>
    <w:rsid w:val="001D12C9"/>
    <w:rsid w:val="001D156E"/>
    <w:rsid w:val="001D20BD"/>
    <w:rsid w:val="001D2521"/>
    <w:rsid w:val="001D3694"/>
    <w:rsid w:val="001D3C0A"/>
    <w:rsid w:val="001D4EB0"/>
    <w:rsid w:val="001D51FE"/>
    <w:rsid w:val="001D5672"/>
    <w:rsid w:val="001E0D9E"/>
    <w:rsid w:val="001E0F07"/>
    <w:rsid w:val="001E263C"/>
    <w:rsid w:val="001E4299"/>
    <w:rsid w:val="001E5A1A"/>
    <w:rsid w:val="001E70D0"/>
    <w:rsid w:val="001E77AA"/>
    <w:rsid w:val="001F1513"/>
    <w:rsid w:val="001F1C4B"/>
    <w:rsid w:val="001F3700"/>
    <w:rsid w:val="001F3CEE"/>
    <w:rsid w:val="001F4ABE"/>
    <w:rsid w:val="001F516D"/>
    <w:rsid w:val="001F5BBE"/>
    <w:rsid w:val="001F6731"/>
    <w:rsid w:val="001F7998"/>
    <w:rsid w:val="00202E21"/>
    <w:rsid w:val="002033CB"/>
    <w:rsid w:val="00204920"/>
    <w:rsid w:val="00205F0C"/>
    <w:rsid w:val="00207689"/>
    <w:rsid w:val="00210C18"/>
    <w:rsid w:val="002116B6"/>
    <w:rsid w:val="00211AA8"/>
    <w:rsid w:val="00212276"/>
    <w:rsid w:val="00217194"/>
    <w:rsid w:val="00217E00"/>
    <w:rsid w:val="00223BE0"/>
    <w:rsid w:val="00226354"/>
    <w:rsid w:val="002265B8"/>
    <w:rsid w:val="0023017F"/>
    <w:rsid w:val="0023235E"/>
    <w:rsid w:val="002327FC"/>
    <w:rsid w:val="00234191"/>
    <w:rsid w:val="00235EF0"/>
    <w:rsid w:val="002404CF"/>
    <w:rsid w:val="00240A1D"/>
    <w:rsid w:val="00240CDF"/>
    <w:rsid w:val="00241170"/>
    <w:rsid w:val="00242DA4"/>
    <w:rsid w:val="00243171"/>
    <w:rsid w:val="0024604B"/>
    <w:rsid w:val="002462C4"/>
    <w:rsid w:val="00247F10"/>
    <w:rsid w:val="00250783"/>
    <w:rsid w:val="00250F54"/>
    <w:rsid w:val="00252150"/>
    <w:rsid w:val="00254B78"/>
    <w:rsid w:val="00255DCD"/>
    <w:rsid w:val="00256D1C"/>
    <w:rsid w:val="00261C02"/>
    <w:rsid w:val="002633D9"/>
    <w:rsid w:val="002639FF"/>
    <w:rsid w:val="00263EDD"/>
    <w:rsid w:val="00263F75"/>
    <w:rsid w:val="00264348"/>
    <w:rsid w:val="00264842"/>
    <w:rsid w:val="00266FEE"/>
    <w:rsid w:val="002720AA"/>
    <w:rsid w:val="0027487E"/>
    <w:rsid w:val="00274CD5"/>
    <w:rsid w:val="00275881"/>
    <w:rsid w:val="00275E68"/>
    <w:rsid w:val="00275F7C"/>
    <w:rsid w:val="00280B1D"/>
    <w:rsid w:val="00281440"/>
    <w:rsid w:val="002816E2"/>
    <w:rsid w:val="00282318"/>
    <w:rsid w:val="0028627E"/>
    <w:rsid w:val="00286CDF"/>
    <w:rsid w:val="0028768E"/>
    <w:rsid w:val="00287917"/>
    <w:rsid w:val="00293FE6"/>
    <w:rsid w:val="00295E80"/>
    <w:rsid w:val="0029640E"/>
    <w:rsid w:val="00296B3C"/>
    <w:rsid w:val="0029715F"/>
    <w:rsid w:val="00297B44"/>
    <w:rsid w:val="00297CAB"/>
    <w:rsid w:val="002A061D"/>
    <w:rsid w:val="002A1136"/>
    <w:rsid w:val="002A4A1C"/>
    <w:rsid w:val="002A7E9B"/>
    <w:rsid w:val="002B0512"/>
    <w:rsid w:val="002B134D"/>
    <w:rsid w:val="002B19A7"/>
    <w:rsid w:val="002B2112"/>
    <w:rsid w:val="002B2E0A"/>
    <w:rsid w:val="002B2E79"/>
    <w:rsid w:val="002B35D1"/>
    <w:rsid w:val="002B4205"/>
    <w:rsid w:val="002B442E"/>
    <w:rsid w:val="002B515D"/>
    <w:rsid w:val="002B6135"/>
    <w:rsid w:val="002C0CF6"/>
    <w:rsid w:val="002C6A99"/>
    <w:rsid w:val="002C6BEE"/>
    <w:rsid w:val="002C6FB4"/>
    <w:rsid w:val="002C7F9D"/>
    <w:rsid w:val="002D2007"/>
    <w:rsid w:val="002D4113"/>
    <w:rsid w:val="002D52CA"/>
    <w:rsid w:val="002D5C51"/>
    <w:rsid w:val="002D6028"/>
    <w:rsid w:val="002D6B51"/>
    <w:rsid w:val="002E0DC2"/>
    <w:rsid w:val="002E1DBC"/>
    <w:rsid w:val="002E3411"/>
    <w:rsid w:val="002E5735"/>
    <w:rsid w:val="002E57A3"/>
    <w:rsid w:val="002E6353"/>
    <w:rsid w:val="002F161E"/>
    <w:rsid w:val="002F2BB7"/>
    <w:rsid w:val="002F3DCD"/>
    <w:rsid w:val="002F5A89"/>
    <w:rsid w:val="002F5EC6"/>
    <w:rsid w:val="002F6629"/>
    <w:rsid w:val="002F7A00"/>
    <w:rsid w:val="002F7B76"/>
    <w:rsid w:val="002F7ECA"/>
    <w:rsid w:val="003011C0"/>
    <w:rsid w:val="00302059"/>
    <w:rsid w:val="00302CB5"/>
    <w:rsid w:val="00302D37"/>
    <w:rsid w:val="00305299"/>
    <w:rsid w:val="00305B2D"/>
    <w:rsid w:val="00306C86"/>
    <w:rsid w:val="0030729B"/>
    <w:rsid w:val="0031077F"/>
    <w:rsid w:val="0031106C"/>
    <w:rsid w:val="003134C4"/>
    <w:rsid w:val="00314A13"/>
    <w:rsid w:val="00316D9A"/>
    <w:rsid w:val="00320A32"/>
    <w:rsid w:val="00321911"/>
    <w:rsid w:val="00321A01"/>
    <w:rsid w:val="0032495C"/>
    <w:rsid w:val="00326480"/>
    <w:rsid w:val="003276F4"/>
    <w:rsid w:val="00330968"/>
    <w:rsid w:val="00331439"/>
    <w:rsid w:val="0033273A"/>
    <w:rsid w:val="00332D6F"/>
    <w:rsid w:val="003346C4"/>
    <w:rsid w:val="0033606D"/>
    <w:rsid w:val="003413A7"/>
    <w:rsid w:val="00343B4D"/>
    <w:rsid w:val="00343DDF"/>
    <w:rsid w:val="00345C10"/>
    <w:rsid w:val="00347214"/>
    <w:rsid w:val="00347580"/>
    <w:rsid w:val="003514BC"/>
    <w:rsid w:val="003535C3"/>
    <w:rsid w:val="00353DC1"/>
    <w:rsid w:val="003572BE"/>
    <w:rsid w:val="003622F8"/>
    <w:rsid w:val="003626D5"/>
    <w:rsid w:val="00363583"/>
    <w:rsid w:val="00364B5F"/>
    <w:rsid w:val="0036501A"/>
    <w:rsid w:val="00366570"/>
    <w:rsid w:val="00367061"/>
    <w:rsid w:val="0036741B"/>
    <w:rsid w:val="00367F97"/>
    <w:rsid w:val="003716DE"/>
    <w:rsid w:val="003723EE"/>
    <w:rsid w:val="00373443"/>
    <w:rsid w:val="00373683"/>
    <w:rsid w:val="003744BA"/>
    <w:rsid w:val="00374D2F"/>
    <w:rsid w:val="0037671C"/>
    <w:rsid w:val="00377E06"/>
    <w:rsid w:val="0038347C"/>
    <w:rsid w:val="003834B3"/>
    <w:rsid w:val="00384899"/>
    <w:rsid w:val="0038797F"/>
    <w:rsid w:val="003908A8"/>
    <w:rsid w:val="00390B4A"/>
    <w:rsid w:val="00392A83"/>
    <w:rsid w:val="00393DFB"/>
    <w:rsid w:val="00394512"/>
    <w:rsid w:val="00395593"/>
    <w:rsid w:val="003957B4"/>
    <w:rsid w:val="00395FC4"/>
    <w:rsid w:val="003960A1"/>
    <w:rsid w:val="00397425"/>
    <w:rsid w:val="003A0168"/>
    <w:rsid w:val="003A0C51"/>
    <w:rsid w:val="003A2DDB"/>
    <w:rsid w:val="003A2DDE"/>
    <w:rsid w:val="003A6F88"/>
    <w:rsid w:val="003B1002"/>
    <w:rsid w:val="003B2964"/>
    <w:rsid w:val="003B431C"/>
    <w:rsid w:val="003B4682"/>
    <w:rsid w:val="003B4A71"/>
    <w:rsid w:val="003B4AE6"/>
    <w:rsid w:val="003B58F1"/>
    <w:rsid w:val="003B6FB7"/>
    <w:rsid w:val="003B75B4"/>
    <w:rsid w:val="003C15EA"/>
    <w:rsid w:val="003C2C3D"/>
    <w:rsid w:val="003C3E5E"/>
    <w:rsid w:val="003C6735"/>
    <w:rsid w:val="003C6FFA"/>
    <w:rsid w:val="003D04F6"/>
    <w:rsid w:val="003D13CD"/>
    <w:rsid w:val="003D4294"/>
    <w:rsid w:val="003D584D"/>
    <w:rsid w:val="003E0430"/>
    <w:rsid w:val="003E0D7F"/>
    <w:rsid w:val="003E2B72"/>
    <w:rsid w:val="003F0BF4"/>
    <w:rsid w:val="003F0FD9"/>
    <w:rsid w:val="003F1713"/>
    <w:rsid w:val="003F35B9"/>
    <w:rsid w:val="004016D1"/>
    <w:rsid w:val="00402FED"/>
    <w:rsid w:val="00403594"/>
    <w:rsid w:val="00404706"/>
    <w:rsid w:val="00407262"/>
    <w:rsid w:val="00410A23"/>
    <w:rsid w:val="004125C4"/>
    <w:rsid w:val="00413327"/>
    <w:rsid w:val="00413570"/>
    <w:rsid w:val="0041504A"/>
    <w:rsid w:val="004240C2"/>
    <w:rsid w:val="004263F1"/>
    <w:rsid w:val="0042761B"/>
    <w:rsid w:val="004277B6"/>
    <w:rsid w:val="00427BBA"/>
    <w:rsid w:val="00430E08"/>
    <w:rsid w:val="004319BD"/>
    <w:rsid w:val="004321F4"/>
    <w:rsid w:val="00432A99"/>
    <w:rsid w:val="0043346C"/>
    <w:rsid w:val="0043387C"/>
    <w:rsid w:val="00435704"/>
    <w:rsid w:val="00435ED0"/>
    <w:rsid w:val="00436229"/>
    <w:rsid w:val="00436D2A"/>
    <w:rsid w:val="00441BFF"/>
    <w:rsid w:val="0044330B"/>
    <w:rsid w:val="00445197"/>
    <w:rsid w:val="00446242"/>
    <w:rsid w:val="00447622"/>
    <w:rsid w:val="00450C4C"/>
    <w:rsid w:val="004513CA"/>
    <w:rsid w:val="00451B4C"/>
    <w:rsid w:val="004550AB"/>
    <w:rsid w:val="00455899"/>
    <w:rsid w:val="00456B5D"/>
    <w:rsid w:val="0046086B"/>
    <w:rsid w:val="004611E8"/>
    <w:rsid w:val="00462E14"/>
    <w:rsid w:val="004637B0"/>
    <w:rsid w:val="004641C8"/>
    <w:rsid w:val="00464B16"/>
    <w:rsid w:val="00466190"/>
    <w:rsid w:val="004670B9"/>
    <w:rsid w:val="00467247"/>
    <w:rsid w:val="0047034A"/>
    <w:rsid w:val="00470739"/>
    <w:rsid w:val="004747CA"/>
    <w:rsid w:val="004776C8"/>
    <w:rsid w:val="00481AC6"/>
    <w:rsid w:val="004834E7"/>
    <w:rsid w:val="00483AEA"/>
    <w:rsid w:val="00484F13"/>
    <w:rsid w:val="00485E13"/>
    <w:rsid w:val="0048673D"/>
    <w:rsid w:val="0048751C"/>
    <w:rsid w:val="00491486"/>
    <w:rsid w:val="004919FB"/>
    <w:rsid w:val="00491D56"/>
    <w:rsid w:val="004950DB"/>
    <w:rsid w:val="00495A27"/>
    <w:rsid w:val="00495EC5"/>
    <w:rsid w:val="00496E0A"/>
    <w:rsid w:val="004A03C7"/>
    <w:rsid w:val="004A08F0"/>
    <w:rsid w:val="004A133B"/>
    <w:rsid w:val="004A1C2F"/>
    <w:rsid w:val="004A23D5"/>
    <w:rsid w:val="004A2A39"/>
    <w:rsid w:val="004A2EAE"/>
    <w:rsid w:val="004A3CCE"/>
    <w:rsid w:val="004A5299"/>
    <w:rsid w:val="004A5724"/>
    <w:rsid w:val="004A5B8F"/>
    <w:rsid w:val="004A6C11"/>
    <w:rsid w:val="004A7326"/>
    <w:rsid w:val="004B031C"/>
    <w:rsid w:val="004B3364"/>
    <w:rsid w:val="004B4C9D"/>
    <w:rsid w:val="004B56A6"/>
    <w:rsid w:val="004B6E40"/>
    <w:rsid w:val="004B7650"/>
    <w:rsid w:val="004B7CEB"/>
    <w:rsid w:val="004B7DE2"/>
    <w:rsid w:val="004C091A"/>
    <w:rsid w:val="004C1B10"/>
    <w:rsid w:val="004C38D1"/>
    <w:rsid w:val="004C5659"/>
    <w:rsid w:val="004C7F65"/>
    <w:rsid w:val="004D09AC"/>
    <w:rsid w:val="004D1EC5"/>
    <w:rsid w:val="004D5253"/>
    <w:rsid w:val="004D751C"/>
    <w:rsid w:val="004E00BB"/>
    <w:rsid w:val="004E0629"/>
    <w:rsid w:val="004E0EA9"/>
    <w:rsid w:val="004E252F"/>
    <w:rsid w:val="004E32FD"/>
    <w:rsid w:val="004E4A9B"/>
    <w:rsid w:val="004E4D98"/>
    <w:rsid w:val="004E4E26"/>
    <w:rsid w:val="004E605E"/>
    <w:rsid w:val="004F301B"/>
    <w:rsid w:val="00500D44"/>
    <w:rsid w:val="0050264F"/>
    <w:rsid w:val="00502B73"/>
    <w:rsid w:val="00502D50"/>
    <w:rsid w:val="005049C5"/>
    <w:rsid w:val="00505B9C"/>
    <w:rsid w:val="00507794"/>
    <w:rsid w:val="0051057E"/>
    <w:rsid w:val="005146B3"/>
    <w:rsid w:val="005219DA"/>
    <w:rsid w:val="005228CA"/>
    <w:rsid w:val="00523CD2"/>
    <w:rsid w:val="0052565A"/>
    <w:rsid w:val="00526358"/>
    <w:rsid w:val="0052654F"/>
    <w:rsid w:val="00530C2B"/>
    <w:rsid w:val="00531EA5"/>
    <w:rsid w:val="005320B3"/>
    <w:rsid w:val="00533A26"/>
    <w:rsid w:val="005348B5"/>
    <w:rsid w:val="00540167"/>
    <w:rsid w:val="00540623"/>
    <w:rsid w:val="00540A6D"/>
    <w:rsid w:val="00540B79"/>
    <w:rsid w:val="00540C75"/>
    <w:rsid w:val="00541752"/>
    <w:rsid w:val="005432DA"/>
    <w:rsid w:val="00543D36"/>
    <w:rsid w:val="0054427F"/>
    <w:rsid w:val="00544418"/>
    <w:rsid w:val="005444E7"/>
    <w:rsid w:val="00544A94"/>
    <w:rsid w:val="00546021"/>
    <w:rsid w:val="00546654"/>
    <w:rsid w:val="00551153"/>
    <w:rsid w:val="00551222"/>
    <w:rsid w:val="00552069"/>
    <w:rsid w:val="00552C64"/>
    <w:rsid w:val="005553A6"/>
    <w:rsid w:val="00555EDC"/>
    <w:rsid w:val="00557B30"/>
    <w:rsid w:val="00557C3C"/>
    <w:rsid w:val="00560687"/>
    <w:rsid w:val="00561018"/>
    <w:rsid w:val="005673B5"/>
    <w:rsid w:val="00567567"/>
    <w:rsid w:val="0057118B"/>
    <w:rsid w:val="00572FAD"/>
    <w:rsid w:val="00574310"/>
    <w:rsid w:val="005801D2"/>
    <w:rsid w:val="00580580"/>
    <w:rsid w:val="00580926"/>
    <w:rsid w:val="005835ED"/>
    <w:rsid w:val="00583774"/>
    <w:rsid w:val="005837FA"/>
    <w:rsid w:val="005863CE"/>
    <w:rsid w:val="005870C9"/>
    <w:rsid w:val="00591661"/>
    <w:rsid w:val="00591C1C"/>
    <w:rsid w:val="00592AB1"/>
    <w:rsid w:val="0059314A"/>
    <w:rsid w:val="00593BFA"/>
    <w:rsid w:val="005A07CA"/>
    <w:rsid w:val="005A0F39"/>
    <w:rsid w:val="005A10EA"/>
    <w:rsid w:val="005A26A5"/>
    <w:rsid w:val="005A36C8"/>
    <w:rsid w:val="005A5453"/>
    <w:rsid w:val="005A596C"/>
    <w:rsid w:val="005A679A"/>
    <w:rsid w:val="005A76AE"/>
    <w:rsid w:val="005A7EC9"/>
    <w:rsid w:val="005B07C2"/>
    <w:rsid w:val="005B0913"/>
    <w:rsid w:val="005B147F"/>
    <w:rsid w:val="005B337E"/>
    <w:rsid w:val="005B5B4F"/>
    <w:rsid w:val="005B5DCD"/>
    <w:rsid w:val="005B68F5"/>
    <w:rsid w:val="005C00E8"/>
    <w:rsid w:val="005C0FE6"/>
    <w:rsid w:val="005C339B"/>
    <w:rsid w:val="005C6656"/>
    <w:rsid w:val="005D2029"/>
    <w:rsid w:val="005D3463"/>
    <w:rsid w:val="005D39F9"/>
    <w:rsid w:val="005D6DBC"/>
    <w:rsid w:val="005D6DE3"/>
    <w:rsid w:val="005E0130"/>
    <w:rsid w:val="005E2106"/>
    <w:rsid w:val="005E4CF5"/>
    <w:rsid w:val="005E4EC8"/>
    <w:rsid w:val="005E53A6"/>
    <w:rsid w:val="005E76E3"/>
    <w:rsid w:val="005E7BC6"/>
    <w:rsid w:val="005F17BD"/>
    <w:rsid w:val="005F44C8"/>
    <w:rsid w:val="005F52C7"/>
    <w:rsid w:val="005F5C06"/>
    <w:rsid w:val="005F6822"/>
    <w:rsid w:val="005F6BD2"/>
    <w:rsid w:val="005F6C20"/>
    <w:rsid w:val="005F7609"/>
    <w:rsid w:val="0060058E"/>
    <w:rsid w:val="006009BA"/>
    <w:rsid w:val="0060527C"/>
    <w:rsid w:val="0060535C"/>
    <w:rsid w:val="00606BDE"/>
    <w:rsid w:val="00607FBC"/>
    <w:rsid w:val="00610E81"/>
    <w:rsid w:val="006110DD"/>
    <w:rsid w:val="0061181D"/>
    <w:rsid w:val="0061260C"/>
    <w:rsid w:val="00612E70"/>
    <w:rsid w:val="00613594"/>
    <w:rsid w:val="00614D6D"/>
    <w:rsid w:val="00615641"/>
    <w:rsid w:val="006164F3"/>
    <w:rsid w:val="00617195"/>
    <w:rsid w:val="006172A1"/>
    <w:rsid w:val="00621740"/>
    <w:rsid w:val="00621856"/>
    <w:rsid w:val="00623CE6"/>
    <w:rsid w:val="006249DA"/>
    <w:rsid w:val="0062556F"/>
    <w:rsid w:val="0062581D"/>
    <w:rsid w:val="0063069B"/>
    <w:rsid w:val="00630B74"/>
    <w:rsid w:val="006311C0"/>
    <w:rsid w:val="00633348"/>
    <w:rsid w:val="0063493C"/>
    <w:rsid w:val="0063757D"/>
    <w:rsid w:val="00637A63"/>
    <w:rsid w:val="00641DB3"/>
    <w:rsid w:val="00641EF6"/>
    <w:rsid w:val="006456A3"/>
    <w:rsid w:val="00645729"/>
    <w:rsid w:val="00646CC9"/>
    <w:rsid w:val="00647C54"/>
    <w:rsid w:val="0065029A"/>
    <w:rsid w:val="00651CA9"/>
    <w:rsid w:val="006530F5"/>
    <w:rsid w:val="00657B06"/>
    <w:rsid w:val="00657E43"/>
    <w:rsid w:val="00660336"/>
    <w:rsid w:val="006606C6"/>
    <w:rsid w:val="006608D0"/>
    <w:rsid w:val="006609E3"/>
    <w:rsid w:val="006609EB"/>
    <w:rsid w:val="00662BF7"/>
    <w:rsid w:val="00664B4F"/>
    <w:rsid w:val="00667012"/>
    <w:rsid w:val="0066785D"/>
    <w:rsid w:val="00670F17"/>
    <w:rsid w:val="00672295"/>
    <w:rsid w:val="00682821"/>
    <w:rsid w:val="0068330A"/>
    <w:rsid w:val="006839CC"/>
    <w:rsid w:val="006854E7"/>
    <w:rsid w:val="00686669"/>
    <w:rsid w:val="00686C39"/>
    <w:rsid w:val="0069141D"/>
    <w:rsid w:val="00691FF4"/>
    <w:rsid w:val="00693158"/>
    <w:rsid w:val="00695DA5"/>
    <w:rsid w:val="00697BCF"/>
    <w:rsid w:val="00697C68"/>
    <w:rsid w:val="006A24A9"/>
    <w:rsid w:val="006A2F41"/>
    <w:rsid w:val="006A7EE2"/>
    <w:rsid w:val="006B110E"/>
    <w:rsid w:val="006B476A"/>
    <w:rsid w:val="006B5DC1"/>
    <w:rsid w:val="006B5ED5"/>
    <w:rsid w:val="006B5F2F"/>
    <w:rsid w:val="006B6A45"/>
    <w:rsid w:val="006B7A17"/>
    <w:rsid w:val="006C1827"/>
    <w:rsid w:val="006C2347"/>
    <w:rsid w:val="006C26C6"/>
    <w:rsid w:val="006C2B9C"/>
    <w:rsid w:val="006C7B4C"/>
    <w:rsid w:val="006D028A"/>
    <w:rsid w:val="006D0DBD"/>
    <w:rsid w:val="006D1193"/>
    <w:rsid w:val="006E2BA3"/>
    <w:rsid w:val="006E323A"/>
    <w:rsid w:val="006E33C3"/>
    <w:rsid w:val="006E3B6C"/>
    <w:rsid w:val="006E58F4"/>
    <w:rsid w:val="006E6B6A"/>
    <w:rsid w:val="006F09A7"/>
    <w:rsid w:val="006F0D76"/>
    <w:rsid w:val="006F75BF"/>
    <w:rsid w:val="0070148C"/>
    <w:rsid w:val="00702301"/>
    <w:rsid w:val="00704FB4"/>
    <w:rsid w:val="0070518F"/>
    <w:rsid w:val="00705A3E"/>
    <w:rsid w:val="0070704C"/>
    <w:rsid w:val="007071F1"/>
    <w:rsid w:val="0070780A"/>
    <w:rsid w:val="00710D4D"/>
    <w:rsid w:val="007110C8"/>
    <w:rsid w:val="007153D3"/>
    <w:rsid w:val="007165FD"/>
    <w:rsid w:val="00716C30"/>
    <w:rsid w:val="00721334"/>
    <w:rsid w:val="0072193D"/>
    <w:rsid w:val="00725C8B"/>
    <w:rsid w:val="007270D2"/>
    <w:rsid w:val="00734A25"/>
    <w:rsid w:val="007359DA"/>
    <w:rsid w:val="00735FC9"/>
    <w:rsid w:val="007377E8"/>
    <w:rsid w:val="00737E92"/>
    <w:rsid w:val="007434E1"/>
    <w:rsid w:val="00743842"/>
    <w:rsid w:val="00745958"/>
    <w:rsid w:val="007460D9"/>
    <w:rsid w:val="00746110"/>
    <w:rsid w:val="00746137"/>
    <w:rsid w:val="00752116"/>
    <w:rsid w:val="007521B1"/>
    <w:rsid w:val="00752C5E"/>
    <w:rsid w:val="00754F47"/>
    <w:rsid w:val="00755A69"/>
    <w:rsid w:val="0075664E"/>
    <w:rsid w:val="00761190"/>
    <w:rsid w:val="00761FFD"/>
    <w:rsid w:val="00763247"/>
    <w:rsid w:val="007635B5"/>
    <w:rsid w:val="00764129"/>
    <w:rsid w:val="007645EC"/>
    <w:rsid w:val="007649A0"/>
    <w:rsid w:val="00765E7B"/>
    <w:rsid w:val="0076737D"/>
    <w:rsid w:val="00767E83"/>
    <w:rsid w:val="00771ACC"/>
    <w:rsid w:val="00772662"/>
    <w:rsid w:val="007732F3"/>
    <w:rsid w:val="0077346E"/>
    <w:rsid w:val="007745EA"/>
    <w:rsid w:val="0077487D"/>
    <w:rsid w:val="007748F2"/>
    <w:rsid w:val="00780A88"/>
    <w:rsid w:val="007818BA"/>
    <w:rsid w:val="0078531A"/>
    <w:rsid w:val="00786AE1"/>
    <w:rsid w:val="0078795E"/>
    <w:rsid w:val="00787BA2"/>
    <w:rsid w:val="00791E0E"/>
    <w:rsid w:val="00792566"/>
    <w:rsid w:val="00793FDD"/>
    <w:rsid w:val="00796919"/>
    <w:rsid w:val="007972ED"/>
    <w:rsid w:val="007A295B"/>
    <w:rsid w:val="007A3B9F"/>
    <w:rsid w:val="007A48C3"/>
    <w:rsid w:val="007A48FD"/>
    <w:rsid w:val="007A4A16"/>
    <w:rsid w:val="007A4F87"/>
    <w:rsid w:val="007B018D"/>
    <w:rsid w:val="007B1741"/>
    <w:rsid w:val="007B1FF2"/>
    <w:rsid w:val="007B37E9"/>
    <w:rsid w:val="007B451C"/>
    <w:rsid w:val="007B52CC"/>
    <w:rsid w:val="007B6238"/>
    <w:rsid w:val="007C2D18"/>
    <w:rsid w:val="007C51DD"/>
    <w:rsid w:val="007C78CF"/>
    <w:rsid w:val="007C7B32"/>
    <w:rsid w:val="007D0696"/>
    <w:rsid w:val="007D280B"/>
    <w:rsid w:val="007D408E"/>
    <w:rsid w:val="007E01BF"/>
    <w:rsid w:val="007E20A2"/>
    <w:rsid w:val="007E4D9B"/>
    <w:rsid w:val="007E5E83"/>
    <w:rsid w:val="007E6A09"/>
    <w:rsid w:val="007E7716"/>
    <w:rsid w:val="007F2501"/>
    <w:rsid w:val="007F445B"/>
    <w:rsid w:val="007F485F"/>
    <w:rsid w:val="007F5343"/>
    <w:rsid w:val="00800815"/>
    <w:rsid w:val="00800AC0"/>
    <w:rsid w:val="0080206B"/>
    <w:rsid w:val="008021AA"/>
    <w:rsid w:val="00802E6D"/>
    <w:rsid w:val="00803205"/>
    <w:rsid w:val="00804D94"/>
    <w:rsid w:val="008062BF"/>
    <w:rsid w:val="00807175"/>
    <w:rsid w:val="00807AD6"/>
    <w:rsid w:val="0081202A"/>
    <w:rsid w:val="008141CD"/>
    <w:rsid w:val="008169C0"/>
    <w:rsid w:val="00823806"/>
    <w:rsid w:val="008240C1"/>
    <w:rsid w:val="0082506E"/>
    <w:rsid w:val="0082657A"/>
    <w:rsid w:val="00826C90"/>
    <w:rsid w:val="008303CD"/>
    <w:rsid w:val="0083245F"/>
    <w:rsid w:val="008337D6"/>
    <w:rsid w:val="00834CBD"/>
    <w:rsid w:val="00835CE6"/>
    <w:rsid w:val="008405BA"/>
    <w:rsid w:val="00840BCE"/>
    <w:rsid w:val="0084403F"/>
    <w:rsid w:val="00846174"/>
    <w:rsid w:val="008468A6"/>
    <w:rsid w:val="008469B8"/>
    <w:rsid w:val="008476E6"/>
    <w:rsid w:val="00847CA5"/>
    <w:rsid w:val="00854693"/>
    <w:rsid w:val="00854934"/>
    <w:rsid w:val="00856916"/>
    <w:rsid w:val="00862B02"/>
    <w:rsid w:val="00864249"/>
    <w:rsid w:val="00865177"/>
    <w:rsid w:val="008658A9"/>
    <w:rsid w:val="0086654B"/>
    <w:rsid w:val="00867734"/>
    <w:rsid w:val="00870211"/>
    <w:rsid w:val="00871588"/>
    <w:rsid w:val="00872004"/>
    <w:rsid w:val="00872890"/>
    <w:rsid w:val="00872EB1"/>
    <w:rsid w:val="008752C1"/>
    <w:rsid w:val="00875478"/>
    <w:rsid w:val="00876BF3"/>
    <w:rsid w:val="00876E44"/>
    <w:rsid w:val="0087713B"/>
    <w:rsid w:val="00880BE2"/>
    <w:rsid w:val="00881931"/>
    <w:rsid w:val="0088220B"/>
    <w:rsid w:val="00883503"/>
    <w:rsid w:val="00884677"/>
    <w:rsid w:val="008857DB"/>
    <w:rsid w:val="00885AE2"/>
    <w:rsid w:val="00887F7F"/>
    <w:rsid w:val="008932D9"/>
    <w:rsid w:val="008958CB"/>
    <w:rsid w:val="0089604B"/>
    <w:rsid w:val="00896370"/>
    <w:rsid w:val="008A2A33"/>
    <w:rsid w:val="008A2BF0"/>
    <w:rsid w:val="008A37FC"/>
    <w:rsid w:val="008A3AAB"/>
    <w:rsid w:val="008A532E"/>
    <w:rsid w:val="008A5812"/>
    <w:rsid w:val="008B09FA"/>
    <w:rsid w:val="008B2E70"/>
    <w:rsid w:val="008B2E90"/>
    <w:rsid w:val="008B3FF9"/>
    <w:rsid w:val="008B4610"/>
    <w:rsid w:val="008B55AE"/>
    <w:rsid w:val="008B5675"/>
    <w:rsid w:val="008B7043"/>
    <w:rsid w:val="008C0EE0"/>
    <w:rsid w:val="008C6F4D"/>
    <w:rsid w:val="008C76D1"/>
    <w:rsid w:val="008C790F"/>
    <w:rsid w:val="008C7E0A"/>
    <w:rsid w:val="008D0C4B"/>
    <w:rsid w:val="008D5861"/>
    <w:rsid w:val="008D6472"/>
    <w:rsid w:val="008D6A56"/>
    <w:rsid w:val="008E1611"/>
    <w:rsid w:val="008E181B"/>
    <w:rsid w:val="008E35C5"/>
    <w:rsid w:val="008E722E"/>
    <w:rsid w:val="008E791A"/>
    <w:rsid w:val="008F04C7"/>
    <w:rsid w:val="008F073C"/>
    <w:rsid w:val="008F1202"/>
    <w:rsid w:val="008F29CE"/>
    <w:rsid w:val="008F2A86"/>
    <w:rsid w:val="008F34D9"/>
    <w:rsid w:val="00902A72"/>
    <w:rsid w:val="00903345"/>
    <w:rsid w:val="00905C6F"/>
    <w:rsid w:val="00907898"/>
    <w:rsid w:val="00907BB1"/>
    <w:rsid w:val="00910056"/>
    <w:rsid w:val="00914CC7"/>
    <w:rsid w:val="00914E07"/>
    <w:rsid w:val="00920B8C"/>
    <w:rsid w:val="00921013"/>
    <w:rsid w:val="0092112D"/>
    <w:rsid w:val="0092174F"/>
    <w:rsid w:val="00921FC2"/>
    <w:rsid w:val="00922B4E"/>
    <w:rsid w:val="0092357A"/>
    <w:rsid w:val="00924072"/>
    <w:rsid w:val="009250CC"/>
    <w:rsid w:val="00926281"/>
    <w:rsid w:val="00926AF6"/>
    <w:rsid w:val="009300DB"/>
    <w:rsid w:val="009326F3"/>
    <w:rsid w:val="009360C0"/>
    <w:rsid w:val="009361E4"/>
    <w:rsid w:val="00936386"/>
    <w:rsid w:val="00936B7A"/>
    <w:rsid w:val="0093746D"/>
    <w:rsid w:val="00940D25"/>
    <w:rsid w:val="00940E99"/>
    <w:rsid w:val="0094150F"/>
    <w:rsid w:val="0094163B"/>
    <w:rsid w:val="00942FE1"/>
    <w:rsid w:val="00943516"/>
    <w:rsid w:val="0094367F"/>
    <w:rsid w:val="00943827"/>
    <w:rsid w:val="00943DF7"/>
    <w:rsid w:val="009456AA"/>
    <w:rsid w:val="009472A5"/>
    <w:rsid w:val="00950607"/>
    <w:rsid w:val="009529BB"/>
    <w:rsid w:val="00952DCA"/>
    <w:rsid w:val="00953C0A"/>
    <w:rsid w:val="00953F1A"/>
    <w:rsid w:val="00957797"/>
    <w:rsid w:val="00957B8F"/>
    <w:rsid w:val="00962D44"/>
    <w:rsid w:val="00962DDD"/>
    <w:rsid w:val="009675B4"/>
    <w:rsid w:val="00971146"/>
    <w:rsid w:val="00972321"/>
    <w:rsid w:val="009726F6"/>
    <w:rsid w:val="00972AD2"/>
    <w:rsid w:val="00973904"/>
    <w:rsid w:val="00973D61"/>
    <w:rsid w:val="00974677"/>
    <w:rsid w:val="0097510E"/>
    <w:rsid w:val="00981664"/>
    <w:rsid w:val="00981AB5"/>
    <w:rsid w:val="00982DFB"/>
    <w:rsid w:val="0098562E"/>
    <w:rsid w:val="00985A2E"/>
    <w:rsid w:val="00986DC0"/>
    <w:rsid w:val="00987B8D"/>
    <w:rsid w:val="0099038E"/>
    <w:rsid w:val="009904AA"/>
    <w:rsid w:val="009940BC"/>
    <w:rsid w:val="009972B5"/>
    <w:rsid w:val="009A0371"/>
    <w:rsid w:val="009A3227"/>
    <w:rsid w:val="009A467C"/>
    <w:rsid w:val="009A544B"/>
    <w:rsid w:val="009A61E7"/>
    <w:rsid w:val="009B282A"/>
    <w:rsid w:val="009B2C37"/>
    <w:rsid w:val="009B2FAD"/>
    <w:rsid w:val="009B4EC8"/>
    <w:rsid w:val="009B6FDC"/>
    <w:rsid w:val="009C1011"/>
    <w:rsid w:val="009C1686"/>
    <w:rsid w:val="009C2138"/>
    <w:rsid w:val="009C2C67"/>
    <w:rsid w:val="009C2E8A"/>
    <w:rsid w:val="009C4397"/>
    <w:rsid w:val="009C52DA"/>
    <w:rsid w:val="009C6411"/>
    <w:rsid w:val="009D18D3"/>
    <w:rsid w:val="009D2B6C"/>
    <w:rsid w:val="009D2B7F"/>
    <w:rsid w:val="009D30AF"/>
    <w:rsid w:val="009D49C6"/>
    <w:rsid w:val="009D7049"/>
    <w:rsid w:val="009E5458"/>
    <w:rsid w:val="009F0C0A"/>
    <w:rsid w:val="009F25B2"/>
    <w:rsid w:val="009F7040"/>
    <w:rsid w:val="009F7115"/>
    <w:rsid w:val="00A018F9"/>
    <w:rsid w:val="00A01D02"/>
    <w:rsid w:val="00A02046"/>
    <w:rsid w:val="00A02920"/>
    <w:rsid w:val="00A03B95"/>
    <w:rsid w:val="00A062C7"/>
    <w:rsid w:val="00A07C04"/>
    <w:rsid w:val="00A1106A"/>
    <w:rsid w:val="00A1222E"/>
    <w:rsid w:val="00A14280"/>
    <w:rsid w:val="00A14C2A"/>
    <w:rsid w:val="00A15167"/>
    <w:rsid w:val="00A151CF"/>
    <w:rsid w:val="00A1533B"/>
    <w:rsid w:val="00A17765"/>
    <w:rsid w:val="00A17E26"/>
    <w:rsid w:val="00A20002"/>
    <w:rsid w:val="00A20FA4"/>
    <w:rsid w:val="00A21915"/>
    <w:rsid w:val="00A224C5"/>
    <w:rsid w:val="00A24D70"/>
    <w:rsid w:val="00A267A3"/>
    <w:rsid w:val="00A26C64"/>
    <w:rsid w:val="00A30958"/>
    <w:rsid w:val="00A311F2"/>
    <w:rsid w:val="00A3203B"/>
    <w:rsid w:val="00A34EE1"/>
    <w:rsid w:val="00A350C2"/>
    <w:rsid w:val="00A371D7"/>
    <w:rsid w:val="00A41008"/>
    <w:rsid w:val="00A42076"/>
    <w:rsid w:val="00A433AE"/>
    <w:rsid w:val="00A4405B"/>
    <w:rsid w:val="00A45AC2"/>
    <w:rsid w:val="00A4700E"/>
    <w:rsid w:val="00A471E6"/>
    <w:rsid w:val="00A479D5"/>
    <w:rsid w:val="00A479F4"/>
    <w:rsid w:val="00A51A5F"/>
    <w:rsid w:val="00A51FAB"/>
    <w:rsid w:val="00A523E0"/>
    <w:rsid w:val="00A52E08"/>
    <w:rsid w:val="00A556B9"/>
    <w:rsid w:val="00A573B0"/>
    <w:rsid w:val="00A6033A"/>
    <w:rsid w:val="00A63D4E"/>
    <w:rsid w:val="00A64305"/>
    <w:rsid w:val="00A6443A"/>
    <w:rsid w:val="00A65CA6"/>
    <w:rsid w:val="00A70112"/>
    <w:rsid w:val="00A7066D"/>
    <w:rsid w:val="00A70D6F"/>
    <w:rsid w:val="00A71409"/>
    <w:rsid w:val="00A721A9"/>
    <w:rsid w:val="00A7259C"/>
    <w:rsid w:val="00A7292A"/>
    <w:rsid w:val="00A7311D"/>
    <w:rsid w:val="00A745A3"/>
    <w:rsid w:val="00A75CA8"/>
    <w:rsid w:val="00A75CFA"/>
    <w:rsid w:val="00A76129"/>
    <w:rsid w:val="00A77554"/>
    <w:rsid w:val="00A7798F"/>
    <w:rsid w:val="00A8289E"/>
    <w:rsid w:val="00A83670"/>
    <w:rsid w:val="00A83DEA"/>
    <w:rsid w:val="00A83F8D"/>
    <w:rsid w:val="00A90838"/>
    <w:rsid w:val="00A932CE"/>
    <w:rsid w:val="00A9374B"/>
    <w:rsid w:val="00A941A4"/>
    <w:rsid w:val="00A94508"/>
    <w:rsid w:val="00A96DC1"/>
    <w:rsid w:val="00AA216E"/>
    <w:rsid w:val="00AA4866"/>
    <w:rsid w:val="00AA50AC"/>
    <w:rsid w:val="00AA5C91"/>
    <w:rsid w:val="00AA6118"/>
    <w:rsid w:val="00AA6EC0"/>
    <w:rsid w:val="00AA766C"/>
    <w:rsid w:val="00AB0C37"/>
    <w:rsid w:val="00AB26A8"/>
    <w:rsid w:val="00AB2EF6"/>
    <w:rsid w:val="00AB3289"/>
    <w:rsid w:val="00AB34E9"/>
    <w:rsid w:val="00AB41F4"/>
    <w:rsid w:val="00AB6E77"/>
    <w:rsid w:val="00AC05B5"/>
    <w:rsid w:val="00AC0F48"/>
    <w:rsid w:val="00AC1CCE"/>
    <w:rsid w:val="00AC3C0A"/>
    <w:rsid w:val="00AC4C67"/>
    <w:rsid w:val="00AC5B87"/>
    <w:rsid w:val="00AC6776"/>
    <w:rsid w:val="00AC7D7D"/>
    <w:rsid w:val="00AD0E71"/>
    <w:rsid w:val="00AD3959"/>
    <w:rsid w:val="00AD572D"/>
    <w:rsid w:val="00AE0363"/>
    <w:rsid w:val="00AE1706"/>
    <w:rsid w:val="00AE3580"/>
    <w:rsid w:val="00AE3AE8"/>
    <w:rsid w:val="00AE50A9"/>
    <w:rsid w:val="00AE5971"/>
    <w:rsid w:val="00AE6053"/>
    <w:rsid w:val="00AE72CE"/>
    <w:rsid w:val="00AF015E"/>
    <w:rsid w:val="00AF1EBE"/>
    <w:rsid w:val="00AF2325"/>
    <w:rsid w:val="00AF24F4"/>
    <w:rsid w:val="00AF4EA8"/>
    <w:rsid w:val="00AF5B33"/>
    <w:rsid w:val="00B02C38"/>
    <w:rsid w:val="00B042BC"/>
    <w:rsid w:val="00B047D3"/>
    <w:rsid w:val="00B05278"/>
    <w:rsid w:val="00B052F1"/>
    <w:rsid w:val="00B05C3C"/>
    <w:rsid w:val="00B07355"/>
    <w:rsid w:val="00B077E0"/>
    <w:rsid w:val="00B10426"/>
    <w:rsid w:val="00B11960"/>
    <w:rsid w:val="00B1222B"/>
    <w:rsid w:val="00B12E21"/>
    <w:rsid w:val="00B148AC"/>
    <w:rsid w:val="00B15425"/>
    <w:rsid w:val="00B21A98"/>
    <w:rsid w:val="00B21B2B"/>
    <w:rsid w:val="00B22D5E"/>
    <w:rsid w:val="00B2694D"/>
    <w:rsid w:val="00B27005"/>
    <w:rsid w:val="00B306A6"/>
    <w:rsid w:val="00B320B0"/>
    <w:rsid w:val="00B32570"/>
    <w:rsid w:val="00B3546C"/>
    <w:rsid w:val="00B3646A"/>
    <w:rsid w:val="00B37879"/>
    <w:rsid w:val="00B42181"/>
    <w:rsid w:val="00B4363B"/>
    <w:rsid w:val="00B44032"/>
    <w:rsid w:val="00B44090"/>
    <w:rsid w:val="00B453EA"/>
    <w:rsid w:val="00B46D93"/>
    <w:rsid w:val="00B46F68"/>
    <w:rsid w:val="00B523ED"/>
    <w:rsid w:val="00B5453E"/>
    <w:rsid w:val="00B55749"/>
    <w:rsid w:val="00B565E2"/>
    <w:rsid w:val="00B6105E"/>
    <w:rsid w:val="00B61162"/>
    <w:rsid w:val="00B62892"/>
    <w:rsid w:val="00B62D60"/>
    <w:rsid w:val="00B65B65"/>
    <w:rsid w:val="00B65FB8"/>
    <w:rsid w:val="00B66D04"/>
    <w:rsid w:val="00B72661"/>
    <w:rsid w:val="00B7274D"/>
    <w:rsid w:val="00B7442D"/>
    <w:rsid w:val="00B74EDE"/>
    <w:rsid w:val="00B801A9"/>
    <w:rsid w:val="00B80271"/>
    <w:rsid w:val="00B80588"/>
    <w:rsid w:val="00B82971"/>
    <w:rsid w:val="00B851C0"/>
    <w:rsid w:val="00B8694F"/>
    <w:rsid w:val="00B87D58"/>
    <w:rsid w:val="00B9117C"/>
    <w:rsid w:val="00B92F7B"/>
    <w:rsid w:val="00B931BF"/>
    <w:rsid w:val="00B94DF8"/>
    <w:rsid w:val="00B96A71"/>
    <w:rsid w:val="00B97697"/>
    <w:rsid w:val="00BA064A"/>
    <w:rsid w:val="00BA1A75"/>
    <w:rsid w:val="00BA3F5B"/>
    <w:rsid w:val="00BA46D5"/>
    <w:rsid w:val="00BA492B"/>
    <w:rsid w:val="00BA52FB"/>
    <w:rsid w:val="00BA63A7"/>
    <w:rsid w:val="00BA6C7C"/>
    <w:rsid w:val="00BB0F5C"/>
    <w:rsid w:val="00BB1D4B"/>
    <w:rsid w:val="00BB30EA"/>
    <w:rsid w:val="00BB509D"/>
    <w:rsid w:val="00BB6FBE"/>
    <w:rsid w:val="00BB7A5F"/>
    <w:rsid w:val="00BB7F3E"/>
    <w:rsid w:val="00BC1D57"/>
    <w:rsid w:val="00BC281F"/>
    <w:rsid w:val="00BC2981"/>
    <w:rsid w:val="00BC3242"/>
    <w:rsid w:val="00BC3793"/>
    <w:rsid w:val="00BC7973"/>
    <w:rsid w:val="00BD055D"/>
    <w:rsid w:val="00BD1857"/>
    <w:rsid w:val="00BD26A0"/>
    <w:rsid w:val="00BD6D89"/>
    <w:rsid w:val="00BD742F"/>
    <w:rsid w:val="00BD7AEB"/>
    <w:rsid w:val="00BD7F81"/>
    <w:rsid w:val="00BE2254"/>
    <w:rsid w:val="00BE3508"/>
    <w:rsid w:val="00BE5BB8"/>
    <w:rsid w:val="00BE5ECD"/>
    <w:rsid w:val="00BE6585"/>
    <w:rsid w:val="00BE6CA1"/>
    <w:rsid w:val="00BE7E15"/>
    <w:rsid w:val="00BF0BDD"/>
    <w:rsid w:val="00BF1A1C"/>
    <w:rsid w:val="00BF26D4"/>
    <w:rsid w:val="00BF3523"/>
    <w:rsid w:val="00BF3BC1"/>
    <w:rsid w:val="00BF3D76"/>
    <w:rsid w:val="00BF5571"/>
    <w:rsid w:val="00C01337"/>
    <w:rsid w:val="00C04B99"/>
    <w:rsid w:val="00C058B6"/>
    <w:rsid w:val="00C05F6E"/>
    <w:rsid w:val="00C062AF"/>
    <w:rsid w:val="00C138D9"/>
    <w:rsid w:val="00C13C91"/>
    <w:rsid w:val="00C20389"/>
    <w:rsid w:val="00C20F89"/>
    <w:rsid w:val="00C217D0"/>
    <w:rsid w:val="00C22BD1"/>
    <w:rsid w:val="00C23397"/>
    <w:rsid w:val="00C26627"/>
    <w:rsid w:val="00C30E91"/>
    <w:rsid w:val="00C31B7A"/>
    <w:rsid w:val="00C3483E"/>
    <w:rsid w:val="00C408CC"/>
    <w:rsid w:val="00C40F09"/>
    <w:rsid w:val="00C418F0"/>
    <w:rsid w:val="00C41F7E"/>
    <w:rsid w:val="00C44025"/>
    <w:rsid w:val="00C44304"/>
    <w:rsid w:val="00C45841"/>
    <w:rsid w:val="00C467FE"/>
    <w:rsid w:val="00C52196"/>
    <w:rsid w:val="00C5242A"/>
    <w:rsid w:val="00C52DB2"/>
    <w:rsid w:val="00C53819"/>
    <w:rsid w:val="00C53B31"/>
    <w:rsid w:val="00C55308"/>
    <w:rsid w:val="00C56B4D"/>
    <w:rsid w:val="00C604B9"/>
    <w:rsid w:val="00C61556"/>
    <w:rsid w:val="00C645C3"/>
    <w:rsid w:val="00C64F14"/>
    <w:rsid w:val="00C65A41"/>
    <w:rsid w:val="00C67AA0"/>
    <w:rsid w:val="00C67AC2"/>
    <w:rsid w:val="00C67B2A"/>
    <w:rsid w:val="00C704AE"/>
    <w:rsid w:val="00C7088F"/>
    <w:rsid w:val="00C70A45"/>
    <w:rsid w:val="00C72037"/>
    <w:rsid w:val="00C743DB"/>
    <w:rsid w:val="00C74D4C"/>
    <w:rsid w:val="00C75491"/>
    <w:rsid w:val="00C7588B"/>
    <w:rsid w:val="00C7624E"/>
    <w:rsid w:val="00C77500"/>
    <w:rsid w:val="00C80499"/>
    <w:rsid w:val="00C8051C"/>
    <w:rsid w:val="00C80B3F"/>
    <w:rsid w:val="00C8184E"/>
    <w:rsid w:val="00C83ADE"/>
    <w:rsid w:val="00C84118"/>
    <w:rsid w:val="00C84F4D"/>
    <w:rsid w:val="00C900E9"/>
    <w:rsid w:val="00C903A9"/>
    <w:rsid w:val="00C908FF"/>
    <w:rsid w:val="00C90D71"/>
    <w:rsid w:val="00C9221C"/>
    <w:rsid w:val="00C94329"/>
    <w:rsid w:val="00CA0838"/>
    <w:rsid w:val="00CA09B7"/>
    <w:rsid w:val="00CA1F78"/>
    <w:rsid w:val="00CA2131"/>
    <w:rsid w:val="00CA4666"/>
    <w:rsid w:val="00CA4C5B"/>
    <w:rsid w:val="00CA5DF9"/>
    <w:rsid w:val="00CA6407"/>
    <w:rsid w:val="00CA6BC8"/>
    <w:rsid w:val="00CA6FB9"/>
    <w:rsid w:val="00CB0E50"/>
    <w:rsid w:val="00CB1117"/>
    <w:rsid w:val="00CB13FA"/>
    <w:rsid w:val="00CB581F"/>
    <w:rsid w:val="00CC083A"/>
    <w:rsid w:val="00CC0C8B"/>
    <w:rsid w:val="00CC145E"/>
    <w:rsid w:val="00CC379F"/>
    <w:rsid w:val="00CC60AA"/>
    <w:rsid w:val="00CC6FA5"/>
    <w:rsid w:val="00CC75C5"/>
    <w:rsid w:val="00CD0CF7"/>
    <w:rsid w:val="00CD104E"/>
    <w:rsid w:val="00CD1BFF"/>
    <w:rsid w:val="00CD1FFB"/>
    <w:rsid w:val="00CD208C"/>
    <w:rsid w:val="00CD20B6"/>
    <w:rsid w:val="00CD2552"/>
    <w:rsid w:val="00CD2795"/>
    <w:rsid w:val="00CD2F9F"/>
    <w:rsid w:val="00CD305A"/>
    <w:rsid w:val="00CD5613"/>
    <w:rsid w:val="00CD59E9"/>
    <w:rsid w:val="00CD6273"/>
    <w:rsid w:val="00CE1780"/>
    <w:rsid w:val="00CE3932"/>
    <w:rsid w:val="00CE3ECB"/>
    <w:rsid w:val="00CF0773"/>
    <w:rsid w:val="00CF163D"/>
    <w:rsid w:val="00CF37F0"/>
    <w:rsid w:val="00CF4725"/>
    <w:rsid w:val="00CF473B"/>
    <w:rsid w:val="00CF4D13"/>
    <w:rsid w:val="00D00ED4"/>
    <w:rsid w:val="00D014E7"/>
    <w:rsid w:val="00D034A8"/>
    <w:rsid w:val="00D0492C"/>
    <w:rsid w:val="00D061F2"/>
    <w:rsid w:val="00D07D5B"/>
    <w:rsid w:val="00D1191C"/>
    <w:rsid w:val="00D1205B"/>
    <w:rsid w:val="00D129AE"/>
    <w:rsid w:val="00D129C9"/>
    <w:rsid w:val="00D14017"/>
    <w:rsid w:val="00D14E56"/>
    <w:rsid w:val="00D15E24"/>
    <w:rsid w:val="00D166DB"/>
    <w:rsid w:val="00D2141B"/>
    <w:rsid w:val="00D21432"/>
    <w:rsid w:val="00D24395"/>
    <w:rsid w:val="00D248B8"/>
    <w:rsid w:val="00D25C4E"/>
    <w:rsid w:val="00D25FDA"/>
    <w:rsid w:val="00D26569"/>
    <w:rsid w:val="00D33BC5"/>
    <w:rsid w:val="00D3424A"/>
    <w:rsid w:val="00D35CC8"/>
    <w:rsid w:val="00D405EC"/>
    <w:rsid w:val="00D42AA6"/>
    <w:rsid w:val="00D446CB"/>
    <w:rsid w:val="00D44C3A"/>
    <w:rsid w:val="00D45C4E"/>
    <w:rsid w:val="00D45DF1"/>
    <w:rsid w:val="00D46866"/>
    <w:rsid w:val="00D46E55"/>
    <w:rsid w:val="00D51259"/>
    <w:rsid w:val="00D52E9D"/>
    <w:rsid w:val="00D543D4"/>
    <w:rsid w:val="00D54613"/>
    <w:rsid w:val="00D54626"/>
    <w:rsid w:val="00D552B4"/>
    <w:rsid w:val="00D569E2"/>
    <w:rsid w:val="00D56AB0"/>
    <w:rsid w:val="00D6147C"/>
    <w:rsid w:val="00D615C2"/>
    <w:rsid w:val="00D61938"/>
    <w:rsid w:val="00D61AE8"/>
    <w:rsid w:val="00D61FF9"/>
    <w:rsid w:val="00D649A7"/>
    <w:rsid w:val="00D64E22"/>
    <w:rsid w:val="00D64FDC"/>
    <w:rsid w:val="00D65994"/>
    <w:rsid w:val="00D65EA5"/>
    <w:rsid w:val="00D67311"/>
    <w:rsid w:val="00D70046"/>
    <w:rsid w:val="00D70986"/>
    <w:rsid w:val="00D75867"/>
    <w:rsid w:val="00D75A8B"/>
    <w:rsid w:val="00D75A8E"/>
    <w:rsid w:val="00D75BF3"/>
    <w:rsid w:val="00D75BF5"/>
    <w:rsid w:val="00D76343"/>
    <w:rsid w:val="00D767FA"/>
    <w:rsid w:val="00D77D08"/>
    <w:rsid w:val="00D8153E"/>
    <w:rsid w:val="00D8158B"/>
    <w:rsid w:val="00D8200D"/>
    <w:rsid w:val="00D825EC"/>
    <w:rsid w:val="00D83303"/>
    <w:rsid w:val="00D85B10"/>
    <w:rsid w:val="00D86E68"/>
    <w:rsid w:val="00D87661"/>
    <w:rsid w:val="00D87FF3"/>
    <w:rsid w:val="00D971C0"/>
    <w:rsid w:val="00DA29AA"/>
    <w:rsid w:val="00DA2FD8"/>
    <w:rsid w:val="00DA34B2"/>
    <w:rsid w:val="00DA3CA6"/>
    <w:rsid w:val="00DA5429"/>
    <w:rsid w:val="00DA5581"/>
    <w:rsid w:val="00DB20C2"/>
    <w:rsid w:val="00DB353F"/>
    <w:rsid w:val="00DB6FAC"/>
    <w:rsid w:val="00DB7132"/>
    <w:rsid w:val="00DB78BE"/>
    <w:rsid w:val="00DC0EF3"/>
    <w:rsid w:val="00DC3F0E"/>
    <w:rsid w:val="00DC5ABF"/>
    <w:rsid w:val="00DC5BA3"/>
    <w:rsid w:val="00DC76F9"/>
    <w:rsid w:val="00DC7992"/>
    <w:rsid w:val="00DD33CF"/>
    <w:rsid w:val="00DD3C7C"/>
    <w:rsid w:val="00DD3D45"/>
    <w:rsid w:val="00DD560E"/>
    <w:rsid w:val="00DD5EBB"/>
    <w:rsid w:val="00DD61B2"/>
    <w:rsid w:val="00DD76BB"/>
    <w:rsid w:val="00DD7F7E"/>
    <w:rsid w:val="00DE07B9"/>
    <w:rsid w:val="00DE21AB"/>
    <w:rsid w:val="00DE489F"/>
    <w:rsid w:val="00DE51AD"/>
    <w:rsid w:val="00DE6180"/>
    <w:rsid w:val="00DE7817"/>
    <w:rsid w:val="00DF32A0"/>
    <w:rsid w:val="00DF3E2C"/>
    <w:rsid w:val="00DF5D3B"/>
    <w:rsid w:val="00DF6264"/>
    <w:rsid w:val="00E00A3D"/>
    <w:rsid w:val="00E02995"/>
    <w:rsid w:val="00E03071"/>
    <w:rsid w:val="00E0334C"/>
    <w:rsid w:val="00E033C1"/>
    <w:rsid w:val="00E05A71"/>
    <w:rsid w:val="00E05E48"/>
    <w:rsid w:val="00E10A21"/>
    <w:rsid w:val="00E13710"/>
    <w:rsid w:val="00E13C08"/>
    <w:rsid w:val="00E1571A"/>
    <w:rsid w:val="00E159B2"/>
    <w:rsid w:val="00E17472"/>
    <w:rsid w:val="00E23345"/>
    <w:rsid w:val="00E23E05"/>
    <w:rsid w:val="00E26EEB"/>
    <w:rsid w:val="00E26F44"/>
    <w:rsid w:val="00E27B67"/>
    <w:rsid w:val="00E27E51"/>
    <w:rsid w:val="00E27EF9"/>
    <w:rsid w:val="00E31ACE"/>
    <w:rsid w:val="00E33B5E"/>
    <w:rsid w:val="00E344BC"/>
    <w:rsid w:val="00E34675"/>
    <w:rsid w:val="00E41607"/>
    <w:rsid w:val="00E43048"/>
    <w:rsid w:val="00E43674"/>
    <w:rsid w:val="00E462C4"/>
    <w:rsid w:val="00E4640A"/>
    <w:rsid w:val="00E51CBD"/>
    <w:rsid w:val="00E53D6B"/>
    <w:rsid w:val="00E572EB"/>
    <w:rsid w:val="00E57D9D"/>
    <w:rsid w:val="00E60B91"/>
    <w:rsid w:val="00E60FF3"/>
    <w:rsid w:val="00E63E3B"/>
    <w:rsid w:val="00E6613D"/>
    <w:rsid w:val="00E665C7"/>
    <w:rsid w:val="00E66838"/>
    <w:rsid w:val="00E722D0"/>
    <w:rsid w:val="00E72A5B"/>
    <w:rsid w:val="00E73116"/>
    <w:rsid w:val="00E74EC3"/>
    <w:rsid w:val="00E767AA"/>
    <w:rsid w:val="00E7725B"/>
    <w:rsid w:val="00E8148B"/>
    <w:rsid w:val="00E83E8B"/>
    <w:rsid w:val="00E85046"/>
    <w:rsid w:val="00E8714B"/>
    <w:rsid w:val="00E87380"/>
    <w:rsid w:val="00E90625"/>
    <w:rsid w:val="00E92302"/>
    <w:rsid w:val="00E93318"/>
    <w:rsid w:val="00E94A3B"/>
    <w:rsid w:val="00EA016F"/>
    <w:rsid w:val="00EA04C8"/>
    <w:rsid w:val="00EA290A"/>
    <w:rsid w:val="00EA2A04"/>
    <w:rsid w:val="00EA2A55"/>
    <w:rsid w:val="00EA3A05"/>
    <w:rsid w:val="00EA614C"/>
    <w:rsid w:val="00EA61ED"/>
    <w:rsid w:val="00EB128A"/>
    <w:rsid w:val="00EB16EF"/>
    <w:rsid w:val="00EB1CAF"/>
    <w:rsid w:val="00EB1F54"/>
    <w:rsid w:val="00EB21E3"/>
    <w:rsid w:val="00EB2640"/>
    <w:rsid w:val="00EB28AD"/>
    <w:rsid w:val="00EB3DEB"/>
    <w:rsid w:val="00EB42A0"/>
    <w:rsid w:val="00EB6A16"/>
    <w:rsid w:val="00EC0AF4"/>
    <w:rsid w:val="00EC30D7"/>
    <w:rsid w:val="00EC3CF9"/>
    <w:rsid w:val="00EC48F4"/>
    <w:rsid w:val="00EC4A43"/>
    <w:rsid w:val="00EC7543"/>
    <w:rsid w:val="00EC7BC1"/>
    <w:rsid w:val="00ED08B7"/>
    <w:rsid w:val="00ED3938"/>
    <w:rsid w:val="00ED42C1"/>
    <w:rsid w:val="00ED4469"/>
    <w:rsid w:val="00ED4931"/>
    <w:rsid w:val="00EE0D17"/>
    <w:rsid w:val="00EE1623"/>
    <w:rsid w:val="00EE167E"/>
    <w:rsid w:val="00EE2415"/>
    <w:rsid w:val="00EE3B9D"/>
    <w:rsid w:val="00EE56F0"/>
    <w:rsid w:val="00EE5985"/>
    <w:rsid w:val="00EF0789"/>
    <w:rsid w:val="00EF0C61"/>
    <w:rsid w:val="00EF1AD6"/>
    <w:rsid w:val="00EF1DF1"/>
    <w:rsid w:val="00EF2BF2"/>
    <w:rsid w:val="00EF4061"/>
    <w:rsid w:val="00EF4F55"/>
    <w:rsid w:val="00EF61F6"/>
    <w:rsid w:val="00F01FC0"/>
    <w:rsid w:val="00F02269"/>
    <w:rsid w:val="00F03B85"/>
    <w:rsid w:val="00F066FD"/>
    <w:rsid w:val="00F07ECF"/>
    <w:rsid w:val="00F128F8"/>
    <w:rsid w:val="00F13373"/>
    <w:rsid w:val="00F14048"/>
    <w:rsid w:val="00F2130E"/>
    <w:rsid w:val="00F21C5F"/>
    <w:rsid w:val="00F22107"/>
    <w:rsid w:val="00F23673"/>
    <w:rsid w:val="00F23A4A"/>
    <w:rsid w:val="00F24359"/>
    <w:rsid w:val="00F3193B"/>
    <w:rsid w:val="00F32DAA"/>
    <w:rsid w:val="00F33BEB"/>
    <w:rsid w:val="00F35F1B"/>
    <w:rsid w:val="00F36EA1"/>
    <w:rsid w:val="00F43894"/>
    <w:rsid w:val="00F469F0"/>
    <w:rsid w:val="00F47AE7"/>
    <w:rsid w:val="00F5073E"/>
    <w:rsid w:val="00F526F9"/>
    <w:rsid w:val="00F55250"/>
    <w:rsid w:val="00F569B3"/>
    <w:rsid w:val="00F56B60"/>
    <w:rsid w:val="00F5710D"/>
    <w:rsid w:val="00F57DF7"/>
    <w:rsid w:val="00F61345"/>
    <w:rsid w:val="00F62182"/>
    <w:rsid w:val="00F62508"/>
    <w:rsid w:val="00F62E47"/>
    <w:rsid w:val="00F6390C"/>
    <w:rsid w:val="00F66281"/>
    <w:rsid w:val="00F67C18"/>
    <w:rsid w:val="00F70A59"/>
    <w:rsid w:val="00F72E32"/>
    <w:rsid w:val="00F73BFA"/>
    <w:rsid w:val="00F73F77"/>
    <w:rsid w:val="00F74668"/>
    <w:rsid w:val="00F755FA"/>
    <w:rsid w:val="00F75721"/>
    <w:rsid w:val="00F77B0A"/>
    <w:rsid w:val="00F77F0C"/>
    <w:rsid w:val="00F81519"/>
    <w:rsid w:val="00F844C6"/>
    <w:rsid w:val="00F845C2"/>
    <w:rsid w:val="00F86804"/>
    <w:rsid w:val="00F87100"/>
    <w:rsid w:val="00F9018E"/>
    <w:rsid w:val="00F9201D"/>
    <w:rsid w:val="00F961F3"/>
    <w:rsid w:val="00F97A53"/>
    <w:rsid w:val="00FA00AF"/>
    <w:rsid w:val="00FA040D"/>
    <w:rsid w:val="00FA0A16"/>
    <w:rsid w:val="00FA1345"/>
    <w:rsid w:val="00FA4BE2"/>
    <w:rsid w:val="00FA55BC"/>
    <w:rsid w:val="00FA6697"/>
    <w:rsid w:val="00FB15EA"/>
    <w:rsid w:val="00FB1788"/>
    <w:rsid w:val="00FB239D"/>
    <w:rsid w:val="00FB261E"/>
    <w:rsid w:val="00FB351A"/>
    <w:rsid w:val="00FB5BC5"/>
    <w:rsid w:val="00FB6CCE"/>
    <w:rsid w:val="00FC09DC"/>
    <w:rsid w:val="00FC3E49"/>
    <w:rsid w:val="00FC3ED0"/>
    <w:rsid w:val="00FC4CD7"/>
    <w:rsid w:val="00FC68E1"/>
    <w:rsid w:val="00FD1437"/>
    <w:rsid w:val="00FD3F07"/>
    <w:rsid w:val="00FD7334"/>
    <w:rsid w:val="00FE2499"/>
    <w:rsid w:val="00FE6CA2"/>
    <w:rsid w:val="00FE6F14"/>
    <w:rsid w:val="00FE725C"/>
    <w:rsid w:val="00FE7A9D"/>
    <w:rsid w:val="00FF1558"/>
    <w:rsid w:val="00FF2DAF"/>
    <w:rsid w:val="00FF568F"/>
    <w:rsid w:val="00FF5AE5"/>
    <w:rsid w:val="00FF617A"/>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0709"/>
  <w15:docId w15:val="{1E2323F6-0173-3D4F-AD86-62E4A8E7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2B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3D4E"/>
    <w:pPr>
      <w:keepNext/>
      <w:keepLines/>
      <w:widowControl/>
      <w:spacing w:before="48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2">
    <w:name w:val="heading 2"/>
    <w:basedOn w:val="a"/>
    <w:next w:val="a"/>
    <w:link w:val="20"/>
    <w:uiPriority w:val="9"/>
    <w:semiHidden/>
    <w:unhideWhenUsed/>
    <w:qFormat/>
    <w:rsid w:val="00A63D4E"/>
    <w:pPr>
      <w:keepNext/>
      <w:keepLines/>
      <w:widowControl/>
      <w:spacing w:before="360" w:after="200"/>
      <w:outlineLvl w:val="1"/>
    </w:pPr>
    <w:rPr>
      <w:rFonts w:ascii="Arial" w:eastAsia="Arial" w:hAnsi="Arial" w:cs="Arial"/>
      <w:sz w:val="34"/>
      <w:szCs w:val="24"/>
      <w:lang w:eastAsia="en-GB"/>
    </w:rPr>
  </w:style>
  <w:style w:type="paragraph" w:styleId="3">
    <w:name w:val="heading 3"/>
    <w:basedOn w:val="a"/>
    <w:link w:val="30"/>
    <w:uiPriority w:val="9"/>
    <w:qFormat/>
    <w:rsid w:val="00A63D4E"/>
    <w:pPr>
      <w:keepNext/>
      <w:widowControl/>
      <w:jc w:val="both"/>
      <w:outlineLvl w:val="2"/>
    </w:pPr>
    <w:rPr>
      <w:b/>
      <w:spacing w:val="-20"/>
      <w:sz w:val="36"/>
      <w:szCs w:val="36"/>
    </w:rPr>
  </w:style>
  <w:style w:type="paragraph" w:styleId="4">
    <w:name w:val="heading 4"/>
    <w:basedOn w:val="a"/>
    <w:next w:val="a"/>
    <w:link w:val="40"/>
    <w:uiPriority w:val="9"/>
    <w:semiHidden/>
    <w:unhideWhenUsed/>
    <w:qFormat/>
    <w:rsid w:val="00A63D4E"/>
    <w:pPr>
      <w:keepNext/>
      <w:keepLines/>
      <w:widowControl/>
      <w:spacing w:before="320" w:after="200"/>
      <w:outlineLvl w:val="3"/>
    </w:pPr>
    <w:rPr>
      <w:rFonts w:ascii="Arial" w:eastAsia="Arial" w:hAnsi="Arial" w:cs="Arial"/>
      <w:b/>
      <w:bCs/>
      <w:sz w:val="26"/>
      <w:szCs w:val="26"/>
      <w:lang w:eastAsia="en-GB"/>
    </w:rPr>
  </w:style>
  <w:style w:type="paragraph" w:styleId="5">
    <w:name w:val="heading 5"/>
    <w:basedOn w:val="a"/>
    <w:next w:val="a"/>
    <w:link w:val="50"/>
    <w:uiPriority w:val="9"/>
    <w:semiHidden/>
    <w:unhideWhenUsed/>
    <w:qFormat/>
    <w:rsid w:val="00A63D4E"/>
    <w:pPr>
      <w:keepNext/>
      <w:keepLines/>
      <w:widowControl/>
      <w:spacing w:before="320" w:after="200"/>
      <w:outlineLvl w:val="4"/>
    </w:pPr>
    <w:rPr>
      <w:rFonts w:ascii="Arial" w:eastAsia="Arial" w:hAnsi="Arial" w:cs="Arial"/>
      <w:b/>
      <w:bCs/>
      <w:sz w:val="24"/>
      <w:szCs w:val="24"/>
      <w:lang w:eastAsia="en-GB"/>
    </w:rPr>
  </w:style>
  <w:style w:type="paragraph" w:styleId="6">
    <w:name w:val="heading 6"/>
    <w:basedOn w:val="a"/>
    <w:next w:val="a"/>
    <w:link w:val="60"/>
    <w:uiPriority w:val="9"/>
    <w:semiHidden/>
    <w:unhideWhenUsed/>
    <w:qFormat/>
    <w:rsid w:val="00A63D4E"/>
    <w:pPr>
      <w:keepNext/>
      <w:keepLines/>
      <w:widowControl/>
      <w:spacing w:before="320" w:after="200"/>
      <w:outlineLvl w:val="5"/>
    </w:pPr>
    <w:rPr>
      <w:rFonts w:ascii="Arial" w:eastAsia="Arial" w:hAnsi="Arial" w:cs="Arial"/>
      <w:b/>
      <w:bCs/>
      <w:sz w:val="22"/>
      <w:szCs w:val="22"/>
      <w:lang w:eastAsia="en-GB"/>
    </w:rPr>
  </w:style>
  <w:style w:type="paragraph" w:styleId="7">
    <w:name w:val="heading 7"/>
    <w:basedOn w:val="a"/>
    <w:next w:val="a"/>
    <w:link w:val="70"/>
    <w:uiPriority w:val="9"/>
    <w:unhideWhenUsed/>
    <w:qFormat/>
    <w:rsid w:val="00A63D4E"/>
    <w:pPr>
      <w:keepNext/>
      <w:keepLines/>
      <w:widowControl/>
      <w:spacing w:before="320" w:after="200"/>
      <w:outlineLvl w:val="6"/>
    </w:pPr>
    <w:rPr>
      <w:rFonts w:ascii="Arial" w:eastAsia="Arial" w:hAnsi="Arial" w:cs="Arial"/>
      <w:b/>
      <w:bCs/>
      <w:i/>
      <w:iCs/>
      <w:sz w:val="22"/>
      <w:szCs w:val="22"/>
      <w:lang w:eastAsia="en-GB"/>
    </w:rPr>
  </w:style>
  <w:style w:type="paragraph" w:styleId="8">
    <w:name w:val="heading 8"/>
    <w:basedOn w:val="a"/>
    <w:next w:val="a"/>
    <w:link w:val="80"/>
    <w:uiPriority w:val="9"/>
    <w:unhideWhenUsed/>
    <w:qFormat/>
    <w:rsid w:val="00A63D4E"/>
    <w:pPr>
      <w:keepNext/>
      <w:keepLines/>
      <w:widowControl/>
      <w:spacing w:before="320" w:after="200"/>
      <w:outlineLvl w:val="7"/>
    </w:pPr>
    <w:rPr>
      <w:rFonts w:ascii="Arial" w:eastAsia="Arial" w:hAnsi="Arial" w:cs="Arial"/>
      <w:i/>
      <w:iCs/>
      <w:sz w:val="22"/>
      <w:szCs w:val="22"/>
      <w:lang w:eastAsia="en-GB"/>
    </w:rPr>
  </w:style>
  <w:style w:type="paragraph" w:styleId="9">
    <w:name w:val="heading 9"/>
    <w:basedOn w:val="a"/>
    <w:next w:val="a"/>
    <w:link w:val="90"/>
    <w:uiPriority w:val="9"/>
    <w:unhideWhenUsed/>
    <w:qFormat/>
    <w:rsid w:val="00A63D4E"/>
    <w:pPr>
      <w:keepNext/>
      <w:keepLines/>
      <w:widowControl/>
      <w:spacing w:before="320" w:after="200"/>
      <w:outlineLvl w:val="8"/>
    </w:pPr>
    <w:rPr>
      <w:rFonts w:ascii="Arial" w:eastAsia="Arial" w:hAnsi="Arial" w:cs="Arial"/>
      <w:i/>
      <w:iCs/>
      <w:sz w:val="21"/>
      <w:szCs w:val="21"/>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D4E"/>
    <w:rPr>
      <w:rFonts w:asciiTheme="majorHAnsi" w:eastAsiaTheme="majorEastAsia" w:hAnsiTheme="majorHAnsi" w:cstheme="majorBidi"/>
      <w:b/>
      <w:bCs/>
      <w:color w:val="2F5496" w:themeColor="accent1" w:themeShade="BF"/>
      <w:sz w:val="28"/>
      <w:szCs w:val="28"/>
      <w:lang w:eastAsia="en-GB"/>
    </w:rPr>
  </w:style>
  <w:style w:type="character" w:customStyle="1" w:styleId="20">
    <w:name w:val="Заголовок 2 Знак"/>
    <w:basedOn w:val="a0"/>
    <w:link w:val="2"/>
    <w:uiPriority w:val="9"/>
    <w:semiHidden/>
    <w:rsid w:val="00A63D4E"/>
    <w:rPr>
      <w:rFonts w:ascii="Arial" w:eastAsia="Arial" w:hAnsi="Arial" w:cs="Arial"/>
      <w:sz w:val="34"/>
      <w:szCs w:val="24"/>
      <w:lang w:eastAsia="en-GB"/>
    </w:rPr>
  </w:style>
  <w:style w:type="character" w:customStyle="1" w:styleId="30">
    <w:name w:val="Заголовок 3 Знак"/>
    <w:basedOn w:val="a0"/>
    <w:link w:val="3"/>
    <w:uiPriority w:val="9"/>
    <w:rsid w:val="00A63D4E"/>
    <w:rPr>
      <w:rFonts w:ascii="Times New Roman" w:eastAsia="Times New Roman" w:hAnsi="Times New Roman" w:cs="Times New Roman"/>
      <w:b/>
      <w:spacing w:val="-20"/>
      <w:sz w:val="36"/>
      <w:szCs w:val="36"/>
      <w:lang w:eastAsia="ru-RU"/>
    </w:rPr>
  </w:style>
  <w:style w:type="character" w:customStyle="1" w:styleId="40">
    <w:name w:val="Заголовок 4 Знак"/>
    <w:basedOn w:val="a0"/>
    <w:link w:val="4"/>
    <w:uiPriority w:val="9"/>
    <w:semiHidden/>
    <w:rsid w:val="00A63D4E"/>
    <w:rPr>
      <w:rFonts w:ascii="Arial" w:eastAsia="Arial" w:hAnsi="Arial" w:cs="Arial"/>
      <w:b/>
      <w:bCs/>
      <w:sz w:val="26"/>
      <w:szCs w:val="26"/>
      <w:lang w:eastAsia="en-GB"/>
    </w:rPr>
  </w:style>
  <w:style w:type="character" w:customStyle="1" w:styleId="50">
    <w:name w:val="Заголовок 5 Знак"/>
    <w:basedOn w:val="a0"/>
    <w:link w:val="5"/>
    <w:uiPriority w:val="9"/>
    <w:semiHidden/>
    <w:rsid w:val="00A63D4E"/>
    <w:rPr>
      <w:rFonts w:ascii="Arial" w:eastAsia="Arial" w:hAnsi="Arial" w:cs="Arial"/>
      <w:b/>
      <w:bCs/>
      <w:sz w:val="24"/>
      <w:szCs w:val="24"/>
      <w:lang w:eastAsia="en-GB"/>
    </w:rPr>
  </w:style>
  <w:style w:type="character" w:customStyle="1" w:styleId="60">
    <w:name w:val="Заголовок 6 Знак"/>
    <w:basedOn w:val="a0"/>
    <w:link w:val="6"/>
    <w:uiPriority w:val="9"/>
    <w:semiHidden/>
    <w:rsid w:val="00A63D4E"/>
    <w:rPr>
      <w:rFonts w:ascii="Arial" w:eastAsia="Arial" w:hAnsi="Arial" w:cs="Arial"/>
      <w:b/>
      <w:bCs/>
      <w:lang w:eastAsia="en-GB"/>
    </w:rPr>
  </w:style>
  <w:style w:type="character" w:customStyle="1" w:styleId="70">
    <w:name w:val="Заголовок 7 Знак"/>
    <w:basedOn w:val="a0"/>
    <w:link w:val="7"/>
    <w:uiPriority w:val="9"/>
    <w:rsid w:val="00A63D4E"/>
    <w:rPr>
      <w:rFonts w:ascii="Arial" w:eastAsia="Arial" w:hAnsi="Arial" w:cs="Arial"/>
      <w:b/>
      <w:bCs/>
      <w:i/>
      <w:iCs/>
      <w:lang w:eastAsia="en-GB"/>
    </w:rPr>
  </w:style>
  <w:style w:type="character" w:customStyle="1" w:styleId="80">
    <w:name w:val="Заголовок 8 Знак"/>
    <w:basedOn w:val="a0"/>
    <w:link w:val="8"/>
    <w:uiPriority w:val="9"/>
    <w:rsid w:val="00A63D4E"/>
    <w:rPr>
      <w:rFonts w:ascii="Arial" w:eastAsia="Arial" w:hAnsi="Arial" w:cs="Arial"/>
      <w:i/>
      <w:iCs/>
      <w:lang w:eastAsia="en-GB"/>
    </w:rPr>
  </w:style>
  <w:style w:type="character" w:customStyle="1" w:styleId="90">
    <w:name w:val="Заголовок 9 Знак"/>
    <w:basedOn w:val="a0"/>
    <w:link w:val="9"/>
    <w:uiPriority w:val="9"/>
    <w:rsid w:val="00A63D4E"/>
    <w:rPr>
      <w:rFonts w:ascii="Arial" w:eastAsia="Arial" w:hAnsi="Arial" w:cs="Arial"/>
      <w:i/>
      <w:iCs/>
      <w:sz w:val="21"/>
      <w:szCs w:val="21"/>
      <w:lang w:eastAsia="en-GB"/>
    </w:rPr>
  </w:style>
  <w:style w:type="paragraph" w:styleId="a3">
    <w:name w:val="header"/>
    <w:basedOn w:val="a"/>
    <w:link w:val="a4"/>
    <w:uiPriority w:val="99"/>
    <w:rsid w:val="00A63D4E"/>
    <w:pPr>
      <w:tabs>
        <w:tab w:val="center" w:pos="4153"/>
        <w:tab w:val="right" w:pos="8306"/>
      </w:tabs>
    </w:pPr>
  </w:style>
  <w:style w:type="character" w:customStyle="1" w:styleId="a4">
    <w:name w:val="Верхний колонтитул Знак"/>
    <w:basedOn w:val="a0"/>
    <w:link w:val="a3"/>
    <w:uiPriority w:val="99"/>
    <w:rsid w:val="00A63D4E"/>
    <w:rPr>
      <w:rFonts w:ascii="Times New Roman" w:eastAsia="Times New Roman" w:hAnsi="Times New Roman" w:cs="Times New Roman"/>
      <w:sz w:val="20"/>
      <w:szCs w:val="20"/>
      <w:lang w:eastAsia="ru-RU"/>
    </w:rPr>
  </w:style>
  <w:style w:type="paragraph" w:styleId="a5">
    <w:name w:val="footer"/>
    <w:basedOn w:val="a"/>
    <w:link w:val="a6"/>
    <w:uiPriority w:val="99"/>
    <w:rsid w:val="00A63D4E"/>
    <w:pPr>
      <w:tabs>
        <w:tab w:val="center" w:pos="4153"/>
        <w:tab w:val="right" w:pos="8306"/>
      </w:tabs>
    </w:pPr>
  </w:style>
  <w:style w:type="character" w:customStyle="1" w:styleId="a6">
    <w:name w:val="Нижний колонтитул Знак"/>
    <w:basedOn w:val="a0"/>
    <w:link w:val="a5"/>
    <w:uiPriority w:val="99"/>
    <w:rsid w:val="00A63D4E"/>
    <w:rPr>
      <w:rFonts w:ascii="Times New Roman" w:eastAsia="Times New Roman" w:hAnsi="Times New Roman" w:cs="Times New Roman"/>
      <w:sz w:val="20"/>
      <w:szCs w:val="20"/>
      <w:lang w:eastAsia="ru-RU"/>
    </w:rPr>
  </w:style>
  <w:style w:type="character" w:styleId="a7">
    <w:name w:val="page number"/>
    <w:basedOn w:val="a0"/>
    <w:uiPriority w:val="99"/>
    <w:rsid w:val="00A63D4E"/>
  </w:style>
  <w:style w:type="paragraph" w:customStyle="1" w:styleId="a8">
    <w:name w:val="Постановление"/>
    <w:basedOn w:val="a"/>
    <w:rsid w:val="00A63D4E"/>
    <w:pPr>
      <w:widowControl/>
      <w:spacing w:line="360" w:lineRule="atLeast"/>
      <w:jc w:val="center"/>
    </w:pPr>
    <w:rPr>
      <w:spacing w:val="6"/>
      <w:sz w:val="32"/>
      <w:szCs w:val="32"/>
    </w:rPr>
  </w:style>
  <w:style w:type="paragraph" w:customStyle="1" w:styleId="21">
    <w:name w:val="Вертикальный отступ 2"/>
    <w:basedOn w:val="a"/>
    <w:rsid w:val="00A63D4E"/>
    <w:pPr>
      <w:widowControl/>
      <w:jc w:val="center"/>
    </w:pPr>
    <w:rPr>
      <w:b/>
      <w:sz w:val="32"/>
      <w:szCs w:val="32"/>
    </w:rPr>
  </w:style>
  <w:style w:type="paragraph" w:customStyle="1" w:styleId="11">
    <w:name w:val="Вертикальный отступ 1"/>
    <w:basedOn w:val="a"/>
    <w:rsid w:val="00A63D4E"/>
    <w:pPr>
      <w:widowControl/>
      <w:jc w:val="center"/>
    </w:pPr>
    <w:rPr>
      <w:sz w:val="28"/>
      <w:szCs w:val="28"/>
      <w:lang w:val="en-US"/>
    </w:rPr>
  </w:style>
  <w:style w:type="paragraph" w:customStyle="1" w:styleId="a9">
    <w:name w:val="Номер"/>
    <w:basedOn w:val="a"/>
    <w:rsid w:val="00A63D4E"/>
    <w:pPr>
      <w:widowControl/>
      <w:spacing w:before="60" w:after="60"/>
      <w:jc w:val="center"/>
    </w:pPr>
    <w:rPr>
      <w:sz w:val="28"/>
      <w:szCs w:val="28"/>
    </w:rPr>
  </w:style>
  <w:style w:type="paragraph" w:styleId="aa">
    <w:name w:val="Balloon Text"/>
    <w:basedOn w:val="a"/>
    <w:link w:val="ab"/>
    <w:uiPriority w:val="99"/>
    <w:semiHidden/>
    <w:rsid w:val="00A63D4E"/>
    <w:rPr>
      <w:rFonts w:ascii="Tahoma" w:hAnsi="Tahoma"/>
      <w:sz w:val="16"/>
      <w:szCs w:val="16"/>
    </w:rPr>
  </w:style>
  <w:style w:type="character" w:customStyle="1" w:styleId="ab">
    <w:name w:val="Текст выноски Знак"/>
    <w:basedOn w:val="a0"/>
    <w:link w:val="aa"/>
    <w:uiPriority w:val="99"/>
    <w:semiHidden/>
    <w:rsid w:val="00A63D4E"/>
    <w:rPr>
      <w:rFonts w:ascii="Tahoma" w:eastAsia="Times New Roman" w:hAnsi="Tahoma" w:cs="Times New Roman"/>
      <w:sz w:val="16"/>
      <w:szCs w:val="16"/>
      <w:lang w:eastAsia="ru-RU"/>
    </w:rPr>
  </w:style>
  <w:style w:type="table" w:styleId="ac">
    <w:name w:val="Table Grid"/>
    <w:basedOn w:val="a1"/>
    <w:uiPriority w:val="39"/>
    <w:rsid w:val="00A63D4E"/>
    <w:pPr>
      <w:spacing w:after="120" w:line="360" w:lineRule="auto"/>
      <w:ind w:firstLine="709"/>
      <w:jc w:val="both"/>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63D4E"/>
    <w:pPr>
      <w:widowControl w:val="0"/>
      <w:autoSpaceDE w:val="0"/>
      <w:autoSpaceDN w:val="0"/>
      <w:spacing w:after="0" w:line="240" w:lineRule="auto"/>
    </w:pPr>
    <w:rPr>
      <w:rFonts w:ascii="Calibri" w:eastAsia="Times New Roman" w:hAnsi="Calibri" w:cs="Calibri"/>
      <w:b/>
      <w:szCs w:val="20"/>
      <w:lang w:eastAsia="ru-RU"/>
    </w:rPr>
  </w:style>
  <w:style w:type="paragraph" w:styleId="ad">
    <w:name w:val="Title"/>
    <w:basedOn w:val="a"/>
    <w:next w:val="a"/>
    <w:link w:val="ae"/>
    <w:uiPriority w:val="10"/>
    <w:qFormat/>
    <w:rsid w:val="00A63D4E"/>
    <w:pPr>
      <w:widowControl/>
      <w:spacing w:before="300" w:after="200"/>
      <w:contextualSpacing/>
    </w:pPr>
    <w:rPr>
      <w:rFonts w:eastAsiaTheme="minorHAnsi"/>
      <w:sz w:val="48"/>
      <w:szCs w:val="48"/>
      <w:lang w:eastAsia="en-GB"/>
    </w:rPr>
  </w:style>
  <w:style w:type="character" w:customStyle="1" w:styleId="ae">
    <w:name w:val="Заголовок Знак"/>
    <w:basedOn w:val="a0"/>
    <w:link w:val="ad"/>
    <w:uiPriority w:val="10"/>
    <w:rsid w:val="00A63D4E"/>
    <w:rPr>
      <w:rFonts w:ascii="Times New Roman" w:hAnsi="Times New Roman" w:cs="Times New Roman"/>
      <w:sz w:val="48"/>
      <w:szCs w:val="48"/>
      <w:lang w:eastAsia="en-GB"/>
    </w:rPr>
  </w:style>
  <w:style w:type="table" w:customStyle="1" w:styleId="TableNormal1">
    <w:name w:val="Table Normal1"/>
    <w:rsid w:val="00A63D4E"/>
    <w:pPr>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character" w:customStyle="1" w:styleId="Heading1Char">
    <w:name w:val="Heading 1 Char"/>
    <w:basedOn w:val="a0"/>
    <w:uiPriority w:val="9"/>
    <w:rsid w:val="00A63D4E"/>
    <w:rPr>
      <w:rFonts w:ascii="Arial" w:eastAsia="Arial" w:hAnsi="Arial" w:cs="Arial"/>
      <w:sz w:val="40"/>
      <w:szCs w:val="40"/>
    </w:rPr>
  </w:style>
  <w:style w:type="paragraph" w:styleId="af">
    <w:name w:val="No Spacing"/>
    <w:uiPriority w:val="1"/>
    <w:qFormat/>
    <w:rsid w:val="00A63D4E"/>
    <w:pPr>
      <w:spacing w:after="0" w:line="240" w:lineRule="auto"/>
    </w:pPr>
    <w:rPr>
      <w:rFonts w:ascii="Times New Roman" w:eastAsia="Times New Roman" w:hAnsi="Times New Roman" w:cs="Times New Roman"/>
      <w:sz w:val="24"/>
      <w:szCs w:val="24"/>
      <w:lang w:eastAsia="en-GB"/>
    </w:rPr>
  </w:style>
  <w:style w:type="paragraph" w:styleId="af0">
    <w:name w:val="Subtitle"/>
    <w:basedOn w:val="a"/>
    <w:next w:val="a"/>
    <w:link w:val="af1"/>
    <w:uiPriority w:val="11"/>
    <w:qFormat/>
    <w:rsid w:val="00A63D4E"/>
    <w:pPr>
      <w:widowControl/>
      <w:spacing w:before="200" w:after="200"/>
    </w:pPr>
    <w:rPr>
      <w:rFonts w:eastAsiaTheme="minorHAnsi"/>
      <w:sz w:val="24"/>
      <w:szCs w:val="24"/>
      <w:lang w:eastAsia="en-GB"/>
    </w:rPr>
  </w:style>
  <w:style w:type="character" w:customStyle="1" w:styleId="af1">
    <w:name w:val="Подзаголовок Знак"/>
    <w:basedOn w:val="a0"/>
    <w:link w:val="af0"/>
    <w:uiPriority w:val="11"/>
    <w:rsid w:val="00A63D4E"/>
    <w:rPr>
      <w:rFonts w:ascii="Times New Roman" w:hAnsi="Times New Roman" w:cs="Times New Roman"/>
      <w:sz w:val="24"/>
      <w:szCs w:val="24"/>
      <w:lang w:eastAsia="en-GB"/>
    </w:rPr>
  </w:style>
  <w:style w:type="paragraph" w:styleId="22">
    <w:name w:val="Quote"/>
    <w:basedOn w:val="a"/>
    <w:next w:val="a"/>
    <w:link w:val="23"/>
    <w:uiPriority w:val="29"/>
    <w:qFormat/>
    <w:rsid w:val="00A63D4E"/>
    <w:pPr>
      <w:widowControl/>
      <w:ind w:left="720" w:right="720"/>
    </w:pPr>
    <w:rPr>
      <w:rFonts w:eastAsiaTheme="minorHAnsi"/>
      <w:i/>
      <w:sz w:val="24"/>
      <w:szCs w:val="24"/>
      <w:lang w:eastAsia="en-GB"/>
    </w:rPr>
  </w:style>
  <w:style w:type="character" w:customStyle="1" w:styleId="23">
    <w:name w:val="Цитата 2 Знак"/>
    <w:basedOn w:val="a0"/>
    <w:link w:val="22"/>
    <w:uiPriority w:val="29"/>
    <w:rsid w:val="00A63D4E"/>
    <w:rPr>
      <w:rFonts w:ascii="Times New Roman" w:hAnsi="Times New Roman" w:cs="Times New Roman"/>
      <w:i/>
      <w:sz w:val="24"/>
      <w:szCs w:val="24"/>
      <w:lang w:eastAsia="en-GB"/>
    </w:rPr>
  </w:style>
  <w:style w:type="paragraph" w:styleId="af2">
    <w:name w:val="Intense Quote"/>
    <w:basedOn w:val="a"/>
    <w:next w:val="a"/>
    <w:link w:val="af3"/>
    <w:uiPriority w:val="30"/>
    <w:qFormat/>
    <w:rsid w:val="00A63D4E"/>
    <w:pPr>
      <w:widowControl/>
      <w:pBdr>
        <w:top w:val="single" w:sz="4" w:space="5" w:color="FFFFFF"/>
        <w:left w:val="single" w:sz="4" w:space="10" w:color="FFFFFF"/>
        <w:bottom w:val="single" w:sz="4" w:space="5" w:color="FFFFFF"/>
        <w:right w:val="single" w:sz="4" w:space="10" w:color="FFFFFF"/>
      </w:pBdr>
      <w:shd w:val="clear" w:color="auto" w:fill="F2F2F2"/>
      <w:ind w:left="720" w:right="720"/>
    </w:pPr>
    <w:rPr>
      <w:rFonts w:eastAsiaTheme="minorHAnsi"/>
      <w:i/>
      <w:sz w:val="24"/>
      <w:szCs w:val="24"/>
      <w:lang w:eastAsia="en-GB"/>
    </w:rPr>
  </w:style>
  <w:style w:type="character" w:customStyle="1" w:styleId="af3">
    <w:name w:val="Выделенная цитата Знак"/>
    <w:basedOn w:val="a0"/>
    <w:link w:val="af2"/>
    <w:uiPriority w:val="30"/>
    <w:rsid w:val="00A63D4E"/>
    <w:rPr>
      <w:rFonts w:ascii="Times New Roman" w:hAnsi="Times New Roman" w:cs="Times New Roman"/>
      <w:i/>
      <w:sz w:val="24"/>
      <w:szCs w:val="24"/>
      <w:shd w:val="clear" w:color="auto" w:fill="F2F2F2"/>
      <w:lang w:eastAsia="en-GB"/>
    </w:rPr>
  </w:style>
  <w:style w:type="character" w:customStyle="1" w:styleId="HeaderChar">
    <w:name w:val="Header Char"/>
    <w:basedOn w:val="a0"/>
    <w:uiPriority w:val="99"/>
    <w:rsid w:val="00A63D4E"/>
  </w:style>
  <w:style w:type="character" w:customStyle="1" w:styleId="FooterChar">
    <w:name w:val="Footer Char"/>
    <w:basedOn w:val="a0"/>
    <w:uiPriority w:val="99"/>
    <w:rsid w:val="00A63D4E"/>
  </w:style>
  <w:style w:type="paragraph" w:styleId="af4">
    <w:name w:val="caption"/>
    <w:basedOn w:val="a"/>
    <w:next w:val="a"/>
    <w:uiPriority w:val="35"/>
    <w:unhideWhenUsed/>
    <w:qFormat/>
    <w:rsid w:val="00A63D4E"/>
    <w:pPr>
      <w:widowControl/>
      <w:spacing w:line="276" w:lineRule="auto"/>
    </w:pPr>
    <w:rPr>
      <w:rFonts w:eastAsiaTheme="minorHAnsi"/>
      <w:b/>
      <w:bCs/>
      <w:color w:val="4472C4" w:themeColor="accent1"/>
      <w:sz w:val="18"/>
      <w:szCs w:val="18"/>
      <w:lang w:eastAsia="en-GB"/>
    </w:rPr>
  </w:style>
  <w:style w:type="character" w:customStyle="1" w:styleId="CaptionChar">
    <w:name w:val="Caption Char"/>
    <w:uiPriority w:val="99"/>
    <w:rsid w:val="00A63D4E"/>
  </w:style>
  <w:style w:type="table" w:customStyle="1" w:styleId="TableGridLight1">
    <w:name w:val="Table Grid Light1"/>
    <w:basedOn w:val="a1"/>
    <w:uiPriority w:val="59"/>
    <w:rsid w:val="00A63D4E"/>
    <w:pPr>
      <w:spacing w:after="0" w:line="240" w:lineRule="auto"/>
    </w:pPr>
    <w:rPr>
      <w:rFonts w:ascii="Times New Roman" w:eastAsia="Times New Roman" w:hAnsi="Times New Roman" w:cs="Times New Roman"/>
      <w:sz w:val="24"/>
      <w:szCs w:val="24"/>
      <w:lang w:eastAsia="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A63D4E"/>
    <w:pPr>
      <w:spacing w:after="0" w:line="240" w:lineRule="auto"/>
    </w:pPr>
    <w:rPr>
      <w:rFonts w:ascii="Times New Roman" w:eastAsia="Times New Roman" w:hAnsi="Times New Roman" w:cs="Times New Roman"/>
      <w:sz w:val="24"/>
      <w:szCs w:val="24"/>
      <w:lang w:eastAsia="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A63D4E"/>
    <w:pPr>
      <w:spacing w:after="0" w:line="240" w:lineRule="auto"/>
    </w:pPr>
    <w:rPr>
      <w:rFonts w:ascii="Times New Roman" w:eastAsia="Times New Roman" w:hAnsi="Times New Roman" w:cs="Times New Roman"/>
      <w:sz w:val="24"/>
      <w:szCs w:val="24"/>
      <w:lang w:eastAsia="en-GB"/>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5">
    <w:name w:val="Hyperlink"/>
    <w:uiPriority w:val="99"/>
    <w:unhideWhenUsed/>
    <w:rsid w:val="00A63D4E"/>
    <w:rPr>
      <w:color w:val="0563C1" w:themeColor="hyperlink"/>
      <w:u w:val="single"/>
    </w:rPr>
  </w:style>
  <w:style w:type="character" w:customStyle="1" w:styleId="FootnoteTextChar">
    <w:name w:val="Footnote Text Char"/>
    <w:uiPriority w:val="99"/>
    <w:rsid w:val="00A63D4E"/>
    <w:rPr>
      <w:sz w:val="18"/>
    </w:rPr>
  </w:style>
  <w:style w:type="character" w:customStyle="1" w:styleId="EndnoteTextChar">
    <w:name w:val="Endnote Text Char"/>
    <w:uiPriority w:val="99"/>
    <w:rsid w:val="00A63D4E"/>
    <w:rPr>
      <w:sz w:val="20"/>
    </w:rPr>
  </w:style>
  <w:style w:type="paragraph" w:styleId="12">
    <w:name w:val="toc 1"/>
    <w:basedOn w:val="a"/>
    <w:next w:val="a"/>
    <w:uiPriority w:val="39"/>
    <w:unhideWhenUsed/>
    <w:rsid w:val="00A63D4E"/>
    <w:pPr>
      <w:widowControl/>
      <w:spacing w:before="120"/>
    </w:pPr>
    <w:rPr>
      <w:rFonts w:eastAsiaTheme="minorHAnsi" w:cstheme="minorHAnsi"/>
      <w:b/>
      <w:bCs/>
      <w:i/>
      <w:iCs/>
      <w:sz w:val="24"/>
      <w:szCs w:val="24"/>
      <w:lang w:eastAsia="en-GB"/>
    </w:rPr>
  </w:style>
  <w:style w:type="paragraph" w:styleId="24">
    <w:name w:val="toc 2"/>
    <w:basedOn w:val="a"/>
    <w:next w:val="a"/>
    <w:uiPriority w:val="39"/>
    <w:unhideWhenUsed/>
    <w:rsid w:val="00A63D4E"/>
    <w:pPr>
      <w:widowControl/>
      <w:spacing w:before="120"/>
      <w:ind w:left="240"/>
    </w:pPr>
    <w:rPr>
      <w:rFonts w:asciiTheme="minorHAnsi" w:eastAsiaTheme="minorHAnsi" w:hAnsiTheme="minorHAnsi" w:cstheme="minorHAnsi"/>
      <w:b/>
      <w:bCs/>
      <w:sz w:val="22"/>
      <w:szCs w:val="22"/>
      <w:lang w:eastAsia="en-GB"/>
    </w:rPr>
  </w:style>
  <w:style w:type="paragraph" w:styleId="32">
    <w:name w:val="toc 3"/>
    <w:basedOn w:val="a"/>
    <w:next w:val="a"/>
    <w:uiPriority w:val="39"/>
    <w:unhideWhenUsed/>
    <w:rsid w:val="00A63D4E"/>
    <w:pPr>
      <w:widowControl/>
      <w:ind w:left="480"/>
    </w:pPr>
    <w:rPr>
      <w:rFonts w:asciiTheme="minorHAnsi" w:eastAsiaTheme="minorHAnsi" w:hAnsiTheme="minorHAnsi" w:cstheme="minorHAnsi"/>
      <w:lang w:eastAsia="en-GB"/>
    </w:rPr>
  </w:style>
  <w:style w:type="paragraph" w:styleId="42">
    <w:name w:val="toc 4"/>
    <w:basedOn w:val="a"/>
    <w:next w:val="a"/>
    <w:uiPriority w:val="39"/>
    <w:unhideWhenUsed/>
    <w:rsid w:val="00A63D4E"/>
    <w:pPr>
      <w:widowControl/>
      <w:ind w:left="720"/>
    </w:pPr>
    <w:rPr>
      <w:rFonts w:asciiTheme="minorHAnsi" w:eastAsiaTheme="minorHAnsi" w:hAnsiTheme="minorHAnsi" w:cstheme="minorHAnsi"/>
      <w:lang w:eastAsia="en-GB"/>
    </w:rPr>
  </w:style>
  <w:style w:type="paragraph" w:styleId="52">
    <w:name w:val="toc 5"/>
    <w:basedOn w:val="a"/>
    <w:next w:val="a"/>
    <w:uiPriority w:val="39"/>
    <w:unhideWhenUsed/>
    <w:rsid w:val="00A63D4E"/>
    <w:pPr>
      <w:widowControl/>
      <w:ind w:left="960"/>
    </w:pPr>
    <w:rPr>
      <w:rFonts w:asciiTheme="minorHAnsi" w:eastAsiaTheme="minorHAnsi" w:hAnsiTheme="minorHAnsi" w:cstheme="minorHAnsi"/>
      <w:lang w:eastAsia="en-GB"/>
    </w:rPr>
  </w:style>
  <w:style w:type="paragraph" w:styleId="61">
    <w:name w:val="toc 6"/>
    <w:basedOn w:val="a"/>
    <w:next w:val="a"/>
    <w:uiPriority w:val="39"/>
    <w:unhideWhenUsed/>
    <w:rsid w:val="00A63D4E"/>
    <w:pPr>
      <w:widowControl/>
      <w:ind w:left="1200"/>
    </w:pPr>
    <w:rPr>
      <w:rFonts w:asciiTheme="minorHAnsi" w:eastAsiaTheme="minorHAnsi" w:hAnsiTheme="minorHAnsi" w:cstheme="minorHAnsi"/>
      <w:lang w:eastAsia="en-GB"/>
    </w:rPr>
  </w:style>
  <w:style w:type="paragraph" w:styleId="71">
    <w:name w:val="toc 7"/>
    <w:basedOn w:val="a"/>
    <w:next w:val="a"/>
    <w:uiPriority w:val="39"/>
    <w:unhideWhenUsed/>
    <w:rsid w:val="00A63D4E"/>
    <w:pPr>
      <w:widowControl/>
      <w:ind w:left="1440"/>
    </w:pPr>
    <w:rPr>
      <w:rFonts w:asciiTheme="minorHAnsi" w:eastAsiaTheme="minorHAnsi" w:hAnsiTheme="minorHAnsi" w:cstheme="minorHAnsi"/>
      <w:lang w:eastAsia="en-GB"/>
    </w:rPr>
  </w:style>
  <w:style w:type="paragraph" w:styleId="81">
    <w:name w:val="toc 8"/>
    <w:basedOn w:val="a"/>
    <w:next w:val="a"/>
    <w:uiPriority w:val="39"/>
    <w:unhideWhenUsed/>
    <w:rsid w:val="00A63D4E"/>
    <w:pPr>
      <w:widowControl/>
      <w:ind w:left="1680"/>
    </w:pPr>
    <w:rPr>
      <w:rFonts w:asciiTheme="minorHAnsi" w:eastAsiaTheme="minorHAnsi" w:hAnsiTheme="minorHAnsi" w:cstheme="minorHAnsi"/>
      <w:lang w:eastAsia="en-GB"/>
    </w:rPr>
  </w:style>
  <w:style w:type="paragraph" w:styleId="91">
    <w:name w:val="toc 9"/>
    <w:basedOn w:val="a"/>
    <w:next w:val="a"/>
    <w:uiPriority w:val="39"/>
    <w:unhideWhenUsed/>
    <w:rsid w:val="00A63D4E"/>
    <w:pPr>
      <w:widowControl/>
      <w:ind w:left="1920"/>
    </w:pPr>
    <w:rPr>
      <w:rFonts w:asciiTheme="minorHAnsi" w:eastAsiaTheme="minorHAnsi" w:hAnsiTheme="minorHAnsi" w:cstheme="minorHAnsi"/>
      <w:lang w:eastAsia="en-GB"/>
    </w:rPr>
  </w:style>
  <w:style w:type="paragraph" w:styleId="af6">
    <w:name w:val="TOC Heading"/>
    <w:uiPriority w:val="39"/>
    <w:unhideWhenUsed/>
    <w:qFormat/>
    <w:rsid w:val="00A63D4E"/>
    <w:pPr>
      <w:spacing w:after="0" w:line="240" w:lineRule="auto"/>
    </w:pPr>
    <w:rPr>
      <w:rFonts w:ascii="Times New Roman" w:eastAsia="Times New Roman" w:hAnsi="Times New Roman" w:cs="Times New Roman"/>
      <w:sz w:val="24"/>
      <w:szCs w:val="24"/>
      <w:lang w:eastAsia="en-GB"/>
    </w:rPr>
  </w:style>
  <w:style w:type="paragraph" w:styleId="af7">
    <w:name w:val="table of figures"/>
    <w:basedOn w:val="a"/>
    <w:next w:val="a"/>
    <w:uiPriority w:val="99"/>
    <w:unhideWhenUsed/>
    <w:rsid w:val="00A63D4E"/>
    <w:pPr>
      <w:widowControl/>
    </w:pPr>
    <w:rPr>
      <w:rFonts w:eastAsiaTheme="minorHAnsi"/>
      <w:sz w:val="24"/>
      <w:szCs w:val="24"/>
      <w:lang w:eastAsia="en-GB"/>
    </w:rPr>
  </w:style>
  <w:style w:type="paragraph" w:styleId="af8">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
    <w:basedOn w:val="a"/>
    <w:link w:val="af9"/>
    <w:uiPriority w:val="34"/>
    <w:qFormat/>
    <w:rsid w:val="00A63D4E"/>
    <w:pPr>
      <w:widowControl/>
      <w:ind w:left="720"/>
      <w:contextualSpacing/>
    </w:pPr>
    <w:rPr>
      <w:rFonts w:eastAsiaTheme="minorHAnsi"/>
      <w:sz w:val="24"/>
      <w:szCs w:val="24"/>
      <w:lang w:eastAsia="en-GB"/>
    </w:rPr>
  </w:style>
  <w:style w:type="paragraph" w:styleId="afa">
    <w:name w:val="Normal (Web)"/>
    <w:basedOn w:val="a"/>
    <w:uiPriority w:val="99"/>
    <w:semiHidden/>
    <w:unhideWhenUsed/>
    <w:rsid w:val="00A63D4E"/>
    <w:pPr>
      <w:widowControl/>
      <w:spacing w:before="100" w:beforeAutospacing="1" w:after="100" w:afterAutospacing="1"/>
    </w:pPr>
    <w:rPr>
      <w:rFonts w:eastAsiaTheme="minorHAnsi"/>
      <w:sz w:val="24"/>
      <w:szCs w:val="24"/>
      <w:lang w:eastAsia="en-GB"/>
    </w:rPr>
  </w:style>
  <w:style w:type="character" w:customStyle="1" w:styleId="with-tooltip">
    <w:name w:val="with-tooltip"/>
    <w:basedOn w:val="a0"/>
    <w:rsid w:val="00A63D4E"/>
  </w:style>
  <w:style w:type="paragraph" w:styleId="afb">
    <w:name w:val="Revision"/>
    <w:hidden/>
    <w:uiPriority w:val="99"/>
    <w:semiHidden/>
    <w:rsid w:val="00A63D4E"/>
    <w:pPr>
      <w:spacing w:after="0" w:line="240" w:lineRule="auto"/>
    </w:pPr>
    <w:rPr>
      <w:rFonts w:ascii="Times New Roman" w:eastAsia="Times New Roman" w:hAnsi="Times New Roman" w:cs="Times New Roman"/>
      <w:sz w:val="24"/>
      <w:szCs w:val="24"/>
      <w:lang w:eastAsia="en-GB"/>
    </w:rPr>
  </w:style>
  <w:style w:type="character" w:styleId="afc">
    <w:name w:val="annotation reference"/>
    <w:basedOn w:val="a0"/>
    <w:link w:val="13"/>
    <w:unhideWhenUsed/>
    <w:rsid w:val="00A63D4E"/>
    <w:rPr>
      <w:sz w:val="16"/>
      <w:szCs w:val="16"/>
    </w:rPr>
  </w:style>
  <w:style w:type="paragraph" w:styleId="afd">
    <w:name w:val="annotation text"/>
    <w:basedOn w:val="a"/>
    <w:link w:val="afe"/>
    <w:unhideWhenUsed/>
    <w:rsid w:val="00A63D4E"/>
    <w:pPr>
      <w:widowControl/>
    </w:pPr>
    <w:rPr>
      <w:rFonts w:eastAsiaTheme="minorHAnsi"/>
      <w:lang w:eastAsia="en-GB"/>
    </w:rPr>
  </w:style>
  <w:style w:type="character" w:customStyle="1" w:styleId="afe">
    <w:name w:val="Текст примечания Знак"/>
    <w:basedOn w:val="a0"/>
    <w:link w:val="afd"/>
    <w:rsid w:val="00A63D4E"/>
    <w:rPr>
      <w:rFonts w:ascii="Times New Roman" w:hAnsi="Times New Roman" w:cs="Times New Roman"/>
      <w:sz w:val="20"/>
      <w:szCs w:val="20"/>
      <w:lang w:eastAsia="en-GB"/>
    </w:rPr>
  </w:style>
  <w:style w:type="paragraph" w:styleId="aff">
    <w:name w:val="annotation subject"/>
    <w:basedOn w:val="afd"/>
    <w:next w:val="afd"/>
    <w:link w:val="aff0"/>
    <w:uiPriority w:val="99"/>
    <w:semiHidden/>
    <w:unhideWhenUsed/>
    <w:rsid w:val="00A63D4E"/>
    <w:rPr>
      <w:b/>
      <w:bCs/>
    </w:rPr>
  </w:style>
  <w:style w:type="character" w:customStyle="1" w:styleId="aff0">
    <w:name w:val="Тема примечания Знак"/>
    <w:basedOn w:val="afe"/>
    <w:link w:val="aff"/>
    <w:uiPriority w:val="99"/>
    <w:semiHidden/>
    <w:rsid w:val="00A63D4E"/>
    <w:rPr>
      <w:rFonts w:ascii="Times New Roman" w:hAnsi="Times New Roman" w:cs="Times New Roman"/>
      <w:b/>
      <w:bCs/>
      <w:sz w:val="20"/>
      <w:szCs w:val="20"/>
      <w:lang w:eastAsia="en-GB"/>
    </w:rPr>
  </w:style>
  <w:style w:type="paragraph" w:styleId="aff1">
    <w:name w:val="endnote text"/>
    <w:basedOn w:val="a"/>
    <w:link w:val="aff2"/>
    <w:uiPriority w:val="99"/>
    <w:semiHidden/>
    <w:unhideWhenUsed/>
    <w:rsid w:val="00A63D4E"/>
    <w:pPr>
      <w:widowControl/>
    </w:pPr>
    <w:rPr>
      <w:rFonts w:eastAsiaTheme="minorHAnsi"/>
      <w:lang w:eastAsia="en-GB"/>
    </w:rPr>
  </w:style>
  <w:style w:type="character" w:customStyle="1" w:styleId="aff2">
    <w:name w:val="Текст концевой сноски Знак"/>
    <w:basedOn w:val="a0"/>
    <w:link w:val="aff1"/>
    <w:uiPriority w:val="99"/>
    <w:semiHidden/>
    <w:rsid w:val="00A63D4E"/>
    <w:rPr>
      <w:rFonts w:ascii="Times New Roman" w:hAnsi="Times New Roman" w:cs="Times New Roman"/>
      <w:sz w:val="20"/>
      <w:szCs w:val="20"/>
      <w:lang w:eastAsia="en-GB"/>
    </w:rPr>
  </w:style>
  <w:style w:type="character" w:styleId="aff3">
    <w:name w:val="endnote reference"/>
    <w:basedOn w:val="a0"/>
    <w:uiPriority w:val="99"/>
    <w:semiHidden/>
    <w:unhideWhenUsed/>
    <w:rsid w:val="00A63D4E"/>
    <w:rPr>
      <w:vertAlign w:val="superscript"/>
    </w:rPr>
  </w:style>
  <w:style w:type="paragraph" w:styleId="aff4">
    <w:name w:val="Bibliography"/>
    <w:basedOn w:val="a"/>
    <w:next w:val="a"/>
    <w:uiPriority w:val="37"/>
    <w:unhideWhenUsed/>
    <w:rsid w:val="00A63D4E"/>
    <w:pPr>
      <w:widowControl/>
    </w:pPr>
    <w:rPr>
      <w:rFonts w:eastAsiaTheme="minorHAnsi"/>
      <w:sz w:val="24"/>
      <w:szCs w:val="24"/>
      <w:lang w:eastAsia="en-GB"/>
    </w:rPr>
  </w:style>
  <w:style w:type="paragraph" w:styleId="aff5">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Знак,single space"/>
    <w:basedOn w:val="a"/>
    <w:link w:val="aff6"/>
    <w:uiPriority w:val="99"/>
    <w:unhideWhenUsed/>
    <w:qFormat/>
    <w:rsid w:val="00A63D4E"/>
    <w:pPr>
      <w:widowControl/>
    </w:pPr>
    <w:rPr>
      <w:rFonts w:eastAsiaTheme="minorHAnsi"/>
      <w:lang w:eastAsia="en-GB"/>
    </w:rPr>
  </w:style>
  <w:style w:type="character" w:customStyle="1" w:styleId="aff6">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
    <w:basedOn w:val="a0"/>
    <w:link w:val="aff5"/>
    <w:uiPriority w:val="99"/>
    <w:qFormat/>
    <w:rsid w:val="00A63D4E"/>
    <w:rPr>
      <w:rFonts w:ascii="Times New Roman" w:hAnsi="Times New Roman" w:cs="Times New Roman"/>
      <w:sz w:val="20"/>
      <w:szCs w:val="20"/>
      <w:lang w:eastAsia="en-GB"/>
    </w:rPr>
  </w:style>
  <w:style w:type="paragraph" w:styleId="aff7">
    <w:name w:val="toa heading"/>
    <w:basedOn w:val="a"/>
    <w:next w:val="a"/>
    <w:uiPriority w:val="99"/>
    <w:semiHidden/>
    <w:unhideWhenUsed/>
    <w:rsid w:val="00A63D4E"/>
    <w:pPr>
      <w:widowControl/>
      <w:spacing w:before="120"/>
    </w:pPr>
    <w:rPr>
      <w:rFonts w:asciiTheme="majorHAnsi" w:eastAsiaTheme="majorEastAsia" w:hAnsiTheme="majorHAnsi" w:cstheme="majorBidi"/>
      <w:b/>
      <w:bCs/>
      <w:sz w:val="24"/>
      <w:szCs w:val="24"/>
      <w:lang w:eastAsia="en-GB"/>
    </w:rPr>
  </w:style>
  <w:style w:type="character" w:styleId="aff8">
    <w:name w:val="footnote reference"/>
    <w:aliases w:val="FZ,Сноска Сергея,Знак сноски Н,Ciae niinee I,Текст сновски,fr,Used by Word for Help footnote symbols,сноска4,текст сноски,Знак сноски-FN,Знак сноски 1,Ciae niinee-FN,Ciae niinee 1,SUPERS,ОР,Footnotes refss,Fussnota,зс"/>
    <w:basedOn w:val="a0"/>
    <w:link w:val="14"/>
    <w:uiPriority w:val="99"/>
    <w:unhideWhenUsed/>
    <w:qFormat/>
    <w:rsid w:val="00A63D4E"/>
    <w:rPr>
      <w:vertAlign w:val="superscript"/>
    </w:rPr>
  </w:style>
  <w:style w:type="paragraph" w:customStyle="1" w:styleId="Default">
    <w:name w:val="Default"/>
    <w:qFormat/>
    <w:rsid w:val="00A63D4E"/>
    <w:pPr>
      <w:autoSpaceDE w:val="0"/>
      <w:autoSpaceDN w:val="0"/>
      <w:adjustRightInd w:val="0"/>
      <w:spacing w:after="0" w:line="240" w:lineRule="auto"/>
    </w:pPr>
    <w:rPr>
      <w:rFonts w:ascii="HSE Sans" w:eastAsia="Times New Roman" w:hAnsi="HSE Sans" w:cs="HSE Sans"/>
      <w:color w:val="000000"/>
      <w:sz w:val="24"/>
      <w:szCs w:val="24"/>
      <w:lang w:eastAsia="en-GB"/>
    </w:rPr>
  </w:style>
  <w:style w:type="paragraph" w:customStyle="1" w:styleId="14">
    <w:name w:val="Знак сноски1"/>
    <w:link w:val="aff8"/>
    <w:uiPriority w:val="99"/>
    <w:rsid w:val="00A63D4E"/>
    <w:pPr>
      <w:spacing w:after="0" w:line="240" w:lineRule="auto"/>
    </w:pPr>
    <w:rPr>
      <w:vertAlign w:val="superscript"/>
    </w:rPr>
  </w:style>
  <w:style w:type="numbering" w:customStyle="1" w:styleId="92">
    <w:name w:val="Импортированный стиль 9"/>
    <w:rsid w:val="00A63D4E"/>
  </w:style>
  <w:style w:type="numbering" w:customStyle="1" w:styleId="100">
    <w:name w:val="Импортированный стиль 10"/>
    <w:rsid w:val="00A63D4E"/>
  </w:style>
  <w:style w:type="numbering" w:customStyle="1" w:styleId="111">
    <w:name w:val="Импортированный стиль 11"/>
    <w:rsid w:val="00A63D4E"/>
  </w:style>
  <w:style w:type="numbering" w:customStyle="1" w:styleId="120">
    <w:name w:val="Импортированный стиль 12"/>
    <w:rsid w:val="00A63D4E"/>
  </w:style>
  <w:style w:type="numbering" w:customStyle="1" w:styleId="130">
    <w:name w:val="Импортированный стиль 13"/>
    <w:rsid w:val="00A63D4E"/>
  </w:style>
  <w:style w:type="numbering" w:customStyle="1" w:styleId="140">
    <w:name w:val="Импортированный стиль 14"/>
    <w:rsid w:val="00A63D4E"/>
  </w:style>
  <w:style w:type="numbering" w:customStyle="1" w:styleId="15">
    <w:name w:val="Импортированный стиль 15"/>
    <w:rsid w:val="00A63D4E"/>
  </w:style>
  <w:style w:type="numbering" w:customStyle="1" w:styleId="16">
    <w:name w:val="Импортированный стиль 16"/>
    <w:rsid w:val="00A63D4E"/>
  </w:style>
  <w:style w:type="numbering" w:customStyle="1" w:styleId="17">
    <w:name w:val="Импортированный стиль 17"/>
    <w:rsid w:val="00A63D4E"/>
  </w:style>
  <w:style w:type="numbering" w:customStyle="1" w:styleId="18">
    <w:name w:val="Импортированный стиль 18"/>
    <w:rsid w:val="00A63D4E"/>
  </w:style>
  <w:style w:type="numbering" w:customStyle="1" w:styleId="19">
    <w:name w:val="Импортированный стиль 19"/>
    <w:rsid w:val="00A63D4E"/>
  </w:style>
  <w:style w:type="character" w:customStyle="1" w:styleId="af9">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8"/>
    <w:uiPriority w:val="34"/>
    <w:qFormat/>
    <w:locked/>
    <w:rsid w:val="00A63D4E"/>
    <w:rPr>
      <w:rFonts w:ascii="Times New Roman" w:hAnsi="Times New Roman" w:cs="Times New Roman"/>
      <w:sz w:val="24"/>
      <w:szCs w:val="24"/>
      <w:lang w:eastAsia="en-GB"/>
    </w:rPr>
  </w:style>
  <w:style w:type="character" w:styleId="aff9">
    <w:name w:val="FollowedHyperlink"/>
    <w:basedOn w:val="a0"/>
    <w:uiPriority w:val="99"/>
    <w:semiHidden/>
    <w:unhideWhenUsed/>
    <w:rsid w:val="00A63D4E"/>
    <w:rPr>
      <w:color w:val="954F72" w:themeColor="followedHyperlink"/>
      <w:u w:val="single"/>
    </w:rPr>
  </w:style>
  <w:style w:type="paragraph" w:customStyle="1" w:styleId="font5">
    <w:name w:val="font5"/>
    <w:basedOn w:val="a"/>
    <w:rsid w:val="00A63D4E"/>
    <w:pPr>
      <w:widowControl/>
      <w:spacing w:before="100" w:beforeAutospacing="1" w:after="100" w:afterAutospacing="1"/>
    </w:pPr>
    <w:rPr>
      <w:b/>
      <w:bCs/>
      <w:color w:val="000000"/>
      <w:sz w:val="24"/>
      <w:szCs w:val="24"/>
    </w:rPr>
  </w:style>
  <w:style w:type="paragraph" w:customStyle="1" w:styleId="xl63">
    <w:name w:val="xl63"/>
    <w:basedOn w:val="a"/>
    <w:rsid w:val="00A63D4E"/>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64">
    <w:name w:val="xl64"/>
    <w:basedOn w:val="a"/>
    <w:rsid w:val="00A63D4E"/>
    <w:pPr>
      <w:widowControl/>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65">
    <w:name w:val="xl65"/>
    <w:basedOn w:val="a"/>
    <w:rsid w:val="00A63D4E"/>
    <w:pPr>
      <w:widowControl/>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both"/>
      <w:textAlignment w:val="center"/>
    </w:pPr>
    <w:rPr>
      <w:sz w:val="24"/>
      <w:szCs w:val="24"/>
    </w:rPr>
  </w:style>
  <w:style w:type="paragraph" w:customStyle="1" w:styleId="xl66">
    <w:name w:val="xl66"/>
    <w:basedOn w:val="a"/>
    <w:rsid w:val="00A63D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7">
    <w:name w:val="xl67"/>
    <w:basedOn w:val="a"/>
    <w:rsid w:val="00A63D4E"/>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
    <w:rsid w:val="00A63D4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9">
    <w:name w:val="xl69"/>
    <w:basedOn w:val="a"/>
    <w:rsid w:val="00A63D4E"/>
    <w:pPr>
      <w:widowControl/>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0">
    <w:name w:val="xl70"/>
    <w:basedOn w:val="a"/>
    <w:rsid w:val="00A63D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A63D4E"/>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A63D4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A63D4E"/>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4">
    <w:name w:val="xl74"/>
    <w:basedOn w:val="a"/>
    <w:rsid w:val="00A63D4E"/>
    <w:pPr>
      <w:widowControl/>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5">
    <w:name w:val="xl75"/>
    <w:basedOn w:val="a"/>
    <w:rsid w:val="00A63D4E"/>
    <w:pPr>
      <w:widowControl/>
      <w:spacing w:before="100" w:beforeAutospacing="1" w:after="100" w:afterAutospacing="1"/>
    </w:pPr>
    <w:rPr>
      <w:sz w:val="24"/>
      <w:szCs w:val="24"/>
    </w:rPr>
  </w:style>
  <w:style w:type="paragraph" w:customStyle="1" w:styleId="xl76">
    <w:name w:val="xl76"/>
    <w:basedOn w:val="a"/>
    <w:rsid w:val="00A63D4E"/>
    <w:pPr>
      <w:widowControl/>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77">
    <w:name w:val="xl77"/>
    <w:basedOn w:val="a"/>
    <w:rsid w:val="00A63D4E"/>
    <w:pPr>
      <w:widowControl/>
      <w:pBdr>
        <w:left w:val="single" w:sz="4" w:space="0" w:color="auto"/>
        <w:righ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78">
    <w:name w:val="xl78"/>
    <w:basedOn w:val="a"/>
    <w:rsid w:val="00A63D4E"/>
    <w:pPr>
      <w:widowControl/>
      <w:pBdr>
        <w:left w:val="single" w:sz="4" w:space="0" w:color="auto"/>
        <w:bottom w:val="single" w:sz="8" w:space="0" w:color="auto"/>
        <w:righ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79">
    <w:name w:val="xl79"/>
    <w:basedOn w:val="a"/>
    <w:rsid w:val="00A63D4E"/>
    <w:pPr>
      <w:widowControl/>
      <w:pBdr>
        <w:top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A63D4E"/>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A63D4E"/>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A63D4E"/>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A63D4E"/>
    <w:pPr>
      <w:widowControl/>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A63D4E"/>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A63D4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A63D4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A63D4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A63D4E"/>
    <w:pPr>
      <w:widowControl/>
      <w:pBdr>
        <w:top w:val="single" w:sz="8" w:space="0" w:color="000000"/>
        <w:left w:val="single" w:sz="8" w:space="0" w:color="000000"/>
        <w:right w:val="single" w:sz="8" w:space="0" w:color="000000"/>
      </w:pBdr>
      <w:spacing w:before="100" w:beforeAutospacing="1" w:after="100" w:afterAutospacing="1"/>
      <w:jc w:val="both"/>
      <w:textAlignment w:val="center"/>
    </w:pPr>
    <w:rPr>
      <w:b/>
      <w:bCs/>
      <w:sz w:val="24"/>
      <w:szCs w:val="24"/>
    </w:rPr>
  </w:style>
  <w:style w:type="paragraph" w:customStyle="1" w:styleId="xl89">
    <w:name w:val="xl89"/>
    <w:basedOn w:val="a"/>
    <w:rsid w:val="00A63D4E"/>
    <w:pPr>
      <w:widowControl/>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pPr>
    <w:rPr>
      <w:sz w:val="24"/>
      <w:szCs w:val="24"/>
    </w:rPr>
  </w:style>
  <w:style w:type="paragraph" w:customStyle="1" w:styleId="xl90">
    <w:name w:val="xl90"/>
    <w:basedOn w:val="a"/>
    <w:rsid w:val="00A63D4E"/>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sz w:val="24"/>
      <w:szCs w:val="24"/>
    </w:rPr>
  </w:style>
  <w:style w:type="paragraph" w:customStyle="1" w:styleId="xl91">
    <w:name w:val="xl91"/>
    <w:basedOn w:val="a"/>
    <w:rsid w:val="00A63D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
    <w:rsid w:val="00A63D4E"/>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63D4E"/>
    <w:pPr>
      <w:widowControl/>
      <w:pBdr>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A63D4E"/>
    <w:pPr>
      <w:widowControl/>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both"/>
      <w:textAlignment w:val="center"/>
    </w:pPr>
    <w:rPr>
      <w:sz w:val="24"/>
      <w:szCs w:val="24"/>
    </w:rPr>
  </w:style>
  <w:style w:type="paragraph" w:customStyle="1" w:styleId="xl95">
    <w:name w:val="xl95"/>
    <w:basedOn w:val="a"/>
    <w:rsid w:val="00A63D4E"/>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both"/>
      <w:textAlignment w:val="center"/>
    </w:pPr>
    <w:rPr>
      <w:sz w:val="24"/>
      <w:szCs w:val="24"/>
    </w:rPr>
  </w:style>
  <w:style w:type="paragraph" w:customStyle="1" w:styleId="xl96">
    <w:name w:val="xl96"/>
    <w:basedOn w:val="a"/>
    <w:rsid w:val="00A63D4E"/>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both"/>
      <w:textAlignment w:val="center"/>
    </w:pPr>
    <w:rPr>
      <w:b/>
      <w:bCs/>
      <w:sz w:val="24"/>
      <w:szCs w:val="24"/>
    </w:rPr>
  </w:style>
  <w:style w:type="paragraph" w:customStyle="1" w:styleId="xl97">
    <w:name w:val="xl97"/>
    <w:basedOn w:val="a"/>
    <w:rsid w:val="00A63D4E"/>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b/>
      <w:bCs/>
      <w:sz w:val="24"/>
      <w:szCs w:val="24"/>
    </w:rPr>
  </w:style>
  <w:style w:type="paragraph" w:customStyle="1" w:styleId="xl98">
    <w:name w:val="xl98"/>
    <w:basedOn w:val="a"/>
    <w:rsid w:val="00A63D4E"/>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99">
    <w:name w:val="xl99"/>
    <w:basedOn w:val="a"/>
    <w:rsid w:val="00A63D4E"/>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0">
    <w:name w:val="xl100"/>
    <w:basedOn w:val="a"/>
    <w:rsid w:val="00A63D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1">
    <w:name w:val="xl101"/>
    <w:basedOn w:val="a"/>
    <w:rsid w:val="00A63D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4"/>
      <w:szCs w:val="24"/>
    </w:rPr>
  </w:style>
  <w:style w:type="paragraph" w:customStyle="1" w:styleId="xl102">
    <w:name w:val="xl102"/>
    <w:basedOn w:val="a"/>
    <w:rsid w:val="00A63D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3">
    <w:name w:val="xl103"/>
    <w:basedOn w:val="a"/>
    <w:rsid w:val="00A63D4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4">
    <w:name w:val="xl104"/>
    <w:basedOn w:val="a"/>
    <w:rsid w:val="00A63D4E"/>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05">
    <w:name w:val="xl105"/>
    <w:basedOn w:val="a"/>
    <w:rsid w:val="00A63D4E"/>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sz w:val="24"/>
      <w:szCs w:val="24"/>
    </w:rPr>
  </w:style>
  <w:style w:type="paragraph" w:customStyle="1" w:styleId="xl106">
    <w:name w:val="xl106"/>
    <w:basedOn w:val="a"/>
    <w:rsid w:val="00A63D4E"/>
    <w:pPr>
      <w:widowControl/>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both"/>
      <w:textAlignment w:val="center"/>
    </w:pPr>
    <w:rPr>
      <w:b/>
      <w:bCs/>
      <w:sz w:val="24"/>
      <w:szCs w:val="24"/>
    </w:rPr>
  </w:style>
  <w:style w:type="paragraph" w:customStyle="1" w:styleId="xl107">
    <w:name w:val="xl107"/>
    <w:basedOn w:val="a"/>
    <w:rsid w:val="00A63D4E"/>
    <w:pPr>
      <w:widowControl/>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108">
    <w:name w:val="xl108"/>
    <w:basedOn w:val="a"/>
    <w:rsid w:val="00A63D4E"/>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4"/>
      <w:szCs w:val="24"/>
    </w:rPr>
  </w:style>
  <w:style w:type="paragraph" w:customStyle="1" w:styleId="xl109">
    <w:name w:val="xl109"/>
    <w:basedOn w:val="a"/>
    <w:rsid w:val="00A63D4E"/>
    <w:pPr>
      <w:widowControl/>
      <w:pBdr>
        <w:top w:val="single" w:sz="4" w:space="0" w:color="auto"/>
        <w:left w:val="single" w:sz="4" w:space="0" w:color="auto"/>
        <w:right w:val="single" w:sz="4" w:space="0" w:color="auto"/>
      </w:pBdr>
      <w:shd w:val="clear" w:color="000000" w:fill="D9E1F2"/>
      <w:spacing w:before="100" w:beforeAutospacing="1" w:after="100" w:afterAutospacing="1"/>
      <w:jc w:val="both"/>
      <w:textAlignment w:val="center"/>
    </w:pPr>
    <w:rPr>
      <w:sz w:val="24"/>
      <w:szCs w:val="24"/>
    </w:rPr>
  </w:style>
  <w:style w:type="paragraph" w:customStyle="1" w:styleId="xl110">
    <w:name w:val="xl110"/>
    <w:basedOn w:val="a"/>
    <w:rsid w:val="00A63D4E"/>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11">
    <w:name w:val="xl111"/>
    <w:basedOn w:val="a"/>
    <w:rsid w:val="00A63D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A63D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A63D4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14">
    <w:name w:val="xl114"/>
    <w:basedOn w:val="a"/>
    <w:rsid w:val="00A63D4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
    <w:rsid w:val="00A63D4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16">
    <w:name w:val="xl116"/>
    <w:basedOn w:val="a"/>
    <w:rsid w:val="00A63D4E"/>
    <w:pPr>
      <w:widowControl/>
      <w:spacing w:before="100" w:beforeAutospacing="1" w:after="100" w:afterAutospacing="1"/>
    </w:pPr>
    <w:rPr>
      <w:sz w:val="24"/>
      <w:szCs w:val="24"/>
    </w:rPr>
  </w:style>
  <w:style w:type="paragraph" w:customStyle="1" w:styleId="xl117">
    <w:name w:val="xl117"/>
    <w:basedOn w:val="a"/>
    <w:rsid w:val="00A63D4E"/>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b/>
      <w:bCs/>
      <w:sz w:val="24"/>
      <w:szCs w:val="24"/>
    </w:rPr>
  </w:style>
  <w:style w:type="character" w:styleId="affa">
    <w:name w:val="Strong"/>
    <w:basedOn w:val="a0"/>
    <w:uiPriority w:val="22"/>
    <w:qFormat/>
    <w:rsid w:val="00A63D4E"/>
    <w:rPr>
      <w:b/>
      <w:bCs/>
    </w:rPr>
  </w:style>
  <w:style w:type="character" w:customStyle="1" w:styleId="Bodytext1">
    <w:name w:val="Body text|1_"/>
    <w:basedOn w:val="a0"/>
    <w:link w:val="Bodytext10"/>
    <w:rsid w:val="00A63D4E"/>
    <w:rPr>
      <w:rFonts w:ascii="Liberation Serif" w:eastAsia="Liberation Serif" w:hAnsi="Liberation Serif" w:cs="Liberation Serif"/>
    </w:rPr>
  </w:style>
  <w:style w:type="paragraph" w:customStyle="1" w:styleId="Bodytext10">
    <w:name w:val="Body text|1"/>
    <w:basedOn w:val="a"/>
    <w:link w:val="Bodytext1"/>
    <w:rsid w:val="00A63D4E"/>
    <w:pPr>
      <w:jc w:val="right"/>
    </w:pPr>
    <w:rPr>
      <w:rFonts w:ascii="Liberation Serif" w:eastAsia="Liberation Serif" w:hAnsi="Liberation Serif" w:cs="Liberation Serif"/>
      <w:sz w:val="22"/>
      <w:szCs w:val="22"/>
      <w:lang w:eastAsia="en-US"/>
    </w:rPr>
  </w:style>
  <w:style w:type="numbering" w:customStyle="1" w:styleId="1a">
    <w:name w:val="Нет списка1"/>
    <w:next w:val="a2"/>
    <w:uiPriority w:val="99"/>
    <w:semiHidden/>
    <w:unhideWhenUsed/>
    <w:rsid w:val="00A63D4E"/>
  </w:style>
  <w:style w:type="table" w:customStyle="1" w:styleId="1b">
    <w:name w:val="Сетка таблицы1"/>
    <w:basedOn w:val="a1"/>
    <w:next w:val="ac"/>
    <w:uiPriority w:val="39"/>
    <w:rsid w:val="00A63D4E"/>
    <w:pPr>
      <w:spacing w:after="120" w:line="360" w:lineRule="auto"/>
      <w:ind w:firstLine="709"/>
      <w:jc w:val="both"/>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63D4E"/>
    <w:pPr>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TableGridLight11">
    <w:name w:val="Table Grid Light11"/>
    <w:basedOn w:val="a1"/>
    <w:uiPriority w:val="59"/>
    <w:rsid w:val="00A63D4E"/>
    <w:pPr>
      <w:spacing w:after="0" w:line="240" w:lineRule="auto"/>
    </w:pPr>
    <w:rPr>
      <w:rFonts w:ascii="Times New Roman" w:eastAsia="Times New Roman" w:hAnsi="Times New Roman" w:cs="Times New Roman"/>
      <w:sz w:val="24"/>
      <w:szCs w:val="24"/>
      <w:lang w:eastAsia="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0">
    <w:name w:val="Таблица простая 111"/>
    <w:basedOn w:val="a1"/>
    <w:uiPriority w:val="59"/>
    <w:rsid w:val="00A63D4E"/>
    <w:pPr>
      <w:spacing w:after="0" w:line="240" w:lineRule="auto"/>
    </w:pPr>
    <w:rPr>
      <w:rFonts w:ascii="Times New Roman" w:eastAsia="Times New Roman" w:hAnsi="Times New Roman" w:cs="Times New Roman"/>
      <w:sz w:val="24"/>
      <w:szCs w:val="24"/>
      <w:lang w:eastAsia="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1"/>
    <w:basedOn w:val="a1"/>
    <w:uiPriority w:val="59"/>
    <w:rsid w:val="00A63D4E"/>
    <w:pPr>
      <w:spacing w:after="0" w:line="240" w:lineRule="auto"/>
    </w:pPr>
    <w:rPr>
      <w:rFonts w:ascii="Times New Roman" w:eastAsia="Times New Roman" w:hAnsi="Times New Roman" w:cs="Times New Roman"/>
      <w:sz w:val="24"/>
      <w:szCs w:val="24"/>
      <w:lang w:eastAsia="en-GB"/>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1">
    <w:name w:val="Grid Table 1 Light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1">
    <w:name w:val="Grid Table 1 Light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1">
    <w:name w:val="Grid Table 1 Light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1">
    <w:name w:val="Grid Table 1 Light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1">
    <w:name w:val="Grid Table 1 Light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1">
    <w:name w:val="Таблица-сетка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1">
    <w:name w:val="Grid Table 2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1">
    <w:name w:val="Grid Table 2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1">
    <w:name w:val="Grid Table 2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1">
    <w:name w:val="Grid Table 2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1">
    <w:name w:val="Grid Table 2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1">
    <w:name w:val="Grid Table 2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1">
    <w:name w:val="Таблица-сетка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1">
    <w:name w:val="Grid Table 3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1">
    <w:name w:val="Grid Table 3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1">
    <w:name w:val="Grid Table 3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1">
    <w:name w:val="Grid Table 3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1">
    <w:name w:val="Grid Table 3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1">
    <w:name w:val="Grid Table 3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1">
    <w:name w:val="Таблица-сетка 4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1">
    <w:name w:val="Grid Table 4 - Accent 1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1">
    <w:name w:val="Grid Table 4 - Accent 2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1">
    <w:name w:val="Grid Table 4 - Accent 3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1">
    <w:name w:val="Grid Table 4 - Accent 4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1">
    <w:name w:val="Grid Table 4 - Accent 5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1">
    <w:name w:val="Grid Table 4 - Accent 611"/>
    <w:basedOn w:val="a1"/>
    <w:uiPriority w:val="5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1">
    <w:name w:val="Таблица-сетка 5 темн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1">
    <w:name w:val="Grid Table 5 Dark-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1">
    <w:name w:val="Grid Table 5 Dark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1">
    <w:name w:val="Grid Table 5 Dark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1">
    <w:name w:val="Grid Table 5 Dark-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1">
    <w:name w:val="Grid Table 5 Dark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1">
    <w:name w:val="Grid Table 5 Dark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1">
    <w:name w:val="Таблица-сетка 6 цветн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1">
    <w:name w:val="Таблица-сетка 7 цветн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10">
    <w:name w:val="Список-таблица 1 светл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1">
    <w:name w:val="List Table 1 Light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1">
    <w:name w:val="List Table 1 Light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1">
    <w:name w:val="List Table 1 Light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1">
    <w:name w:val="List Table 1 Light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1">
    <w:name w:val="List Table 1 Light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1">
    <w:name w:val="List Table 1 Light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10">
    <w:name w:val="Список-таблица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1">
    <w:name w:val="List Table 2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1">
    <w:name w:val="List Table 2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1">
    <w:name w:val="List Table 2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1">
    <w:name w:val="List Table 2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1">
    <w:name w:val="List Table 2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1">
    <w:name w:val="List Table 2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10">
    <w:name w:val="Список-таблица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1">
    <w:name w:val="List Table 3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1">
    <w:name w:val="List Table 3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1">
    <w:name w:val="List Table 3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1">
    <w:name w:val="List Table 3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1">
    <w:name w:val="List Table 3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1">
    <w:name w:val="List Table 3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10">
    <w:name w:val="Список-таблица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1">
    <w:name w:val="List Table 4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1">
    <w:name w:val="List Table 4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1">
    <w:name w:val="List Table 4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1">
    <w:name w:val="List Table 4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1">
    <w:name w:val="List Table 4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1">
    <w:name w:val="List Table 4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10">
    <w:name w:val="Список-таблица 5 темн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1">
    <w:name w:val="List Table 5 Dark - Accent 1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1">
    <w:name w:val="List Table 5 Dark - Accent 2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1">
    <w:name w:val="List Table 5 Dark - Accent 3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1">
    <w:name w:val="List Table 5 Dark - Accent 4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1">
    <w:name w:val="List Table 5 Dark - Accent 5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1">
    <w:name w:val="List Table 5 Dark - Accent 6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10">
    <w:name w:val="Список-таблица 6 цветн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10">
    <w:name w:val="Список-таблица 7 цветная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10">
    <w:name w:val="Lined - Accent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1">
    <w:name w:val="Lined - Accent 1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1">
    <w:name w:val="Lined - Accent 2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1">
    <w:name w:val="Lined - Accent 3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1">
    <w:name w:val="Lined - Accent 4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1">
    <w:name w:val="Lined - Accent 5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1">
    <w:name w:val="Lined - Accent 6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10">
    <w:name w:val="Bordered &amp; Lined - Accent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1">
    <w:name w:val="Bordered &amp; Lined - Accent 1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1">
    <w:name w:val="Bordered &amp; Lined - Accent 2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1">
    <w:name w:val="Bordered &amp; Lined - Accent 3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1">
    <w:name w:val="Bordered &amp; Lined - Accent 4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1">
    <w:name w:val="Bordered &amp; Lined - Accent 5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1">
    <w:name w:val="Bordered &amp; Lined - Accent 61"/>
    <w:basedOn w:val="a1"/>
    <w:uiPriority w:val="99"/>
    <w:rsid w:val="00A63D4E"/>
    <w:pPr>
      <w:spacing w:after="0" w:line="240" w:lineRule="auto"/>
    </w:pPr>
    <w:rPr>
      <w:rFonts w:ascii="Times New Roman" w:eastAsia="Times New Roman" w:hAnsi="Times New Roman" w:cs="Times New Roman"/>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1">
    <w:name w:val="Bordered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1">
    <w:name w:val="Bordered - Accent 1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1">
    <w:name w:val="Bordered - Accent 2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1">
    <w:name w:val="Bordered - Accent 3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1">
    <w:name w:val="Bordered - Accent 4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1">
    <w:name w:val="Bordered - Accent 5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1">
    <w:name w:val="Bordered - Accent 61"/>
    <w:basedOn w:val="a1"/>
    <w:uiPriority w:val="99"/>
    <w:rsid w:val="00A63D4E"/>
    <w:pPr>
      <w:spacing w:after="0" w:line="240" w:lineRule="auto"/>
    </w:pPr>
    <w:rPr>
      <w:rFonts w:ascii="Times New Roman" w:eastAsia="Times New Roman" w:hAnsi="Times New Roman" w:cs="Times New Roman"/>
      <w:sz w:val="24"/>
      <w:szCs w:val="24"/>
      <w:lang w:eastAsia="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numbering" w:customStyle="1" w:styleId="910">
    <w:name w:val="Импортированный стиль 91"/>
    <w:rsid w:val="00A63D4E"/>
  </w:style>
  <w:style w:type="numbering" w:customStyle="1" w:styleId="101">
    <w:name w:val="Импортированный стиль 101"/>
    <w:rsid w:val="00A63D4E"/>
  </w:style>
  <w:style w:type="numbering" w:customStyle="1" w:styleId="1111">
    <w:name w:val="Импортированный стиль 111"/>
    <w:rsid w:val="00A63D4E"/>
  </w:style>
  <w:style w:type="numbering" w:customStyle="1" w:styleId="121">
    <w:name w:val="Импортированный стиль 121"/>
    <w:rsid w:val="00A63D4E"/>
  </w:style>
  <w:style w:type="numbering" w:customStyle="1" w:styleId="131">
    <w:name w:val="Импортированный стиль 131"/>
    <w:rsid w:val="00A63D4E"/>
  </w:style>
  <w:style w:type="numbering" w:customStyle="1" w:styleId="141">
    <w:name w:val="Импортированный стиль 141"/>
    <w:rsid w:val="00A63D4E"/>
  </w:style>
  <w:style w:type="numbering" w:customStyle="1" w:styleId="151">
    <w:name w:val="Импортированный стиль 151"/>
    <w:rsid w:val="00A63D4E"/>
  </w:style>
  <w:style w:type="numbering" w:customStyle="1" w:styleId="161">
    <w:name w:val="Импортированный стиль 161"/>
    <w:rsid w:val="00A63D4E"/>
  </w:style>
  <w:style w:type="numbering" w:customStyle="1" w:styleId="171">
    <w:name w:val="Импортированный стиль 171"/>
    <w:rsid w:val="00A63D4E"/>
  </w:style>
  <w:style w:type="numbering" w:customStyle="1" w:styleId="181">
    <w:name w:val="Импортированный стиль 181"/>
    <w:rsid w:val="00A63D4E"/>
  </w:style>
  <w:style w:type="numbering" w:customStyle="1" w:styleId="191">
    <w:name w:val="Импортированный стиль 191"/>
    <w:rsid w:val="00A63D4E"/>
  </w:style>
  <w:style w:type="paragraph" w:customStyle="1" w:styleId="aligncenter">
    <w:name w:val="align_center"/>
    <w:basedOn w:val="a"/>
    <w:rsid w:val="00204920"/>
    <w:pPr>
      <w:widowControl/>
      <w:spacing w:before="100" w:beforeAutospacing="1" w:after="100" w:afterAutospacing="1"/>
    </w:pPr>
    <w:rPr>
      <w:sz w:val="24"/>
      <w:szCs w:val="24"/>
    </w:rPr>
  </w:style>
  <w:style w:type="paragraph" w:styleId="HTML">
    <w:name w:val="HTML Preformatted"/>
    <w:basedOn w:val="a"/>
    <w:link w:val="HTML0"/>
    <w:uiPriority w:val="99"/>
    <w:semiHidden/>
    <w:unhideWhenUsed/>
    <w:rsid w:val="00B1222B"/>
    <w:rPr>
      <w:rFonts w:ascii="Consolas" w:hAnsi="Consolas"/>
    </w:rPr>
  </w:style>
  <w:style w:type="character" w:customStyle="1" w:styleId="HTML0">
    <w:name w:val="Стандартный HTML Знак"/>
    <w:basedOn w:val="a0"/>
    <w:link w:val="HTML"/>
    <w:uiPriority w:val="99"/>
    <w:semiHidden/>
    <w:rsid w:val="00B1222B"/>
    <w:rPr>
      <w:rFonts w:ascii="Consolas" w:eastAsia="Times New Roman" w:hAnsi="Consolas" w:cs="Times New Roman"/>
      <w:sz w:val="20"/>
      <w:szCs w:val="20"/>
      <w:lang w:eastAsia="ru-RU"/>
    </w:rPr>
  </w:style>
  <w:style w:type="character" w:customStyle="1" w:styleId="1c">
    <w:name w:val="Неразрешенное упоминание1"/>
    <w:basedOn w:val="a0"/>
    <w:uiPriority w:val="99"/>
    <w:semiHidden/>
    <w:unhideWhenUsed/>
    <w:rsid w:val="007745EA"/>
    <w:rPr>
      <w:color w:val="605E5C"/>
      <w:shd w:val="clear" w:color="auto" w:fill="E1DFDD"/>
    </w:rPr>
  </w:style>
  <w:style w:type="character" w:customStyle="1" w:styleId="25">
    <w:name w:val="Неразрешенное упоминание2"/>
    <w:basedOn w:val="a0"/>
    <w:uiPriority w:val="99"/>
    <w:semiHidden/>
    <w:unhideWhenUsed/>
    <w:rsid w:val="0036501A"/>
    <w:rPr>
      <w:color w:val="605E5C"/>
      <w:shd w:val="clear" w:color="auto" w:fill="E1DFDD"/>
    </w:rPr>
  </w:style>
  <w:style w:type="paragraph" w:customStyle="1" w:styleId="affb">
    <w:name w:val="Кем вносится"/>
    <w:basedOn w:val="a"/>
    <w:link w:val="affc"/>
    <w:qFormat/>
    <w:rsid w:val="005A679A"/>
    <w:pPr>
      <w:widowControl/>
      <w:spacing w:before="480"/>
      <w:ind w:left="5954"/>
    </w:pPr>
    <w:rPr>
      <w:rFonts w:eastAsiaTheme="minorHAnsi"/>
      <w:sz w:val="30"/>
      <w:szCs w:val="30"/>
      <w:lang w:eastAsia="en-US"/>
    </w:rPr>
  </w:style>
  <w:style w:type="paragraph" w:customStyle="1" w:styleId="affd">
    <w:name w:val="ФЕДЕРАЛЬНЫЙ ЗАКОН"/>
    <w:basedOn w:val="a"/>
    <w:qFormat/>
    <w:rsid w:val="005A679A"/>
    <w:pPr>
      <w:widowControl/>
      <w:spacing w:before="840" w:line="259" w:lineRule="auto"/>
      <w:jc w:val="center"/>
    </w:pPr>
    <w:rPr>
      <w:rFonts w:eastAsiaTheme="minorHAnsi"/>
      <w:b/>
      <w:sz w:val="44"/>
      <w:szCs w:val="44"/>
      <w:lang w:eastAsia="en-US"/>
    </w:rPr>
  </w:style>
  <w:style w:type="character" w:customStyle="1" w:styleId="affc">
    <w:name w:val="Кем вносится Знак"/>
    <w:basedOn w:val="a0"/>
    <w:link w:val="affb"/>
    <w:rsid w:val="005A679A"/>
    <w:rPr>
      <w:rFonts w:ascii="Times New Roman" w:hAnsi="Times New Roman" w:cs="Times New Roman"/>
      <w:sz w:val="30"/>
      <w:szCs w:val="30"/>
    </w:rPr>
  </w:style>
  <w:style w:type="paragraph" w:customStyle="1" w:styleId="msolistparagraphcxspmiddlemrcssattr">
    <w:name w:val="msolistparagraphcxspmiddle_mr_css_attr"/>
    <w:basedOn w:val="a"/>
    <w:rsid w:val="00552069"/>
    <w:pPr>
      <w:widowControl/>
      <w:spacing w:before="100" w:beforeAutospacing="1" w:after="100" w:afterAutospacing="1"/>
    </w:pPr>
    <w:rPr>
      <w:sz w:val="24"/>
      <w:szCs w:val="24"/>
    </w:rPr>
  </w:style>
  <w:style w:type="paragraph" w:customStyle="1" w:styleId="msolistparagraphcxsplastmrcssattr">
    <w:name w:val="msolistparagraphcxsplast_mr_css_attr"/>
    <w:basedOn w:val="a"/>
    <w:rsid w:val="00552069"/>
    <w:pPr>
      <w:widowControl/>
      <w:spacing w:before="100" w:beforeAutospacing="1" w:after="100" w:afterAutospacing="1"/>
    </w:pPr>
    <w:rPr>
      <w:sz w:val="24"/>
      <w:szCs w:val="24"/>
    </w:rPr>
  </w:style>
  <w:style w:type="paragraph" w:customStyle="1" w:styleId="13">
    <w:name w:val="Знак примечания1"/>
    <w:basedOn w:val="a"/>
    <w:link w:val="afc"/>
    <w:rsid w:val="007C7B32"/>
    <w:pPr>
      <w:widowControl/>
      <w:spacing w:after="160" w:line="264" w:lineRule="auto"/>
    </w:pPr>
    <w:rPr>
      <w:rFonts w:asciiTheme="minorHAnsi" w:eastAsiaTheme="minorHAnsi" w:hAnsiTheme="minorHAnsi" w:cstheme="minorBidi"/>
      <w:sz w:val="16"/>
      <w:szCs w:val="16"/>
      <w:lang w:eastAsia="en-US"/>
    </w:rPr>
  </w:style>
  <w:style w:type="paragraph" w:customStyle="1" w:styleId="ConsPlusNormal">
    <w:name w:val="ConsPlusNormal"/>
    <w:rsid w:val="00321911"/>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86">
      <w:bodyDiv w:val="1"/>
      <w:marLeft w:val="0"/>
      <w:marRight w:val="0"/>
      <w:marTop w:val="0"/>
      <w:marBottom w:val="0"/>
      <w:divBdr>
        <w:top w:val="none" w:sz="0" w:space="0" w:color="auto"/>
        <w:left w:val="none" w:sz="0" w:space="0" w:color="auto"/>
        <w:bottom w:val="none" w:sz="0" w:space="0" w:color="auto"/>
        <w:right w:val="none" w:sz="0" w:space="0" w:color="auto"/>
      </w:divBdr>
    </w:div>
    <w:div w:id="40520873">
      <w:bodyDiv w:val="1"/>
      <w:marLeft w:val="0"/>
      <w:marRight w:val="0"/>
      <w:marTop w:val="0"/>
      <w:marBottom w:val="0"/>
      <w:divBdr>
        <w:top w:val="none" w:sz="0" w:space="0" w:color="auto"/>
        <w:left w:val="none" w:sz="0" w:space="0" w:color="auto"/>
        <w:bottom w:val="none" w:sz="0" w:space="0" w:color="auto"/>
        <w:right w:val="none" w:sz="0" w:space="0" w:color="auto"/>
      </w:divBdr>
      <w:divsChild>
        <w:div w:id="1490823160">
          <w:marLeft w:val="0"/>
          <w:marRight w:val="0"/>
          <w:marTop w:val="0"/>
          <w:marBottom w:val="0"/>
          <w:divBdr>
            <w:top w:val="none" w:sz="0" w:space="0" w:color="auto"/>
            <w:left w:val="none" w:sz="0" w:space="0" w:color="auto"/>
            <w:bottom w:val="none" w:sz="0" w:space="0" w:color="auto"/>
            <w:right w:val="none" w:sz="0" w:space="0" w:color="auto"/>
          </w:divBdr>
        </w:div>
      </w:divsChild>
    </w:div>
    <w:div w:id="198933874">
      <w:bodyDiv w:val="1"/>
      <w:marLeft w:val="0"/>
      <w:marRight w:val="0"/>
      <w:marTop w:val="0"/>
      <w:marBottom w:val="0"/>
      <w:divBdr>
        <w:top w:val="none" w:sz="0" w:space="0" w:color="auto"/>
        <w:left w:val="none" w:sz="0" w:space="0" w:color="auto"/>
        <w:bottom w:val="none" w:sz="0" w:space="0" w:color="auto"/>
        <w:right w:val="none" w:sz="0" w:space="0" w:color="auto"/>
      </w:divBdr>
    </w:div>
    <w:div w:id="243220323">
      <w:bodyDiv w:val="1"/>
      <w:marLeft w:val="0"/>
      <w:marRight w:val="0"/>
      <w:marTop w:val="0"/>
      <w:marBottom w:val="0"/>
      <w:divBdr>
        <w:top w:val="none" w:sz="0" w:space="0" w:color="auto"/>
        <w:left w:val="none" w:sz="0" w:space="0" w:color="auto"/>
        <w:bottom w:val="none" w:sz="0" w:space="0" w:color="auto"/>
        <w:right w:val="none" w:sz="0" w:space="0" w:color="auto"/>
      </w:divBdr>
    </w:div>
    <w:div w:id="314531251">
      <w:bodyDiv w:val="1"/>
      <w:marLeft w:val="0"/>
      <w:marRight w:val="0"/>
      <w:marTop w:val="0"/>
      <w:marBottom w:val="0"/>
      <w:divBdr>
        <w:top w:val="none" w:sz="0" w:space="0" w:color="auto"/>
        <w:left w:val="none" w:sz="0" w:space="0" w:color="auto"/>
        <w:bottom w:val="none" w:sz="0" w:space="0" w:color="auto"/>
        <w:right w:val="none" w:sz="0" w:space="0" w:color="auto"/>
      </w:divBdr>
    </w:div>
    <w:div w:id="314535264">
      <w:bodyDiv w:val="1"/>
      <w:marLeft w:val="0"/>
      <w:marRight w:val="0"/>
      <w:marTop w:val="0"/>
      <w:marBottom w:val="0"/>
      <w:divBdr>
        <w:top w:val="none" w:sz="0" w:space="0" w:color="auto"/>
        <w:left w:val="none" w:sz="0" w:space="0" w:color="auto"/>
        <w:bottom w:val="none" w:sz="0" w:space="0" w:color="auto"/>
        <w:right w:val="none" w:sz="0" w:space="0" w:color="auto"/>
      </w:divBdr>
    </w:div>
    <w:div w:id="325256089">
      <w:bodyDiv w:val="1"/>
      <w:marLeft w:val="0"/>
      <w:marRight w:val="0"/>
      <w:marTop w:val="0"/>
      <w:marBottom w:val="0"/>
      <w:divBdr>
        <w:top w:val="none" w:sz="0" w:space="0" w:color="auto"/>
        <w:left w:val="none" w:sz="0" w:space="0" w:color="auto"/>
        <w:bottom w:val="none" w:sz="0" w:space="0" w:color="auto"/>
        <w:right w:val="none" w:sz="0" w:space="0" w:color="auto"/>
      </w:divBdr>
    </w:div>
    <w:div w:id="366413959">
      <w:bodyDiv w:val="1"/>
      <w:marLeft w:val="0"/>
      <w:marRight w:val="0"/>
      <w:marTop w:val="0"/>
      <w:marBottom w:val="0"/>
      <w:divBdr>
        <w:top w:val="none" w:sz="0" w:space="0" w:color="auto"/>
        <w:left w:val="none" w:sz="0" w:space="0" w:color="auto"/>
        <w:bottom w:val="none" w:sz="0" w:space="0" w:color="auto"/>
        <w:right w:val="none" w:sz="0" w:space="0" w:color="auto"/>
      </w:divBdr>
    </w:div>
    <w:div w:id="414060066">
      <w:bodyDiv w:val="1"/>
      <w:marLeft w:val="0"/>
      <w:marRight w:val="0"/>
      <w:marTop w:val="0"/>
      <w:marBottom w:val="0"/>
      <w:divBdr>
        <w:top w:val="none" w:sz="0" w:space="0" w:color="auto"/>
        <w:left w:val="none" w:sz="0" w:space="0" w:color="auto"/>
        <w:bottom w:val="none" w:sz="0" w:space="0" w:color="auto"/>
        <w:right w:val="none" w:sz="0" w:space="0" w:color="auto"/>
      </w:divBdr>
    </w:div>
    <w:div w:id="465660816">
      <w:bodyDiv w:val="1"/>
      <w:marLeft w:val="0"/>
      <w:marRight w:val="0"/>
      <w:marTop w:val="0"/>
      <w:marBottom w:val="0"/>
      <w:divBdr>
        <w:top w:val="none" w:sz="0" w:space="0" w:color="auto"/>
        <w:left w:val="none" w:sz="0" w:space="0" w:color="auto"/>
        <w:bottom w:val="none" w:sz="0" w:space="0" w:color="auto"/>
        <w:right w:val="none" w:sz="0" w:space="0" w:color="auto"/>
      </w:divBdr>
    </w:div>
    <w:div w:id="502740211">
      <w:bodyDiv w:val="1"/>
      <w:marLeft w:val="0"/>
      <w:marRight w:val="0"/>
      <w:marTop w:val="0"/>
      <w:marBottom w:val="0"/>
      <w:divBdr>
        <w:top w:val="none" w:sz="0" w:space="0" w:color="auto"/>
        <w:left w:val="none" w:sz="0" w:space="0" w:color="auto"/>
        <w:bottom w:val="none" w:sz="0" w:space="0" w:color="auto"/>
        <w:right w:val="none" w:sz="0" w:space="0" w:color="auto"/>
      </w:divBdr>
    </w:div>
    <w:div w:id="573586417">
      <w:bodyDiv w:val="1"/>
      <w:marLeft w:val="0"/>
      <w:marRight w:val="0"/>
      <w:marTop w:val="0"/>
      <w:marBottom w:val="0"/>
      <w:divBdr>
        <w:top w:val="none" w:sz="0" w:space="0" w:color="auto"/>
        <w:left w:val="none" w:sz="0" w:space="0" w:color="auto"/>
        <w:bottom w:val="none" w:sz="0" w:space="0" w:color="auto"/>
        <w:right w:val="none" w:sz="0" w:space="0" w:color="auto"/>
      </w:divBdr>
    </w:div>
    <w:div w:id="581765722">
      <w:bodyDiv w:val="1"/>
      <w:marLeft w:val="0"/>
      <w:marRight w:val="0"/>
      <w:marTop w:val="0"/>
      <w:marBottom w:val="0"/>
      <w:divBdr>
        <w:top w:val="none" w:sz="0" w:space="0" w:color="auto"/>
        <w:left w:val="none" w:sz="0" w:space="0" w:color="auto"/>
        <w:bottom w:val="none" w:sz="0" w:space="0" w:color="auto"/>
        <w:right w:val="none" w:sz="0" w:space="0" w:color="auto"/>
      </w:divBdr>
    </w:div>
    <w:div w:id="586504914">
      <w:bodyDiv w:val="1"/>
      <w:marLeft w:val="0"/>
      <w:marRight w:val="0"/>
      <w:marTop w:val="0"/>
      <w:marBottom w:val="0"/>
      <w:divBdr>
        <w:top w:val="none" w:sz="0" w:space="0" w:color="auto"/>
        <w:left w:val="none" w:sz="0" w:space="0" w:color="auto"/>
        <w:bottom w:val="none" w:sz="0" w:space="0" w:color="auto"/>
        <w:right w:val="none" w:sz="0" w:space="0" w:color="auto"/>
      </w:divBdr>
      <w:divsChild>
        <w:div w:id="1942687873">
          <w:marLeft w:val="0"/>
          <w:marRight w:val="0"/>
          <w:marTop w:val="0"/>
          <w:marBottom w:val="0"/>
          <w:divBdr>
            <w:top w:val="none" w:sz="0" w:space="0" w:color="auto"/>
            <w:left w:val="none" w:sz="0" w:space="0" w:color="auto"/>
            <w:bottom w:val="none" w:sz="0" w:space="0" w:color="auto"/>
            <w:right w:val="none" w:sz="0" w:space="0" w:color="auto"/>
          </w:divBdr>
        </w:div>
      </w:divsChild>
    </w:div>
    <w:div w:id="598949028">
      <w:bodyDiv w:val="1"/>
      <w:marLeft w:val="0"/>
      <w:marRight w:val="0"/>
      <w:marTop w:val="0"/>
      <w:marBottom w:val="0"/>
      <w:divBdr>
        <w:top w:val="none" w:sz="0" w:space="0" w:color="auto"/>
        <w:left w:val="none" w:sz="0" w:space="0" w:color="auto"/>
        <w:bottom w:val="none" w:sz="0" w:space="0" w:color="auto"/>
        <w:right w:val="none" w:sz="0" w:space="0" w:color="auto"/>
      </w:divBdr>
    </w:div>
    <w:div w:id="602690592">
      <w:bodyDiv w:val="1"/>
      <w:marLeft w:val="0"/>
      <w:marRight w:val="0"/>
      <w:marTop w:val="0"/>
      <w:marBottom w:val="0"/>
      <w:divBdr>
        <w:top w:val="none" w:sz="0" w:space="0" w:color="auto"/>
        <w:left w:val="none" w:sz="0" w:space="0" w:color="auto"/>
        <w:bottom w:val="none" w:sz="0" w:space="0" w:color="auto"/>
        <w:right w:val="none" w:sz="0" w:space="0" w:color="auto"/>
      </w:divBdr>
    </w:div>
    <w:div w:id="678316388">
      <w:bodyDiv w:val="1"/>
      <w:marLeft w:val="0"/>
      <w:marRight w:val="0"/>
      <w:marTop w:val="0"/>
      <w:marBottom w:val="0"/>
      <w:divBdr>
        <w:top w:val="none" w:sz="0" w:space="0" w:color="auto"/>
        <w:left w:val="none" w:sz="0" w:space="0" w:color="auto"/>
        <w:bottom w:val="none" w:sz="0" w:space="0" w:color="auto"/>
        <w:right w:val="none" w:sz="0" w:space="0" w:color="auto"/>
      </w:divBdr>
    </w:div>
    <w:div w:id="697781673">
      <w:bodyDiv w:val="1"/>
      <w:marLeft w:val="0"/>
      <w:marRight w:val="0"/>
      <w:marTop w:val="0"/>
      <w:marBottom w:val="0"/>
      <w:divBdr>
        <w:top w:val="none" w:sz="0" w:space="0" w:color="auto"/>
        <w:left w:val="none" w:sz="0" w:space="0" w:color="auto"/>
        <w:bottom w:val="none" w:sz="0" w:space="0" w:color="auto"/>
        <w:right w:val="none" w:sz="0" w:space="0" w:color="auto"/>
      </w:divBdr>
      <w:divsChild>
        <w:div w:id="1205345">
          <w:marLeft w:val="0"/>
          <w:marRight w:val="0"/>
          <w:marTop w:val="0"/>
          <w:marBottom w:val="0"/>
          <w:divBdr>
            <w:top w:val="none" w:sz="0" w:space="0" w:color="auto"/>
            <w:left w:val="none" w:sz="0" w:space="0" w:color="auto"/>
            <w:bottom w:val="none" w:sz="0" w:space="0" w:color="auto"/>
            <w:right w:val="none" w:sz="0" w:space="0" w:color="auto"/>
          </w:divBdr>
        </w:div>
        <w:div w:id="82386372">
          <w:marLeft w:val="0"/>
          <w:marRight w:val="0"/>
          <w:marTop w:val="0"/>
          <w:marBottom w:val="0"/>
          <w:divBdr>
            <w:top w:val="none" w:sz="0" w:space="0" w:color="auto"/>
            <w:left w:val="none" w:sz="0" w:space="0" w:color="auto"/>
            <w:bottom w:val="none" w:sz="0" w:space="0" w:color="auto"/>
            <w:right w:val="none" w:sz="0" w:space="0" w:color="auto"/>
          </w:divBdr>
        </w:div>
        <w:div w:id="220482624">
          <w:marLeft w:val="0"/>
          <w:marRight w:val="0"/>
          <w:marTop w:val="0"/>
          <w:marBottom w:val="0"/>
          <w:divBdr>
            <w:top w:val="none" w:sz="0" w:space="0" w:color="auto"/>
            <w:left w:val="none" w:sz="0" w:space="0" w:color="auto"/>
            <w:bottom w:val="none" w:sz="0" w:space="0" w:color="auto"/>
            <w:right w:val="none" w:sz="0" w:space="0" w:color="auto"/>
          </w:divBdr>
        </w:div>
        <w:div w:id="223107324">
          <w:marLeft w:val="0"/>
          <w:marRight w:val="0"/>
          <w:marTop w:val="0"/>
          <w:marBottom w:val="0"/>
          <w:divBdr>
            <w:top w:val="none" w:sz="0" w:space="0" w:color="auto"/>
            <w:left w:val="none" w:sz="0" w:space="0" w:color="auto"/>
            <w:bottom w:val="none" w:sz="0" w:space="0" w:color="auto"/>
            <w:right w:val="none" w:sz="0" w:space="0" w:color="auto"/>
          </w:divBdr>
        </w:div>
        <w:div w:id="316080993">
          <w:marLeft w:val="0"/>
          <w:marRight w:val="0"/>
          <w:marTop w:val="0"/>
          <w:marBottom w:val="0"/>
          <w:divBdr>
            <w:top w:val="none" w:sz="0" w:space="0" w:color="auto"/>
            <w:left w:val="none" w:sz="0" w:space="0" w:color="auto"/>
            <w:bottom w:val="none" w:sz="0" w:space="0" w:color="auto"/>
            <w:right w:val="none" w:sz="0" w:space="0" w:color="auto"/>
          </w:divBdr>
        </w:div>
        <w:div w:id="322779903">
          <w:marLeft w:val="0"/>
          <w:marRight w:val="0"/>
          <w:marTop w:val="0"/>
          <w:marBottom w:val="0"/>
          <w:divBdr>
            <w:top w:val="none" w:sz="0" w:space="0" w:color="auto"/>
            <w:left w:val="none" w:sz="0" w:space="0" w:color="auto"/>
            <w:bottom w:val="none" w:sz="0" w:space="0" w:color="auto"/>
            <w:right w:val="none" w:sz="0" w:space="0" w:color="auto"/>
          </w:divBdr>
        </w:div>
        <w:div w:id="408116512">
          <w:marLeft w:val="0"/>
          <w:marRight w:val="0"/>
          <w:marTop w:val="0"/>
          <w:marBottom w:val="0"/>
          <w:divBdr>
            <w:top w:val="none" w:sz="0" w:space="0" w:color="auto"/>
            <w:left w:val="none" w:sz="0" w:space="0" w:color="auto"/>
            <w:bottom w:val="none" w:sz="0" w:space="0" w:color="auto"/>
            <w:right w:val="none" w:sz="0" w:space="0" w:color="auto"/>
          </w:divBdr>
        </w:div>
        <w:div w:id="472911967">
          <w:marLeft w:val="0"/>
          <w:marRight w:val="0"/>
          <w:marTop w:val="0"/>
          <w:marBottom w:val="0"/>
          <w:divBdr>
            <w:top w:val="none" w:sz="0" w:space="0" w:color="auto"/>
            <w:left w:val="none" w:sz="0" w:space="0" w:color="auto"/>
            <w:bottom w:val="none" w:sz="0" w:space="0" w:color="auto"/>
            <w:right w:val="none" w:sz="0" w:space="0" w:color="auto"/>
          </w:divBdr>
        </w:div>
        <w:div w:id="508567805">
          <w:marLeft w:val="0"/>
          <w:marRight w:val="0"/>
          <w:marTop w:val="0"/>
          <w:marBottom w:val="0"/>
          <w:divBdr>
            <w:top w:val="none" w:sz="0" w:space="0" w:color="auto"/>
            <w:left w:val="none" w:sz="0" w:space="0" w:color="auto"/>
            <w:bottom w:val="none" w:sz="0" w:space="0" w:color="auto"/>
            <w:right w:val="none" w:sz="0" w:space="0" w:color="auto"/>
          </w:divBdr>
        </w:div>
        <w:div w:id="698744988">
          <w:marLeft w:val="0"/>
          <w:marRight w:val="0"/>
          <w:marTop w:val="0"/>
          <w:marBottom w:val="0"/>
          <w:divBdr>
            <w:top w:val="none" w:sz="0" w:space="0" w:color="auto"/>
            <w:left w:val="none" w:sz="0" w:space="0" w:color="auto"/>
            <w:bottom w:val="none" w:sz="0" w:space="0" w:color="auto"/>
            <w:right w:val="none" w:sz="0" w:space="0" w:color="auto"/>
          </w:divBdr>
        </w:div>
        <w:div w:id="710882378">
          <w:marLeft w:val="0"/>
          <w:marRight w:val="0"/>
          <w:marTop w:val="0"/>
          <w:marBottom w:val="0"/>
          <w:divBdr>
            <w:top w:val="none" w:sz="0" w:space="0" w:color="auto"/>
            <w:left w:val="none" w:sz="0" w:space="0" w:color="auto"/>
            <w:bottom w:val="none" w:sz="0" w:space="0" w:color="auto"/>
            <w:right w:val="none" w:sz="0" w:space="0" w:color="auto"/>
          </w:divBdr>
        </w:div>
        <w:div w:id="717433030">
          <w:marLeft w:val="0"/>
          <w:marRight w:val="0"/>
          <w:marTop w:val="0"/>
          <w:marBottom w:val="0"/>
          <w:divBdr>
            <w:top w:val="none" w:sz="0" w:space="0" w:color="auto"/>
            <w:left w:val="none" w:sz="0" w:space="0" w:color="auto"/>
            <w:bottom w:val="none" w:sz="0" w:space="0" w:color="auto"/>
            <w:right w:val="none" w:sz="0" w:space="0" w:color="auto"/>
          </w:divBdr>
        </w:div>
        <w:div w:id="723717534">
          <w:marLeft w:val="0"/>
          <w:marRight w:val="0"/>
          <w:marTop w:val="0"/>
          <w:marBottom w:val="0"/>
          <w:divBdr>
            <w:top w:val="none" w:sz="0" w:space="0" w:color="auto"/>
            <w:left w:val="none" w:sz="0" w:space="0" w:color="auto"/>
            <w:bottom w:val="none" w:sz="0" w:space="0" w:color="auto"/>
            <w:right w:val="none" w:sz="0" w:space="0" w:color="auto"/>
          </w:divBdr>
        </w:div>
        <w:div w:id="779106898">
          <w:marLeft w:val="0"/>
          <w:marRight w:val="0"/>
          <w:marTop w:val="0"/>
          <w:marBottom w:val="0"/>
          <w:divBdr>
            <w:top w:val="none" w:sz="0" w:space="0" w:color="auto"/>
            <w:left w:val="none" w:sz="0" w:space="0" w:color="auto"/>
            <w:bottom w:val="none" w:sz="0" w:space="0" w:color="auto"/>
            <w:right w:val="none" w:sz="0" w:space="0" w:color="auto"/>
          </w:divBdr>
        </w:div>
        <w:div w:id="899292158">
          <w:marLeft w:val="0"/>
          <w:marRight w:val="0"/>
          <w:marTop w:val="0"/>
          <w:marBottom w:val="0"/>
          <w:divBdr>
            <w:top w:val="none" w:sz="0" w:space="0" w:color="auto"/>
            <w:left w:val="none" w:sz="0" w:space="0" w:color="auto"/>
            <w:bottom w:val="none" w:sz="0" w:space="0" w:color="auto"/>
            <w:right w:val="none" w:sz="0" w:space="0" w:color="auto"/>
          </w:divBdr>
        </w:div>
        <w:div w:id="965240870">
          <w:marLeft w:val="0"/>
          <w:marRight w:val="0"/>
          <w:marTop w:val="0"/>
          <w:marBottom w:val="0"/>
          <w:divBdr>
            <w:top w:val="none" w:sz="0" w:space="0" w:color="auto"/>
            <w:left w:val="none" w:sz="0" w:space="0" w:color="auto"/>
            <w:bottom w:val="none" w:sz="0" w:space="0" w:color="auto"/>
            <w:right w:val="none" w:sz="0" w:space="0" w:color="auto"/>
          </w:divBdr>
        </w:div>
        <w:div w:id="1236402425">
          <w:marLeft w:val="0"/>
          <w:marRight w:val="0"/>
          <w:marTop w:val="0"/>
          <w:marBottom w:val="0"/>
          <w:divBdr>
            <w:top w:val="none" w:sz="0" w:space="0" w:color="auto"/>
            <w:left w:val="none" w:sz="0" w:space="0" w:color="auto"/>
            <w:bottom w:val="none" w:sz="0" w:space="0" w:color="auto"/>
            <w:right w:val="none" w:sz="0" w:space="0" w:color="auto"/>
          </w:divBdr>
        </w:div>
        <w:div w:id="1261139200">
          <w:marLeft w:val="0"/>
          <w:marRight w:val="0"/>
          <w:marTop w:val="0"/>
          <w:marBottom w:val="0"/>
          <w:divBdr>
            <w:top w:val="none" w:sz="0" w:space="0" w:color="auto"/>
            <w:left w:val="none" w:sz="0" w:space="0" w:color="auto"/>
            <w:bottom w:val="none" w:sz="0" w:space="0" w:color="auto"/>
            <w:right w:val="none" w:sz="0" w:space="0" w:color="auto"/>
          </w:divBdr>
        </w:div>
        <w:div w:id="1292785297">
          <w:marLeft w:val="0"/>
          <w:marRight w:val="0"/>
          <w:marTop w:val="0"/>
          <w:marBottom w:val="0"/>
          <w:divBdr>
            <w:top w:val="none" w:sz="0" w:space="0" w:color="auto"/>
            <w:left w:val="none" w:sz="0" w:space="0" w:color="auto"/>
            <w:bottom w:val="none" w:sz="0" w:space="0" w:color="auto"/>
            <w:right w:val="none" w:sz="0" w:space="0" w:color="auto"/>
          </w:divBdr>
        </w:div>
        <w:div w:id="1303462745">
          <w:marLeft w:val="0"/>
          <w:marRight w:val="0"/>
          <w:marTop w:val="0"/>
          <w:marBottom w:val="0"/>
          <w:divBdr>
            <w:top w:val="none" w:sz="0" w:space="0" w:color="auto"/>
            <w:left w:val="none" w:sz="0" w:space="0" w:color="auto"/>
            <w:bottom w:val="none" w:sz="0" w:space="0" w:color="auto"/>
            <w:right w:val="none" w:sz="0" w:space="0" w:color="auto"/>
          </w:divBdr>
        </w:div>
        <w:div w:id="1372993394">
          <w:marLeft w:val="0"/>
          <w:marRight w:val="0"/>
          <w:marTop w:val="0"/>
          <w:marBottom w:val="0"/>
          <w:divBdr>
            <w:top w:val="none" w:sz="0" w:space="0" w:color="auto"/>
            <w:left w:val="none" w:sz="0" w:space="0" w:color="auto"/>
            <w:bottom w:val="none" w:sz="0" w:space="0" w:color="auto"/>
            <w:right w:val="none" w:sz="0" w:space="0" w:color="auto"/>
          </w:divBdr>
        </w:div>
        <w:div w:id="1489832097">
          <w:marLeft w:val="0"/>
          <w:marRight w:val="0"/>
          <w:marTop w:val="0"/>
          <w:marBottom w:val="0"/>
          <w:divBdr>
            <w:top w:val="none" w:sz="0" w:space="0" w:color="auto"/>
            <w:left w:val="none" w:sz="0" w:space="0" w:color="auto"/>
            <w:bottom w:val="none" w:sz="0" w:space="0" w:color="auto"/>
            <w:right w:val="none" w:sz="0" w:space="0" w:color="auto"/>
          </w:divBdr>
        </w:div>
        <w:div w:id="1500849311">
          <w:marLeft w:val="0"/>
          <w:marRight w:val="0"/>
          <w:marTop w:val="0"/>
          <w:marBottom w:val="0"/>
          <w:divBdr>
            <w:top w:val="none" w:sz="0" w:space="0" w:color="auto"/>
            <w:left w:val="none" w:sz="0" w:space="0" w:color="auto"/>
            <w:bottom w:val="none" w:sz="0" w:space="0" w:color="auto"/>
            <w:right w:val="none" w:sz="0" w:space="0" w:color="auto"/>
          </w:divBdr>
        </w:div>
        <w:div w:id="1534414909">
          <w:marLeft w:val="0"/>
          <w:marRight w:val="0"/>
          <w:marTop w:val="0"/>
          <w:marBottom w:val="0"/>
          <w:divBdr>
            <w:top w:val="none" w:sz="0" w:space="0" w:color="auto"/>
            <w:left w:val="none" w:sz="0" w:space="0" w:color="auto"/>
            <w:bottom w:val="none" w:sz="0" w:space="0" w:color="auto"/>
            <w:right w:val="none" w:sz="0" w:space="0" w:color="auto"/>
          </w:divBdr>
        </w:div>
        <w:div w:id="1572038851">
          <w:marLeft w:val="0"/>
          <w:marRight w:val="0"/>
          <w:marTop w:val="0"/>
          <w:marBottom w:val="0"/>
          <w:divBdr>
            <w:top w:val="none" w:sz="0" w:space="0" w:color="auto"/>
            <w:left w:val="none" w:sz="0" w:space="0" w:color="auto"/>
            <w:bottom w:val="none" w:sz="0" w:space="0" w:color="auto"/>
            <w:right w:val="none" w:sz="0" w:space="0" w:color="auto"/>
          </w:divBdr>
        </w:div>
        <w:div w:id="1683049283">
          <w:marLeft w:val="0"/>
          <w:marRight w:val="0"/>
          <w:marTop w:val="0"/>
          <w:marBottom w:val="0"/>
          <w:divBdr>
            <w:top w:val="none" w:sz="0" w:space="0" w:color="auto"/>
            <w:left w:val="none" w:sz="0" w:space="0" w:color="auto"/>
            <w:bottom w:val="none" w:sz="0" w:space="0" w:color="auto"/>
            <w:right w:val="none" w:sz="0" w:space="0" w:color="auto"/>
          </w:divBdr>
        </w:div>
        <w:div w:id="1810584931">
          <w:marLeft w:val="0"/>
          <w:marRight w:val="0"/>
          <w:marTop w:val="0"/>
          <w:marBottom w:val="0"/>
          <w:divBdr>
            <w:top w:val="none" w:sz="0" w:space="0" w:color="auto"/>
            <w:left w:val="none" w:sz="0" w:space="0" w:color="auto"/>
            <w:bottom w:val="none" w:sz="0" w:space="0" w:color="auto"/>
            <w:right w:val="none" w:sz="0" w:space="0" w:color="auto"/>
          </w:divBdr>
        </w:div>
        <w:div w:id="1879586856">
          <w:marLeft w:val="0"/>
          <w:marRight w:val="0"/>
          <w:marTop w:val="0"/>
          <w:marBottom w:val="0"/>
          <w:divBdr>
            <w:top w:val="none" w:sz="0" w:space="0" w:color="auto"/>
            <w:left w:val="none" w:sz="0" w:space="0" w:color="auto"/>
            <w:bottom w:val="none" w:sz="0" w:space="0" w:color="auto"/>
            <w:right w:val="none" w:sz="0" w:space="0" w:color="auto"/>
          </w:divBdr>
        </w:div>
        <w:div w:id="1933930102">
          <w:marLeft w:val="0"/>
          <w:marRight w:val="0"/>
          <w:marTop w:val="0"/>
          <w:marBottom w:val="0"/>
          <w:divBdr>
            <w:top w:val="none" w:sz="0" w:space="0" w:color="auto"/>
            <w:left w:val="none" w:sz="0" w:space="0" w:color="auto"/>
            <w:bottom w:val="none" w:sz="0" w:space="0" w:color="auto"/>
            <w:right w:val="none" w:sz="0" w:space="0" w:color="auto"/>
          </w:divBdr>
        </w:div>
        <w:div w:id="1952737705">
          <w:marLeft w:val="0"/>
          <w:marRight w:val="0"/>
          <w:marTop w:val="0"/>
          <w:marBottom w:val="0"/>
          <w:divBdr>
            <w:top w:val="none" w:sz="0" w:space="0" w:color="auto"/>
            <w:left w:val="none" w:sz="0" w:space="0" w:color="auto"/>
            <w:bottom w:val="none" w:sz="0" w:space="0" w:color="auto"/>
            <w:right w:val="none" w:sz="0" w:space="0" w:color="auto"/>
          </w:divBdr>
        </w:div>
        <w:div w:id="1964267057">
          <w:marLeft w:val="0"/>
          <w:marRight w:val="0"/>
          <w:marTop w:val="0"/>
          <w:marBottom w:val="0"/>
          <w:divBdr>
            <w:top w:val="none" w:sz="0" w:space="0" w:color="auto"/>
            <w:left w:val="none" w:sz="0" w:space="0" w:color="auto"/>
            <w:bottom w:val="none" w:sz="0" w:space="0" w:color="auto"/>
            <w:right w:val="none" w:sz="0" w:space="0" w:color="auto"/>
          </w:divBdr>
        </w:div>
        <w:div w:id="2030524089">
          <w:marLeft w:val="0"/>
          <w:marRight w:val="0"/>
          <w:marTop w:val="0"/>
          <w:marBottom w:val="0"/>
          <w:divBdr>
            <w:top w:val="none" w:sz="0" w:space="0" w:color="auto"/>
            <w:left w:val="none" w:sz="0" w:space="0" w:color="auto"/>
            <w:bottom w:val="none" w:sz="0" w:space="0" w:color="auto"/>
            <w:right w:val="none" w:sz="0" w:space="0" w:color="auto"/>
          </w:divBdr>
        </w:div>
        <w:div w:id="2046827383">
          <w:marLeft w:val="0"/>
          <w:marRight w:val="0"/>
          <w:marTop w:val="0"/>
          <w:marBottom w:val="0"/>
          <w:divBdr>
            <w:top w:val="none" w:sz="0" w:space="0" w:color="auto"/>
            <w:left w:val="none" w:sz="0" w:space="0" w:color="auto"/>
            <w:bottom w:val="none" w:sz="0" w:space="0" w:color="auto"/>
            <w:right w:val="none" w:sz="0" w:space="0" w:color="auto"/>
          </w:divBdr>
        </w:div>
      </w:divsChild>
    </w:div>
    <w:div w:id="754324421">
      <w:bodyDiv w:val="1"/>
      <w:marLeft w:val="0"/>
      <w:marRight w:val="0"/>
      <w:marTop w:val="0"/>
      <w:marBottom w:val="0"/>
      <w:divBdr>
        <w:top w:val="none" w:sz="0" w:space="0" w:color="auto"/>
        <w:left w:val="none" w:sz="0" w:space="0" w:color="auto"/>
        <w:bottom w:val="none" w:sz="0" w:space="0" w:color="auto"/>
        <w:right w:val="none" w:sz="0" w:space="0" w:color="auto"/>
      </w:divBdr>
    </w:div>
    <w:div w:id="765341742">
      <w:bodyDiv w:val="1"/>
      <w:marLeft w:val="0"/>
      <w:marRight w:val="0"/>
      <w:marTop w:val="0"/>
      <w:marBottom w:val="0"/>
      <w:divBdr>
        <w:top w:val="none" w:sz="0" w:space="0" w:color="auto"/>
        <w:left w:val="none" w:sz="0" w:space="0" w:color="auto"/>
        <w:bottom w:val="none" w:sz="0" w:space="0" w:color="auto"/>
        <w:right w:val="none" w:sz="0" w:space="0" w:color="auto"/>
      </w:divBdr>
    </w:div>
    <w:div w:id="781265577">
      <w:bodyDiv w:val="1"/>
      <w:marLeft w:val="0"/>
      <w:marRight w:val="0"/>
      <w:marTop w:val="0"/>
      <w:marBottom w:val="0"/>
      <w:divBdr>
        <w:top w:val="none" w:sz="0" w:space="0" w:color="auto"/>
        <w:left w:val="none" w:sz="0" w:space="0" w:color="auto"/>
        <w:bottom w:val="none" w:sz="0" w:space="0" w:color="auto"/>
        <w:right w:val="none" w:sz="0" w:space="0" w:color="auto"/>
      </w:divBdr>
    </w:div>
    <w:div w:id="806313166">
      <w:bodyDiv w:val="1"/>
      <w:marLeft w:val="0"/>
      <w:marRight w:val="0"/>
      <w:marTop w:val="0"/>
      <w:marBottom w:val="0"/>
      <w:divBdr>
        <w:top w:val="none" w:sz="0" w:space="0" w:color="auto"/>
        <w:left w:val="none" w:sz="0" w:space="0" w:color="auto"/>
        <w:bottom w:val="none" w:sz="0" w:space="0" w:color="auto"/>
        <w:right w:val="none" w:sz="0" w:space="0" w:color="auto"/>
      </w:divBdr>
    </w:div>
    <w:div w:id="844366069">
      <w:bodyDiv w:val="1"/>
      <w:marLeft w:val="0"/>
      <w:marRight w:val="0"/>
      <w:marTop w:val="0"/>
      <w:marBottom w:val="0"/>
      <w:divBdr>
        <w:top w:val="none" w:sz="0" w:space="0" w:color="auto"/>
        <w:left w:val="none" w:sz="0" w:space="0" w:color="auto"/>
        <w:bottom w:val="none" w:sz="0" w:space="0" w:color="auto"/>
        <w:right w:val="none" w:sz="0" w:space="0" w:color="auto"/>
      </w:divBdr>
    </w:div>
    <w:div w:id="891767313">
      <w:bodyDiv w:val="1"/>
      <w:marLeft w:val="0"/>
      <w:marRight w:val="0"/>
      <w:marTop w:val="0"/>
      <w:marBottom w:val="0"/>
      <w:divBdr>
        <w:top w:val="none" w:sz="0" w:space="0" w:color="auto"/>
        <w:left w:val="none" w:sz="0" w:space="0" w:color="auto"/>
        <w:bottom w:val="none" w:sz="0" w:space="0" w:color="auto"/>
        <w:right w:val="none" w:sz="0" w:space="0" w:color="auto"/>
      </w:divBdr>
    </w:div>
    <w:div w:id="898783422">
      <w:bodyDiv w:val="1"/>
      <w:marLeft w:val="0"/>
      <w:marRight w:val="0"/>
      <w:marTop w:val="0"/>
      <w:marBottom w:val="0"/>
      <w:divBdr>
        <w:top w:val="none" w:sz="0" w:space="0" w:color="auto"/>
        <w:left w:val="none" w:sz="0" w:space="0" w:color="auto"/>
        <w:bottom w:val="none" w:sz="0" w:space="0" w:color="auto"/>
        <w:right w:val="none" w:sz="0" w:space="0" w:color="auto"/>
      </w:divBdr>
    </w:div>
    <w:div w:id="936211094">
      <w:bodyDiv w:val="1"/>
      <w:marLeft w:val="0"/>
      <w:marRight w:val="0"/>
      <w:marTop w:val="0"/>
      <w:marBottom w:val="0"/>
      <w:divBdr>
        <w:top w:val="none" w:sz="0" w:space="0" w:color="auto"/>
        <w:left w:val="none" w:sz="0" w:space="0" w:color="auto"/>
        <w:bottom w:val="none" w:sz="0" w:space="0" w:color="auto"/>
        <w:right w:val="none" w:sz="0" w:space="0" w:color="auto"/>
      </w:divBdr>
    </w:div>
    <w:div w:id="976372386">
      <w:bodyDiv w:val="1"/>
      <w:marLeft w:val="0"/>
      <w:marRight w:val="0"/>
      <w:marTop w:val="0"/>
      <w:marBottom w:val="0"/>
      <w:divBdr>
        <w:top w:val="none" w:sz="0" w:space="0" w:color="auto"/>
        <w:left w:val="none" w:sz="0" w:space="0" w:color="auto"/>
        <w:bottom w:val="none" w:sz="0" w:space="0" w:color="auto"/>
        <w:right w:val="none" w:sz="0" w:space="0" w:color="auto"/>
      </w:divBdr>
      <w:divsChild>
        <w:div w:id="94830723">
          <w:marLeft w:val="0"/>
          <w:marRight w:val="0"/>
          <w:marTop w:val="0"/>
          <w:marBottom w:val="0"/>
          <w:divBdr>
            <w:top w:val="none" w:sz="0" w:space="0" w:color="auto"/>
            <w:left w:val="none" w:sz="0" w:space="0" w:color="auto"/>
            <w:bottom w:val="none" w:sz="0" w:space="0" w:color="auto"/>
            <w:right w:val="none" w:sz="0" w:space="0" w:color="auto"/>
          </w:divBdr>
        </w:div>
        <w:div w:id="257174946">
          <w:marLeft w:val="0"/>
          <w:marRight w:val="0"/>
          <w:marTop w:val="0"/>
          <w:marBottom w:val="0"/>
          <w:divBdr>
            <w:top w:val="none" w:sz="0" w:space="0" w:color="auto"/>
            <w:left w:val="none" w:sz="0" w:space="0" w:color="auto"/>
            <w:bottom w:val="none" w:sz="0" w:space="0" w:color="auto"/>
            <w:right w:val="none" w:sz="0" w:space="0" w:color="auto"/>
          </w:divBdr>
        </w:div>
        <w:div w:id="468715120">
          <w:marLeft w:val="0"/>
          <w:marRight w:val="0"/>
          <w:marTop w:val="0"/>
          <w:marBottom w:val="0"/>
          <w:divBdr>
            <w:top w:val="none" w:sz="0" w:space="0" w:color="auto"/>
            <w:left w:val="none" w:sz="0" w:space="0" w:color="auto"/>
            <w:bottom w:val="none" w:sz="0" w:space="0" w:color="auto"/>
            <w:right w:val="none" w:sz="0" w:space="0" w:color="auto"/>
          </w:divBdr>
        </w:div>
        <w:div w:id="946160307">
          <w:marLeft w:val="0"/>
          <w:marRight w:val="0"/>
          <w:marTop w:val="0"/>
          <w:marBottom w:val="0"/>
          <w:divBdr>
            <w:top w:val="none" w:sz="0" w:space="0" w:color="auto"/>
            <w:left w:val="none" w:sz="0" w:space="0" w:color="auto"/>
            <w:bottom w:val="none" w:sz="0" w:space="0" w:color="auto"/>
            <w:right w:val="none" w:sz="0" w:space="0" w:color="auto"/>
          </w:divBdr>
        </w:div>
        <w:div w:id="1011952789">
          <w:marLeft w:val="0"/>
          <w:marRight w:val="0"/>
          <w:marTop w:val="0"/>
          <w:marBottom w:val="0"/>
          <w:divBdr>
            <w:top w:val="none" w:sz="0" w:space="0" w:color="auto"/>
            <w:left w:val="none" w:sz="0" w:space="0" w:color="auto"/>
            <w:bottom w:val="none" w:sz="0" w:space="0" w:color="auto"/>
            <w:right w:val="none" w:sz="0" w:space="0" w:color="auto"/>
          </w:divBdr>
        </w:div>
        <w:div w:id="1151871344">
          <w:marLeft w:val="0"/>
          <w:marRight w:val="0"/>
          <w:marTop w:val="0"/>
          <w:marBottom w:val="0"/>
          <w:divBdr>
            <w:top w:val="none" w:sz="0" w:space="0" w:color="auto"/>
            <w:left w:val="none" w:sz="0" w:space="0" w:color="auto"/>
            <w:bottom w:val="none" w:sz="0" w:space="0" w:color="auto"/>
            <w:right w:val="none" w:sz="0" w:space="0" w:color="auto"/>
          </w:divBdr>
        </w:div>
        <w:div w:id="1635066579">
          <w:marLeft w:val="0"/>
          <w:marRight w:val="0"/>
          <w:marTop w:val="0"/>
          <w:marBottom w:val="0"/>
          <w:divBdr>
            <w:top w:val="none" w:sz="0" w:space="0" w:color="auto"/>
            <w:left w:val="none" w:sz="0" w:space="0" w:color="auto"/>
            <w:bottom w:val="none" w:sz="0" w:space="0" w:color="auto"/>
            <w:right w:val="none" w:sz="0" w:space="0" w:color="auto"/>
          </w:divBdr>
        </w:div>
        <w:div w:id="1648900022">
          <w:marLeft w:val="0"/>
          <w:marRight w:val="0"/>
          <w:marTop w:val="0"/>
          <w:marBottom w:val="0"/>
          <w:divBdr>
            <w:top w:val="none" w:sz="0" w:space="0" w:color="auto"/>
            <w:left w:val="none" w:sz="0" w:space="0" w:color="auto"/>
            <w:bottom w:val="none" w:sz="0" w:space="0" w:color="auto"/>
            <w:right w:val="none" w:sz="0" w:space="0" w:color="auto"/>
          </w:divBdr>
        </w:div>
        <w:div w:id="1769883146">
          <w:marLeft w:val="0"/>
          <w:marRight w:val="0"/>
          <w:marTop w:val="0"/>
          <w:marBottom w:val="0"/>
          <w:divBdr>
            <w:top w:val="none" w:sz="0" w:space="0" w:color="auto"/>
            <w:left w:val="none" w:sz="0" w:space="0" w:color="auto"/>
            <w:bottom w:val="none" w:sz="0" w:space="0" w:color="auto"/>
            <w:right w:val="none" w:sz="0" w:space="0" w:color="auto"/>
          </w:divBdr>
        </w:div>
        <w:div w:id="2105295108">
          <w:marLeft w:val="0"/>
          <w:marRight w:val="0"/>
          <w:marTop w:val="0"/>
          <w:marBottom w:val="0"/>
          <w:divBdr>
            <w:top w:val="none" w:sz="0" w:space="0" w:color="auto"/>
            <w:left w:val="none" w:sz="0" w:space="0" w:color="auto"/>
            <w:bottom w:val="none" w:sz="0" w:space="0" w:color="auto"/>
            <w:right w:val="none" w:sz="0" w:space="0" w:color="auto"/>
          </w:divBdr>
        </w:div>
      </w:divsChild>
    </w:div>
    <w:div w:id="996759959">
      <w:bodyDiv w:val="1"/>
      <w:marLeft w:val="0"/>
      <w:marRight w:val="0"/>
      <w:marTop w:val="0"/>
      <w:marBottom w:val="0"/>
      <w:divBdr>
        <w:top w:val="none" w:sz="0" w:space="0" w:color="auto"/>
        <w:left w:val="none" w:sz="0" w:space="0" w:color="auto"/>
        <w:bottom w:val="none" w:sz="0" w:space="0" w:color="auto"/>
        <w:right w:val="none" w:sz="0" w:space="0" w:color="auto"/>
      </w:divBdr>
    </w:div>
    <w:div w:id="1042247309">
      <w:bodyDiv w:val="1"/>
      <w:marLeft w:val="0"/>
      <w:marRight w:val="0"/>
      <w:marTop w:val="0"/>
      <w:marBottom w:val="0"/>
      <w:divBdr>
        <w:top w:val="none" w:sz="0" w:space="0" w:color="auto"/>
        <w:left w:val="none" w:sz="0" w:space="0" w:color="auto"/>
        <w:bottom w:val="none" w:sz="0" w:space="0" w:color="auto"/>
        <w:right w:val="none" w:sz="0" w:space="0" w:color="auto"/>
      </w:divBdr>
    </w:div>
    <w:div w:id="1210846392">
      <w:bodyDiv w:val="1"/>
      <w:marLeft w:val="0"/>
      <w:marRight w:val="0"/>
      <w:marTop w:val="0"/>
      <w:marBottom w:val="0"/>
      <w:divBdr>
        <w:top w:val="none" w:sz="0" w:space="0" w:color="auto"/>
        <w:left w:val="none" w:sz="0" w:space="0" w:color="auto"/>
        <w:bottom w:val="none" w:sz="0" w:space="0" w:color="auto"/>
        <w:right w:val="none" w:sz="0" w:space="0" w:color="auto"/>
      </w:divBdr>
      <w:divsChild>
        <w:div w:id="938565137">
          <w:marLeft w:val="0"/>
          <w:marRight w:val="0"/>
          <w:marTop w:val="0"/>
          <w:marBottom w:val="0"/>
          <w:divBdr>
            <w:top w:val="none" w:sz="0" w:space="0" w:color="auto"/>
            <w:left w:val="none" w:sz="0" w:space="0" w:color="auto"/>
            <w:bottom w:val="none" w:sz="0" w:space="0" w:color="auto"/>
            <w:right w:val="none" w:sz="0" w:space="0" w:color="auto"/>
          </w:divBdr>
        </w:div>
      </w:divsChild>
    </w:div>
    <w:div w:id="1220093074">
      <w:bodyDiv w:val="1"/>
      <w:marLeft w:val="0"/>
      <w:marRight w:val="0"/>
      <w:marTop w:val="0"/>
      <w:marBottom w:val="0"/>
      <w:divBdr>
        <w:top w:val="none" w:sz="0" w:space="0" w:color="auto"/>
        <w:left w:val="none" w:sz="0" w:space="0" w:color="auto"/>
        <w:bottom w:val="none" w:sz="0" w:space="0" w:color="auto"/>
        <w:right w:val="none" w:sz="0" w:space="0" w:color="auto"/>
      </w:divBdr>
      <w:divsChild>
        <w:div w:id="2045672037">
          <w:marLeft w:val="0"/>
          <w:marRight w:val="0"/>
          <w:marTop w:val="0"/>
          <w:marBottom w:val="0"/>
          <w:divBdr>
            <w:top w:val="none" w:sz="0" w:space="0" w:color="auto"/>
            <w:left w:val="none" w:sz="0" w:space="0" w:color="auto"/>
            <w:bottom w:val="none" w:sz="0" w:space="0" w:color="auto"/>
            <w:right w:val="none" w:sz="0" w:space="0" w:color="auto"/>
          </w:divBdr>
        </w:div>
        <w:div w:id="702172473">
          <w:marLeft w:val="0"/>
          <w:marRight w:val="0"/>
          <w:marTop w:val="0"/>
          <w:marBottom w:val="0"/>
          <w:divBdr>
            <w:top w:val="none" w:sz="0" w:space="0" w:color="auto"/>
            <w:left w:val="none" w:sz="0" w:space="0" w:color="auto"/>
            <w:bottom w:val="none" w:sz="0" w:space="0" w:color="auto"/>
            <w:right w:val="none" w:sz="0" w:space="0" w:color="auto"/>
          </w:divBdr>
        </w:div>
        <w:div w:id="536507777">
          <w:marLeft w:val="0"/>
          <w:marRight w:val="0"/>
          <w:marTop w:val="0"/>
          <w:marBottom w:val="0"/>
          <w:divBdr>
            <w:top w:val="none" w:sz="0" w:space="0" w:color="auto"/>
            <w:left w:val="none" w:sz="0" w:space="0" w:color="auto"/>
            <w:bottom w:val="none" w:sz="0" w:space="0" w:color="auto"/>
            <w:right w:val="none" w:sz="0" w:space="0" w:color="auto"/>
          </w:divBdr>
        </w:div>
        <w:div w:id="2061057208">
          <w:marLeft w:val="0"/>
          <w:marRight w:val="0"/>
          <w:marTop w:val="0"/>
          <w:marBottom w:val="0"/>
          <w:divBdr>
            <w:top w:val="none" w:sz="0" w:space="0" w:color="auto"/>
            <w:left w:val="none" w:sz="0" w:space="0" w:color="auto"/>
            <w:bottom w:val="none" w:sz="0" w:space="0" w:color="auto"/>
            <w:right w:val="none" w:sz="0" w:space="0" w:color="auto"/>
          </w:divBdr>
        </w:div>
        <w:div w:id="164519109">
          <w:marLeft w:val="0"/>
          <w:marRight w:val="0"/>
          <w:marTop w:val="0"/>
          <w:marBottom w:val="0"/>
          <w:divBdr>
            <w:top w:val="none" w:sz="0" w:space="0" w:color="auto"/>
            <w:left w:val="none" w:sz="0" w:space="0" w:color="auto"/>
            <w:bottom w:val="none" w:sz="0" w:space="0" w:color="auto"/>
            <w:right w:val="none" w:sz="0" w:space="0" w:color="auto"/>
          </w:divBdr>
        </w:div>
        <w:div w:id="397945454">
          <w:marLeft w:val="0"/>
          <w:marRight w:val="0"/>
          <w:marTop w:val="0"/>
          <w:marBottom w:val="0"/>
          <w:divBdr>
            <w:top w:val="none" w:sz="0" w:space="0" w:color="auto"/>
            <w:left w:val="none" w:sz="0" w:space="0" w:color="auto"/>
            <w:bottom w:val="none" w:sz="0" w:space="0" w:color="auto"/>
            <w:right w:val="none" w:sz="0" w:space="0" w:color="auto"/>
          </w:divBdr>
        </w:div>
      </w:divsChild>
    </w:div>
    <w:div w:id="1253006443">
      <w:bodyDiv w:val="1"/>
      <w:marLeft w:val="0"/>
      <w:marRight w:val="0"/>
      <w:marTop w:val="0"/>
      <w:marBottom w:val="0"/>
      <w:divBdr>
        <w:top w:val="none" w:sz="0" w:space="0" w:color="auto"/>
        <w:left w:val="none" w:sz="0" w:space="0" w:color="auto"/>
        <w:bottom w:val="none" w:sz="0" w:space="0" w:color="auto"/>
        <w:right w:val="none" w:sz="0" w:space="0" w:color="auto"/>
      </w:divBdr>
    </w:div>
    <w:div w:id="1389723238">
      <w:bodyDiv w:val="1"/>
      <w:marLeft w:val="0"/>
      <w:marRight w:val="0"/>
      <w:marTop w:val="0"/>
      <w:marBottom w:val="0"/>
      <w:divBdr>
        <w:top w:val="none" w:sz="0" w:space="0" w:color="auto"/>
        <w:left w:val="none" w:sz="0" w:space="0" w:color="auto"/>
        <w:bottom w:val="none" w:sz="0" w:space="0" w:color="auto"/>
        <w:right w:val="none" w:sz="0" w:space="0" w:color="auto"/>
      </w:divBdr>
      <w:divsChild>
        <w:div w:id="41369295">
          <w:marLeft w:val="0"/>
          <w:marRight w:val="0"/>
          <w:marTop w:val="0"/>
          <w:marBottom w:val="0"/>
          <w:divBdr>
            <w:top w:val="none" w:sz="0" w:space="0" w:color="auto"/>
            <w:left w:val="none" w:sz="0" w:space="0" w:color="auto"/>
            <w:bottom w:val="none" w:sz="0" w:space="0" w:color="auto"/>
            <w:right w:val="none" w:sz="0" w:space="0" w:color="auto"/>
          </w:divBdr>
        </w:div>
        <w:div w:id="115682464">
          <w:marLeft w:val="0"/>
          <w:marRight w:val="0"/>
          <w:marTop w:val="0"/>
          <w:marBottom w:val="0"/>
          <w:divBdr>
            <w:top w:val="none" w:sz="0" w:space="0" w:color="auto"/>
            <w:left w:val="none" w:sz="0" w:space="0" w:color="auto"/>
            <w:bottom w:val="none" w:sz="0" w:space="0" w:color="auto"/>
            <w:right w:val="none" w:sz="0" w:space="0" w:color="auto"/>
          </w:divBdr>
        </w:div>
        <w:div w:id="126749404">
          <w:marLeft w:val="0"/>
          <w:marRight w:val="0"/>
          <w:marTop w:val="0"/>
          <w:marBottom w:val="0"/>
          <w:divBdr>
            <w:top w:val="none" w:sz="0" w:space="0" w:color="auto"/>
            <w:left w:val="none" w:sz="0" w:space="0" w:color="auto"/>
            <w:bottom w:val="none" w:sz="0" w:space="0" w:color="auto"/>
            <w:right w:val="none" w:sz="0" w:space="0" w:color="auto"/>
          </w:divBdr>
        </w:div>
        <w:div w:id="310527820">
          <w:marLeft w:val="0"/>
          <w:marRight w:val="0"/>
          <w:marTop w:val="0"/>
          <w:marBottom w:val="0"/>
          <w:divBdr>
            <w:top w:val="none" w:sz="0" w:space="0" w:color="auto"/>
            <w:left w:val="none" w:sz="0" w:space="0" w:color="auto"/>
            <w:bottom w:val="none" w:sz="0" w:space="0" w:color="auto"/>
            <w:right w:val="none" w:sz="0" w:space="0" w:color="auto"/>
          </w:divBdr>
        </w:div>
        <w:div w:id="354158542">
          <w:marLeft w:val="0"/>
          <w:marRight w:val="0"/>
          <w:marTop w:val="0"/>
          <w:marBottom w:val="0"/>
          <w:divBdr>
            <w:top w:val="none" w:sz="0" w:space="0" w:color="auto"/>
            <w:left w:val="none" w:sz="0" w:space="0" w:color="auto"/>
            <w:bottom w:val="none" w:sz="0" w:space="0" w:color="auto"/>
            <w:right w:val="none" w:sz="0" w:space="0" w:color="auto"/>
          </w:divBdr>
        </w:div>
        <w:div w:id="437989842">
          <w:marLeft w:val="0"/>
          <w:marRight w:val="0"/>
          <w:marTop w:val="0"/>
          <w:marBottom w:val="0"/>
          <w:divBdr>
            <w:top w:val="none" w:sz="0" w:space="0" w:color="auto"/>
            <w:left w:val="none" w:sz="0" w:space="0" w:color="auto"/>
            <w:bottom w:val="none" w:sz="0" w:space="0" w:color="auto"/>
            <w:right w:val="none" w:sz="0" w:space="0" w:color="auto"/>
          </w:divBdr>
        </w:div>
        <w:div w:id="634263780">
          <w:marLeft w:val="0"/>
          <w:marRight w:val="0"/>
          <w:marTop w:val="0"/>
          <w:marBottom w:val="0"/>
          <w:divBdr>
            <w:top w:val="none" w:sz="0" w:space="0" w:color="auto"/>
            <w:left w:val="none" w:sz="0" w:space="0" w:color="auto"/>
            <w:bottom w:val="none" w:sz="0" w:space="0" w:color="auto"/>
            <w:right w:val="none" w:sz="0" w:space="0" w:color="auto"/>
          </w:divBdr>
        </w:div>
        <w:div w:id="651641341">
          <w:marLeft w:val="0"/>
          <w:marRight w:val="0"/>
          <w:marTop w:val="0"/>
          <w:marBottom w:val="0"/>
          <w:divBdr>
            <w:top w:val="none" w:sz="0" w:space="0" w:color="auto"/>
            <w:left w:val="none" w:sz="0" w:space="0" w:color="auto"/>
            <w:bottom w:val="none" w:sz="0" w:space="0" w:color="auto"/>
            <w:right w:val="none" w:sz="0" w:space="0" w:color="auto"/>
          </w:divBdr>
        </w:div>
        <w:div w:id="810099696">
          <w:marLeft w:val="0"/>
          <w:marRight w:val="0"/>
          <w:marTop w:val="0"/>
          <w:marBottom w:val="0"/>
          <w:divBdr>
            <w:top w:val="none" w:sz="0" w:space="0" w:color="auto"/>
            <w:left w:val="single" w:sz="24" w:space="0" w:color="CED3F1"/>
            <w:bottom w:val="none" w:sz="0" w:space="0" w:color="auto"/>
            <w:right w:val="none" w:sz="0" w:space="0" w:color="auto"/>
          </w:divBdr>
          <w:divsChild>
            <w:div w:id="708795111">
              <w:marLeft w:val="0"/>
              <w:marRight w:val="0"/>
              <w:marTop w:val="0"/>
              <w:marBottom w:val="0"/>
              <w:divBdr>
                <w:top w:val="none" w:sz="0" w:space="0" w:color="auto"/>
                <w:left w:val="none" w:sz="0" w:space="0" w:color="auto"/>
                <w:bottom w:val="none" w:sz="0" w:space="0" w:color="auto"/>
                <w:right w:val="none" w:sz="0" w:space="0" w:color="auto"/>
              </w:divBdr>
            </w:div>
            <w:div w:id="1768227725">
              <w:marLeft w:val="0"/>
              <w:marRight w:val="0"/>
              <w:marTop w:val="0"/>
              <w:marBottom w:val="0"/>
              <w:divBdr>
                <w:top w:val="none" w:sz="0" w:space="0" w:color="auto"/>
                <w:left w:val="none" w:sz="0" w:space="0" w:color="auto"/>
                <w:bottom w:val="none" w:sz="0" w:space="0" w:color="auto"/>
                <w:right w:val="none" w:sz="0" w:space="0" w:color="auto"/>
              </w:divBdr>
            </w:div>
          </w:divsChild>
        </w:div>
        <w:div w:id="873470558">
          <w:marLeft w:val="0"/>
          <w:marRight w:val="0"/>
          <w:marTop w:val="0"/>
          <w:marBottom w:val="0"/>
          <w:divBdr>
            <w:top w:val="none" w:sz="0" w:space="0" w:color="auto"/>
            <w:left w:val="none" w:sz="0" w:space="0" w:color="auto"/>
            <w:bottom w:val="none" w:sz="0" w:space="0" w:color="auto"/>
            <w:right w:val="none" w:sz="0" w:space="0" w:color="auto"/>
          </w:divBdr>
        </w:div>
        <w:div w:id="971013167">
          <w:marLeft w:val="0"/>
          <w:marRight w:val="0"/>
          <w:marTop w:val="0"/>
          <w:marBottom w:val="0"/>
          <w:divBdr>
            <w:top w:val="none" w:sz="0" w:space="0" w:color="auto"/>
            <w:left w:val="none" w:sz="0" w:space="0" w:color="auto"/>
            <w:bottom w:val="none" w:sz="0" w:space="0" w:color="auto"/>
            <w:right w:val="none" w:sz="0" w:space="0" w:color="auto"/>
          </w:divBdr>
        </w:div>
        <w:div w:id="1011030061">
          <w:marLeft w:val="0"/>
          <w:marRight w:val="0"/>
          <w:marTop w:val="0"/>
          <w:marBottom w:val="0"/>
          <w:divBdr>
            <w:top w:val="none" w:sz="0" w:space="0" w:color="auto"/>
            <w:left w:val="none" w:sz="0" w:space="0" w:color="auto"/>
            <w:bottom w:val="none" w:sz="0" w:space="0" w:color="auto"/>
            <w:right w:val="none" w:sz="0" w:space="0" w:color="auto"/>
          </w:divBdr>
        </w:div>
        <w:div w:id="1277525331">
          <w:marLeft w:val="0"/>
          <w:marRight w:val="0"/>
          <w:marTop w:val="0"/>
          <w:marBottom w:val="0"/>
          <w:divBdr>
            <w:top w:val="none" w:sz="0" w:space="0" w:color="auto"/>
            <w:left w:val="none" w:sz="0" w:space="0" w:color="auto"/>
            <w:bottom w:val="none" w:sz="0" w:space="0" w:color="auto"/>
            <w:right w:val="none" w:sz="0" w:space="0" w:color="auto"/>
          </w:divBdr>
        </w:div>
        <w:div w:id="1301379282">
          <w:marLeft w:val="0"/>
          <w:marRight w:val="0"/>
          <w:marTop w:val="0"/>
          <w:marBottom w:val="0"/>
          <w:divBdr>
            <w:top w:val="none" w:sz="0" w:space="0" w:color="auto"/>
            <w:left w:val="none" w:sz="0" w:space="0" w:color="auto"/>
            <w:bottom w:val="none" w:sz="0" w:space="0" w:color="auto"/>
            <w:right w:val="none" w:sz="0" w:space="0" w:color="auto"/>
          </w:divBdr>
        </w:div>
        <w:div w:id="1571385032">
          <w:marLeft w:val="0"/>
          <w:marRight w:val="0"/>
          <w:marTop w:val="0"/>
          <w:marBottom w:val="0"/>
          <w:divBdr>
            <w:top w:val="none" w:sz="0" w:space="0" w:color="auto"/>
            <w:left w:val="single" w:sz="24" w:space="0" w:color="CED3F1"/>
            <w:bottom w:val="none" w:sz="0" w:space="0" w:color="auto"/>
            <w:right w:val="none" w:sz="0" w:space="0" w:color="auto"/>
          </w:divBdr>
          <w:divsChild>
            <w:div w:id="814563892">
              <w:marLeft w:val="0"/>
              <w:marRight w:val="0"/>
              <w:marTop w:val="0"/>
              <w:marBottom w:val="0"/>
              <w:divBdr>
                <w:top w:val="none" w:sz="0" w:space="0" w:color="auto"/>
                <w:left w:val="none" w:sz="0" w:space="0" w:color="auto"/>
                <w:bottom w:val="none" w:sz="0" w:space="0" w:color="auto"/>
                <w:right w:val="none" w:sz="0" w:space="0" w:color="auto"/>
              </w:divBdr>
            </w:div>
            <w:div w:id="1815020338">
              <w:marLeft w:val="0"/>
              <w:marRight w:val="0"/>
              <w:marTop w:val="0"/>
              <w:marBottom w:val="0"/>
              <w:divBdr>
                <w:top w:val="none" w:sz="0" w:space="0" w:color="auto"/>
                <w:left w:val="none" w:sz="0" w:space="0" w:color="auto"/>
                <w:bottom w:val="none" w:sz="0" w:space="0" w:color="auto"/>
                <w:right w:val="none" w:sz="0" w:space="0" w:color="auto"/>
              </w:divBdr>
            </w:div>
          </w:divsChild>
        </w:div>
        <w:div w:id="1840198009">
          <w:marLeft w:val="0"/>
          <w:marRight w:val="0"/>
          <w:marTop w:val="0"/>
          <w:marBottom w:val="0"/>
          <w:divBdr>
            <w:top w:val="none" w:sz="0" w:space="0" w:color="auto"/>
            <w:left w:val="none" w:sz="0" w:space="0" w:color="auto"/>
            <w:bottom w:val="none" w:sz="0" w:space="0" w:color="auto"/>
            <w:right w:val="none" w:sz="0" w:space="0" w:color="auto"/>
          </w:divBdr>
        </w:div>
        <w:div w:id="1977759432">
          <w:marLeft w:val="0"/>
          <w:marRight w:val="0"/>
          <w:marTop w:val="0"/>
          <w:marBottom w:val="0"/>
          <w:divBdr>
            <w:top w:val="none" w:sz="0" w:space="0" w:color="auto"/>
            <w:left w:val="none" w:sz="0" w:space="0" w:color="auto"/>
            <w:bottom w:val="none" w:sz="0" w:space="0" w:color="auto"/>
            <w:right w:val="none" w:sz="0" w:space="0" w:color="auto"/>
          </w:divBdr>
        </w:div>
        <w:div w:id="2117165536">
          <w:marLeft w:val="0"/>
          <w:marRight w:val="0"/>
          <w:marTop w:val="0"/>
          <w:marBottom w:val="0"/>
          <w:divBdr>
            <w:top w:val="none" w:sz="0" w:space="0" w:color="auto"/>
            <w:left w:val="none" w:sz="0" w:space="0" w:color="auto"/>
            <w:bottom w:val="none" w:sz="0" w:space="0" w:color="auto"/>
            <w:right w:val="none" w:sz="0" w:space="0" w:color="auto"/>
          </w:divBdr>
        </w:div>
      </w:divsChild>
    </w:div>
    <w:div w:id="1493836292">
      <w:bodyDiv w:val="1"/>
      <w:marLeft w:val="0"/>
      <w:marRight w:val="0"/>
      <w:marTop w:val="0"/>
      <w:marBottom w:val="0"/>
      <w:divBdr>
        <w:top w:val="none" w:sz="0" w:space="0" w:color="auto"/>
        <w:left w:val="none" w:sz="0" w:space="0" w:color="auto"/>
        <w:bottom w:val="none" w:sz="0" w:space="0" w:color="auto"/>
        <w:right w:val="none" w:sz="0" w:space="0" w:color="auto"/>
      </w:divBdr>
    </w:div>
    <w:div w:id="1524398559">
      <w:bodyDiv w:val="1"/>
      <w:marLeft w:val="0"/>
      <w:marRight w:val="0"/>
      <w:marTop w:val="0"/>
      <w:marBottom w:val="0"/>
      <w:divBdr>
        <w:top w:val="none" w:sz="0" w:space="0" w:color="auto"/>
        <w:left w:val="none" w:sz="0" w:space="0" w:color="auto"/>
        <w:bottom w:val="none" w:sz="0" w:space="0" w:color="auto"/>
        <w:right w:val="none" w:sz="0" w:space="0" w:color="auto"/>
      </w:divBdr>
    </w:div>
    <w:div w:id="1553810646">
      <w:bodyDiv w:val="1"/>
      <w:marLeft w:val="0"/>
      <w:marRight w:val="0"/>
      <w:marTop w:val="0"/>
      <w:marBottom w:val="0"/>
      <w:divBdr>
        <w:top w:val="none" w:sz="0" w:space="0" w:color="auto"/>
        <w:left w:val="none" w:sz="0" w:space="0" w:color="auto"/>
        <w:bottom w:val="none" w:sz="0" w:space="0" w:color="auto"/>
        <w:right w:val="none" w:sz="0" w:space="0" w:color="auto"/>
      </w:divBdr>
    </w:div>
    <w:div w:id="1568493894">
      <w:bodyDiv w:val="1"/>
      <w:marLeft w:val="0"/>
      <w:marRight w:val="0"/>
      <w:marTop w:val="0"/>
      <w:marBottom w:val="0"/>
      <w:divBdr>
        <w:top w:val="none" w:sz="0" w:space="0" w:color="auto"/>
        <w:left w:val="none" w:sz="0" w:space="0" w:color="auto"/>
        <w:bottom w:val="none" w:sz="0" w:space="0" w:color="auto"/>
        <w:right w:val="none" w:sz="0" w:space="0" w:color="auto"/>
      </w:divBdr>
    </w:div>
    <w:div w:id="1574656412">
      <w:bodyDiv w:val="1"/>
      <w:marLeft w:val="0"/>
      <w:marRight w:val="0"/>
      <w:marTop w:val="0"/>
      <w:marBottom w:val="0"/>
      <w:divBdr>
        <w:top w:val="none" w:sz="0" w:space="0" w:color="auto"/>
        <w:left w:val="none" w:sz="0" w:space="0" w:color="auto"/>
        <w:bottom w:val="none" w:sz="0" w:space="0" w:color="auto"/>
        <w:right w:val="none" w:sz="0" w:space="0" w:color="auto"/>
      </w:divBdr>
    </w:div>
    <w:div w:id="1688216219">
      <w:bodyDiv w:val="1"/>
      <w:marLeft w:val="0"/>
      <w:marRight w:val="0"/>
      <w:marTop w:val="0"/>
      <w:marBottom w:val="0"/>
      <w:divBdr>
        <w:top w:val="none" w:sz="0" w:space="0" w:color="auto"/>
        <w:left w:val="none" w:sz="0" w:space="0" w:color="auto"/>
        <w:bottom w:val="none" w:sz="0" w:space="0" w:color="auto"/>
        <w:right w:val="none" w:sz="0" w:space="0" w:color="auto"/>
      </w:divBdr>
    </w:div>
    <w:div w:id="1689016707">
      <w:bodyDiv w:val="1"/>
      <w:marLeft w:val="0"/>
      <w:marRight w:val="0"/>
      <w:marTop w:val="0"/>
      <w:marBottom w:val="0"/>
      <w:divBdr>
        <w:top w:val="none" w:sz="0" w:space="0" w:color="auto"/>
        <w:left w:val="none" w:sz="0" w:space="0" w:color="auto"/>
        <w:bottom w:val="none" w:sz="0" w:space="0" w:color="auto"/>
        <w:right w:val="none" w:sz="0" w:space="0" w:color="auto"/>
      </w:divBdr>
    </w:div>
    <w:div w:id="1711956466">
      <w:bodyDiv w:val="1"/>
      <w:marLeft w:val="0"/>
      <w:marRight w:val="0"/>
      <w:marTop w:val="0"/>
      <w:marBottom w:val="0"/>
      <w:divBdr>
        <w:top w:val="none" w:sz="0" w:space="0" w:color="auto"/>
        <w:left w:val="none" w:sz="0" w:space="0" w:color="auto"/>
        <w:bottom w:val="none" w:sz="0" w:space="0" w:color="auto"/>
        <w:right w:val="none" w:sz="0" w:space="0" w:color="auto"/>
      </w:divBdr>
      <w:divsChild>
        <w:div w:id="161045706">
          <w:marLeft w:val="0"/>
          <w:marRight w:val="0"/>
          <w:marTop w:val="0"/>
          <w:marBottom w:val="0"/>
          <w:divBdr>
            <w:top w:val="none" w:sz="0" w:space="0" w:color="auto"/>
            <w:left w:val="none" w:sz="0" w:space="0" w:color="auto"/>
            <w:bottom w:val="none" w:sz="0" w:space="0" w:color="auto"/>
            <w:right w:val="none" w:sz="0" w:space="0" w:color="auto"/>
          </w:divBdr>
        </w:div>
        <w:div w:id="1727679796">
          <w:marLeft w:val="0"/>
          <w:marRight w:val="0"/>
          <w:marTop w:val="0"/>
          <w:marBottom w:val="0"/>
          <w:divBdr>
            <w:top w:val="none" w:sz="0" w:space="0" w:color="auto"/>
            <w:left w:val="none" w:sz="0" w:space="0" w:color="auto"/>
            <w:bottom w:val="none" w:sz="0" w:space="0" w:color="auto"/>
            <w:right w:val="none" w:sz="0" w:space="0" w:color="auto"/>
          </w:divBdr>
        </w:div>
      </w:divsChild>
    </w:div>
    <w:div w:id="1745253376">
      <w:bodyDiv w:val="1"/>
      <w:marLeft w:val="0"/>
      <w:marRight w:val="0"/>
      <w:marTop w:val="0"/>
      <w:marBottom w:val="0"/>
      <w:divBdr>
        <w:top w:val="none" w:sz="0" w:space="0" w:color="auto"/>
        <w:left w:val="none" w:sz="0" w:space="0" w:color="auto"/>
        <w:bottom w:val="none" w:sz="0" w:space="0" w:color="auto"/>
        <w:right w:val="none" w:sz="0" w:space="0" w:color="auto"/>
      </w:divBdr>
    </w:div>
    <w:div w:id="1779257557">
      <w:bodyDiv w:val="1"/>
      <w:marLeft w:val="0"/>
      <w:marRight w:val="0"/>
      <w:marTop w:val="0"/>
      <w:marBottom w:val="0"/>
      <w:divBdr>
        <w:top w:val="none" w:sz="0" w:space="0" w:color="auto"/>
        <w:left w:val="none" w:sz="0" w:space="0" w:color="auto"/>
        <w:bottom w:val="none" w:sz="0" w:space="0" w:color="auto"/>
        <w:right w:val="none" w:sz="0" w:space="0" w:color="auto"/>
      </w:divBdr>
    </w:div>
    <w:div w:id="1782020978">
      <w:bodyDiv w:val="1"/>
      <w:marLeft w:val="0"/>
      <w:marRight w:val="0"/>
      <w:marTop w:val="0"/>
      <w:marBottom w:val="0"/>
      <w:divBdr>
        <w:top w:val="none" w:sz="0" w:space="0" w:color="auto"/>
        <w:left w:val="none" w:sz="0" w:space="0" w:color="auto"/>
        <w:bottom w:val="none" w:sz="0" w:space="0" w:color="auto"/>
        <w:right w:val="none" w:sz="0" w:space="0" w:color="auto"/>
      </w:divBdr>
    </w:div>
    <w:div w:id="1817722303">
      <w:bodyDiv w:val="1"/>
      <w:marLeft w:val="0"/>
      <w:marRight w:val="0"/>
      <w:marTop w:val="0"/>
      <w:marBottom w:val="0"/>
      <w:divBdr>
        <w:top w:val="none" w:sz="0" w:space="0" w:color="auto"/>
        <w:left w:val="none" w:sz="0" w:space="0" w:color="auto"/>
        <w:bottom w:val="none" w:sz="0" w:space="0" w:color="auto"/>
        <w:right w:val="none" w:sz="0" w:space="0" w:color="auto"/>
      </w:divBdr>
    </w:div>
    <w:div w:id="2048676181">
      <w:bodyDiv w:val="1"/>
      <w:marLeft w:val="0"/>
      <w:marRight w:val="0"/>
      <w:marTop w:val="0"/>
      <w:marBottom w:val="0"/>
      <w:divBdr>
        <w:top w:val="none" w:sz="0" w:space="0" w:color="auto"/>
        <w:left w:val="none" w:sz="0" w:space="0" w:color="auto"/>
        <w:bottom w:val="none" w:sz="0" w:space="0" w:color="auto"/>
        <w:right w:val="none" w:sz="0" w:space="0" w:color="auto"/>
      </w:divBdr>
    </w:div>
    <w:div w:id="2061323558">
      <w:bodyDiv w:val="1"/>
      <w:marLeft w:val="0"/>
      <w:marRight w:val="0"/>
      <w:marTop w:val="0"/>
      <w:marBottom w:val="0"/>
      <w:divBdr>
        <w:top w:val="none" w:sz="0" w:space="0" w:color="auto"/>
        <w:left w:val="none" w:sz="0" w:space="0" w:color="auto"/>
        <w:bottom w:val="none" w:sz="0" w:space="0" w:color="auto"/>
        <w:right w:val="none" w:sz="0" w:space="0" w:color="auto"/>
      </w:divBdr>
    </w:div>
    <w:div w:id="2136680526">
      <w:bodyDiv w:val="1"/>
      <w:marLeft w:val="0"/>
      <w:marRight w:val="0"/>
      <w:marTop w:val="0"/>
      <w:marBottom w:val="0"/>
      <w:divBdr>
        <w:top w:val="none" w:sz="0" w:space="0" w:color="auto"/>
        <w:left w:val="none" w:sz="0" w:space="0" w:color="auto"/>
        <w:bottom w:val="none" w:sz="0" w:space="0" w:color="auto"/>
        <w:right w:val="none" w:sz="0" w:space="0" w:color="auto"/>
      </w:divBdr>
      <w:divsChild>
        <w:div w:id="768893682">
          <w:marLeft w:val="0"/>
          <w:marRight w:val="0"/>
          <w:marTop w:val="0"/>
          <w:marBottom w:val="0"/>
          <w:divBdr>
            <w:top w:val="none" w:sz="0" w:space="0" w:color="auto"/>
            <w:left w:val="none" w:sz="0" w:space="0" w:color="auto"/>
            <w:bottom w:val="none" w:sz="0" w:space="0" w:color="auto"/>
            <w:right w:val="none" w:sz="0" w:space="0" w:color="auto"/>
          </w:divBdr>
        </w:div>
        <w:div w:id="2051684480">
          <w:marLeft w:val="0"/>
          <w:marRight w:val="0"/>
          <w:marTop w:val="0"/>
          <w:marBottom w:val="0"/>
          <w:divBdr>
            <w:top w:val="none" w:sz="0" w:space="0" w:color="auto"/>
            <w:left w:val="none" w:sz="0" w:space="0" w:color="auto"/>
            <w:bottom w:val="none" w:sz="0" w:space="0" w:color="auto"/>
            <w:right w:val="none" w:sz="0" w:space="0" w:color="auto"/>
          </w:divBdr>
        </w:div>
        <w:div w:id="2134396777">
          <w:marLeft w:val="0"/>
          <w:marRight w:val="0"/>
          <w:marTop w:val="0"/>
          <w:marBottom w:val="0"/>
          <w:divBdr>
            <w:top w:val="none" w:sz="0" w:space="0" w:color="auto"/>
            <w:left w:val="none" w:sz="0" w:space="0" w:color="auto"/>
            <w:bottom w:val="none" w:sz="0" w:space="0" w:color="auto"/>
            <w:right w:val="none" w:sz="0" w:space="0" w:color="auto"/>
          </w:divBdr>
        </w:div>
        <w:div w:id="214226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693AD7A56F88DD382B5772AF5959ADE6C39990F5EE96BF7FC050FC0921E5D302642DB8FC6AD82BCD9BEa2B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44239&amp;dst=100005&amp;field=134&amp;date=04.06.2023" TargetMode="External"/><Relationship Id="rId4" Type="http://schemas.openxmlformats.org/officeDocument/2006/relationships/settings" Target="settings.xml"/><Relationship Id="rId9" Type="http://schemas.openxmlformats.org/officeDocument/2006/relationships/hyperlink" Target="https://www.consultant.ru/document/cons_doc_LAW_429015/213e59817369675ca38d823d389de4f2c9b4a3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6669258-0714-4F82-BAC5-4AD05887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15913</Words>
  <Characters>90705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User</dc:creator>
  <cp:lastModifiedBy>Averchenko Nikolay</cp:lastModifiedBy>
  <cp:revision>20</cp:revision>
  <cp:lastPrinted>2023-10-10T06:52:00Z</cp:lastPrinted>
  <dcterms:created xsi:type="dcterms:W3CDTF">2023-10-16T16:48:00Z</dcterms:created>
  <dcterms:modified xsi:type="dcterms:W3CDTF">2023-10-17T09:09:00Z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Адресаты">
    <vt:lpwstr>Аппарат Правительства Российской Федерации
</vt:lpwstr>
  </property>
  <property fmtid="{D5CDD505-2E9C-101B-9397-08002B2CF9AE}" pid="3" name="Адресаты_ИО">
    <vt:lpwstr>Аппарат Правительства Российской Федерации</vt:lpwstr>
  </property>
  <property fmtid="{D5CDD505-2E9C-101B-9397-08002B2CF9AE}" pid="4" name="Подписант_должность">
    <vt:lpwstr>Заместитель Министра</vt:lpwstr>
  </property>
  <property fmtid="{D5CDD505-2E9C-101B-9397-08002B2CF9AE}" pid="5" name="Подписант_Подразделение">
    <vt:lpwstr>Секретариат М.А. Колесникова</vt:lpwstr>
  </property>
  <property fmtid="{D5CDD505-2E9C-101B-9397-08002B2CF9AE}" pid="6" name="Подписант_ФИО">
    <vt:lpwstr>М.А.Колесников</vt:lpwstr>
  </property>
  <property fmtid="{D5CDD505-2E9C-101B-9397-08002B2CF9AE}" pid="7" name="Исполнитель_1">
    <vt:lpwstr>А.В.Воронин
Д01 Департамент стратегического развития и инноваций
</vt:lpwstr>
  </property>
  <property fmtid="{D5CDD505-2E9C-101B-9397-08002B2CF9AE}" pid="8" name="Исполнитель_2">
    <vt:lpwstr>А.В.Воронин
Д01 Департамент стратегического развития и инноваций
</vt:lpwstr>
  </property>
  <property fmtid="{D5CDD505-2E9C-101B-9397-08002B2CF9AE}" pid="9" name="Пол адресата">
    <vt:lpwstr/>
  </property>
</Properties>
</file>