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F" w:rsidRDefault="0073594F" w:rsidP="00735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4F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ДЛЯ ПУБ</w:t>
      </w:r>
      <w:r>
        <w:rPr>
          <w:rFonts w:ascii="Times New Roman" w:hAnsi="Times New Roman" w:cs="Times New Roman"/>
          <w:b/>
          <w:sz w:val="28"/>
          <w:szCs w:val="28"/>
        </w:rPr>
        <w:t>ЛИКАЦИИ В ЖУРНАЛЕ «ТРУДЫ РГУПС»</w:t>
      </w:r>
    </w:p>
    <w:p w:rsidR="0073594F" w:rsidRPr="0073594F" w:rsidRDefault="0073594F" w:rsidP="00735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4F" w:rsidRPr="00D97364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3594F">
        <w:rPr>
          <w:rFonts w:ascii="Times New Roman" w:hAnsi="Times New Roman" w:cs="Times New Roman"/>
          <w:sz w:val="28"/>
          <w:szCs w:val="28"/>
        </w:rPr>
        <w:t>Материалы статей представляются в виде текстов, отформатированных и распечатанных на лазерном или струйном принтере (пригодных для сканирования) на белой бумаге формата А</w:t>
      </w:r>
      <w:proofErr w:type="gramStart"/>
      <w:r w:rsidRPr="007359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594F">
        <w:rPr>
          <w:rFonts w:ascii="Times New Roman" w:hAnsi="Times New Roman" w:cs="Times New Roman"/>
          <w:sz w:val="28"/>
          <w:szCs w:val="28"/>
        </w:rPr>
        <w:t xml:space="preserve"> (210x297 мм) в одном экземпляре. </w:t>
      </w:r>
      <w:r w:rsidRPr="00D97364">
        <w:rPr>
          <w:rFonts w:ascii="Times New Roman" w:hAnsi="Times New Roman" w:cs="Times New Roman"/>
          <w:b/>
          <w:sz w:val="28"/>
          <w:szCs w:val="28"/>
        </w:rPr>
        <w:t>Рекомендуемый объем статьи – 3–10 стр.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Одновременно те</w:t>
      </w:r>
      <w:proofErr w:type="gramStart"/>
      <w:r w:rsidRPr="0073594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3594F">
        <w:rPr>
          <w:rFonts w:ascii="Times New Roman" w:hAnsi="Times New Roman" w:cs="Times New Roman"/>
          <w:sz w:val="28"/>
          <w:szCs w:val="28"/>
        </w:rPr>
        <w:t xml:space="preserve">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73594F">
        <w:rPr>
          <w:rFonts w:ascii="Times New Roman" w:hAnsi="Times New Roman" w:cs="Times New Roman"/>
          <w:sz w:val="28"/>
          <w:szCs w:val="28"/>
        </w:rPr>
        <w:t xml:space="preserve">виде в текстовом редакторе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r w:rsidRPr="00D97364">
        <w:rPr>
          <w:rFonts w:ascii="Times New Roman" w:hAnsi="Times New Roman" w:cs="Times New Roman"/>
          <w:b/>
          <w:sz w:val="28"/>
          <w:szCs w:val="28"/>
        </w:rPr>
        <w:t xml:space="preserve">шрифт </w:t>
      </w:r>
      <w:proofErr w:type="spellStart"/>
      <w:r w:rsidRPr="00D97364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D97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364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D97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364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D97364">
        <w:rPr>
          <w:rFonts w:ascii="Times New Roman" w:hAnsi="Times New Roman" w:cs="Times New Roman"/>
          <w:b/>
          <w:sz w:val="28"/>
          <w:szCs w:val="28"/>
        </w:rPr>
        <w:t xml:space="preserve">, 11 </w:t>
      </w:r>
      <w:proofErr w:type="spellStart"/>
      <w:r w:rsidRPr="00D97364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D97364">
        <w:rPr>
          <w:rFonts w:ascii="Times New Roman" w:hAnsi="Times New Roman" w:cs="Times New Roman"/>
          <w:b/>
          <w:sz w:val="28"/>
          <w:szCs w:val="28"/>
        </w:rPr>
        <w:t>,</w:t>
      </w:r>
      <w:r w:rsidRPr="0073594F">
        <w:rPr>
          <w:rFonts w:ascii="Times New Roman" w:hAnsi="Times New Roman" w:cs="Times New Roman"/>
          <w:sz w:val="28"/>
          <w:szCs w:val="28"/>
        </w:rPr>
        <w:t xml:space="preserve"> межстрочный интервал – одинарный, выравнивание по ширине, абзацный отступ – 1,25 см, все поля – 20 мм.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594F">
        <w:rPr>
          <w:rFonts w:ascii="Times New Roman" w:hAnsi="Times New Roman" w:cs="Times New Roman"/>
          <w:sz w:val="28"/>
          <w:szCs w:val="28"/>
        </w:rPr>
        <w:t>а первой странице должны быть указаны: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4F">
        <w:rPr>
          <w:rFonts w:ascii="Times New Roman" w:hAnsi="Times New Roman" w:cs="Times New Roman"/>
          <w:b/>
          <w:sz w:val="28"/>
          <w:szCs w:val="28"/>
        </w:rPr>
        <w:t>УДК – в левом верхнем углу;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интервал;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4F">
        <w:rPr>
          <w:rFonts w:ascii="Times New Roman" w:hAnsi="Times New Roman" w:cs="Times New Roman"/>
          <w:b/>
          <w:sz w:val="28"/>
          <w:szCs w:val="28"/>
        </w:rPr>
        <w:t xml:space="preserve">инициалы и фамилии авторов – </w:t>
      </w:r>
      <w:r w:rsidRPr="00080569">
        <w:rPr>
          <w:rFonts w:ascii="Times New Roman" w:hAnsi="Times New Roman" w:cs="Times New Roman"/>
          <w:i/>
          <w:sz w:val="28"/>
          <w:szCs w:val="28"/>
        </w:rPr>
        <w:t>по центру, курсивом</w:t>
      </w:r>
      <w:r w:rsidRPr="0073594F">
        <w:rPr>
          <w:rFonts w:ascii="Times New Roman" w:hAnsi="Times New Roman" w:cs="Times New Roman"/>
          <w:b/>
          <w:sz w:val="28"/>
          <w:szCs w:val="28"/>
        </w:rPr>
        <w:t>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интервал;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4F">
        <w:rPr>
          <w:rFonts w:ascii="Times New Roman" w:hAnsi="Times New Roman" w:cs="Times New Roman"/>
          <w:b/>
          <w:sz w:val="28"/>
          <w:szCs w:val="28"/>
        </w:rPr>
        <w:t xml:space="preserve">название статьи – </w:t>
      </w:r>
      <w:r w:rsidR="00080569" w:rsidRPr="0073594F">
        <w:rPr>
          <w:rFonts w:ascii="Times New Roman" w:hAnsi="Times New Roman" w:cs="Times New Roman"/>
          <w:b/>
          <w:sz w:val="28"/>
          <w:szCs w:val="28"/>
        </w:rPr>
        <w:t>ЗАГЛАВНЫМИ БУКВАМИ, ПОЛУЖИРНЫМ ШРИФТОМ, ПО ЦЕНТРУ, БЕЗ ПЕРЕНОСОВ</w:t>
      </w:r>
      <w:r w:rsidRPr="0073594F">
        <w:rPr>
          <w:rFonts w:ascii="Times New Roman" w:hAnsi="Times New Roman" w:cs="Times New Roman"/>
          <w:b/>
          <w:sz w:val="28"/>
          <w:szCs w:val="28"/>
        </w:rPr>
        <w:t>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интервал;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4F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73594F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73594F">
        <w:rPr>
          <w:rFonts w:ascii="Times New Roman" w:hAnsi="Times New Roman" w:cs="Times New Roman"/>
          <w:b/>
          <w:sz w:val="28"/>
          <w:szCs w:val="28"/>
        </w:rPr>
        <w:t xml:space="preserve">атьи – </w:t>
      </w:r>
      <w:r w:rsidRPr="00080569">
        <w:rPr>
          <w:rFonts w:ascii="Times New Roman" w:hAnsi="Times New Roman" w:cs="Times New Roman"/>
          <w:sz w:val="28"/>
          <w:szCs w:val="28"/>
        </w:rPr>
        <w:t>печатается с переносами</w:t>
      </w:r>
      <w:r w:rsidRPr="0073594F">
        <w:rPr>
          <w:rFonts w:ascii="Times New Roman" w:hAnsi="Times New Roman" w:cs="Times New Roman"/>
          <w:b/>
          <w:sz w:val="28"/>
          <w:szCs w:val="28"/>
        </w:rPr>
        <w:t>.</w:t>
      </w: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rPr>
          <w:rFonts w:ascii="Times New Roman" w:eastAsia="Calibri" w:hAnsi="Times New Roman" w:cs="Times New Roman"/>
          <w:caps/>
        </w:rPr>
      </w:pPr>
      <w:r w:rsidRPr="0073594F">
        <w:rPr>
          <w:rFonts w:ascii="Times New Roman" w:eastAsia="Calibri" w:hAnsi="Times New Roman" w:cs="Times New Roman"/>
          <w:caps/>
        </w:rPr>
        <w:t xml:space="preserve">УДК </w:t>
      </w:r>
      <w:r w:rsidRPr="0073594F">
        <w:rPr>
          <w:rFonts w:ascii="Times New Roman" w:eastAsia="Calibri" w:hAnsi="Times New Roman" w:cs="Times New Roman"/>
        </w:rPr>
        <w:t>658.5</w:t>
      </w:r>
      <w:r w:rsidRPr="0073594F">
        <w:rPr>
          <w:rFonts w:ascii="Times New Roman" w:eastAsia="Calibri" w:hAnsi="Times New Roman" w:cs="Times New Roman"/>
          <w:caps/>
        </w:rPr>
        <w:t xml:space="preserve"> + 06</w:t>
      </w:r>
    </w:p>
    <w:p w:rsidR="0073594F" w:rsidRPr="0073594F" w:rsidRDefault="0073594F" w:rsidP="0073594F">
      <w:pPr>
        <w:spacing w:after="0" w:line="240" w:lineRule="auto"/>
        <w:rPr>
          <w:rFonts w:ascii="Times New Roman" w:eastAsia="Calibri" w:hAnsi="Times New Roman" w:cs="Times New Roman"/>
          <w:caps/>
        </w:rPr>
      </w:pPr>
    </w:p>
    <w:p w:rsidR="0073594F" w:rsidRPr="0073594F" w:rsidRDefault="0073594F" w:rsidP="0073594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vertAlign w:val="superscript"/>
        </w:rPr>
      </w:pPr>
      <w:r w:rsidRPr="0073594F">
        <w:rPr>
          <w:rFonts w:ascii="Times New Roman" w:eastAsia="Calibri" w:hAnsi="Times New Roman" w:cs="Times New Roman"/>
          <w:i/>
          <w:iCs/>
        </w:rPr>
        <w:t xml:space="preserve">С.Л. </w:t>
      </w:r>
      <w:proofErr w:type="spellStart"/>
      <w:r w:rsidRPr="0073594F">
        <w:rPr>
          <w:rFonts w:ascii="Times New Roman" w:eastAsia="Calibri" w:hAnsi="Times New Roman" w:cs="Times New Roman"/>
          <w:i/>
          <w:iCs/>
          <w:caps/>
        </w:rPr>
        <w:t>П</w:t>
      </w:r>
      <w:r w:rsidRPr="0073594F">
        <w:rPr>
          <w:rFonts w:ascii="Times New Roman" w:eastAsia="Calibri" w:hAnsi="Times New Roman" w:cs="Times New Roman"/>
          <w:i/>
          <w:iCs/>
        </w:rPr>
        <w:t>ушенко</w:t>
      </w:r>
      <w:proofErr w:type="spellEnd"/>
      <w:r w:rsidRPr="0073594F">
        <w:rPr>
          <w:rFonts w:ascii="Times New Roman" w:eastAsia="Calibri" w:hAnsi="Times New Roman" w:cs="Times New Roman"/>
          <w:i/>
          <w:iCs/>
        </w:rPr>
        <w:t>, Г.Н. Соколова, Т.А. Финоченко</w:t>
      </w:r>
    </w:p>
    <w:p w:rsidR="0073594F" w:rsidRPr="0073594F" w:rsidRDefault="0073594F" w:rsidP="0073594F">
      <w:pPr>
        <w:spacing w:after="0" w:line="240" w:lineRule="auto"/>
        <w:rPr>
          <w:rFonts w:ascii="Times New Roman" w:eastAsia="Calibri" w:hAnsi="Times New Roman" w:cs="Times New Roman"/>
          <w:caps/>
        </w:rPr>
      </w:pPr>
    </w:p>
    <w:p w:rsidR="0073594F" w:rsidRPr="0073594F" w:rsidRDefault="0073594F" w:rsidP="00735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73594F">
        <w:rPr>
          <w:rFonts w:ascii="Times New Roman" w:eastAsia="Calibri" w:hAnsi="Times New Roman" w:cs="Times New Roman"/>
          <w:b/>
          <w:bCs/>
          <w:caps/>
        </w:rPr>
        <w:t>Особенности подготовки специалистов по направлению</w:t>
      </w:r>
    </w:p>
    <w:p w:rsidR="0073594F" w:rsidRPr="0073594F" w:rsidRDefault="0073594F" w:rsidP="00735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73594F">
        <w:rPr>
          <w:rFonts w:ascii="Times New Roman" w:eastAsia="Calibri" w:hAnsi="Times New Roman" w:cs="Times New Roman"/>
          <w:b/>
          <w:bCs/>
          <w:caps/>
        </w:rPr>
        <w:t>«Техносферная безопасность» в новых условиях</w:t>
      </w:r>
    </w:p>
    <w:p w:rsidR="0073594F" w:rsidRPr="0073594F" w:rsidRDefault="0073594F" w:rsidP="0073594F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</w:p>
    <w:p w:rsidR="0073594F" w:rsidRPr="0073594F" w:rsidRDefault="0073594F" w:rsidP="00735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3594F">
        <w:rPr>
          <w:rFonts w:ascii="Times New Roman" w:eastAsia="Calibri" w:hAnsi="Times New Roman" w:cs="Times New Roman"/>
        </w:rPr>
        <w:t xml:space="preserve">С 1 июля 2016 года Федеральным законом № 122-ФЗ в Трудовой кодекс [1] внесены статьи о профессиональных стандартах, которые должны применять все организации, независимо от форм собственности. В соответствии с Федеральным законом </w:t>
      </w:r>
      <w:r w:rsidR="00603C2D">
        <w:rPr>
          <w:rFonts w:ascii="Times New Roman" w:eastAsia="Calibri" w:hAnsi="Times New Roman" w:cs="Times New Roman"/>
        </w:rPr>
        <w:t>…….</w:t>
      </w: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F">
        <w:rPr>
          <w:rFonts w:ascii="Times New Roman" w:hAnsi="Times New Roman" w:cs="Times New Roman"/>
          <w:sz w:val="28"/>
          <w:szCs w:val="28"/>
        </w:rPr>
        <w:t xml:space="preserve">Буквы латинского алфавита набираются курсивом, буквы греческого и русского алфавитов – прямым шрифтом. Математические символы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ln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 и т. д. набираются прямым шрифтом.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3594F">
        <w:rPr>
          <w:rFonts w:ascii="Times New Roman" w:hAnsi="Times New Roman" w:cs="Times New Roman"/>
          <w:sz w:val="28"/>
          <w:szCs w:val="28"/>
        </w:rPr>
        <w:t xml:space="preserve">Формулы. При наборе формул пользоваться редактором формул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>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 xml:space="preserve">Большие формулы необходимо разбить на отдельные фрагменты. Фрагменты формул по возможности должны быть независимы (при работе в формульном редакторе каждая строка – отдельный объект). Нумерацию следует печатать в </w:t>
      </w:r>
      <w:proofErr w:type="spellStart"/>
      <w:r w:rsidRPr="007359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594F">
        <w:rPr>
          <w:rFonts w:ascii="Times New Roman" w:hAnsi="Times New Roman" w:cs="Times New Roman"/>
          <w:sz w:val="28"/>
          <w:szCs w:val="28"/>
        </w:rPr>
        <w:t>, отдельно от формул. Располагать формулы следует по центру строки.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lastRenderedPageBreak/>
        <w:t>Буквы J и I, e и l, h и n, q и g, V и U, О (буква) и 0 (ноль) должны различаться по начертанию.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Тире, дефис, знак «минус» обозначать соответствующими знаками.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Нумеровать следует только те формулы, на которые есть ссылки в тексте.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Обозначения, термины и иллюстрированный материал должны соответствовать действующим ГОСТам.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3594F">
        <w:rPr>
          <w:rFonts w:ascii="Times New Roman" w:hAnsi="Times New Roman" w:cs="Times New Roman"/>
          <w:sz w:val="28"/>
          <w:szCs w:val="28"/>
        </w:rPr>
        <w:t>Рисунки и фотографии (не более пяти), выполненные четко и контрастно, размещать в порядке их упоминания в тексте, подрисуночная надпись обязательна.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3594F">
        <w:rPr>
          <w:rFonts w:ascii="Times New Roman" w:hAnsi="Times New Roman" w:cs="Times New Roman"/>
          <w:sz w:val="28"/>
          <w:szCs w:val="28"/>
        </w:rPr>
        <w:t>Библиографический список приводится общим списком в конце статьи и составляется в соответствии с последовательностью ссылок в тексте, обозначаются в квадратных скобках. Литература оформляется только согласно ГОСТ 7.1-2003.</w:t>
      </w: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64" w:rsidRDefault="00D97364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3594F">
        <w:rPr>
          <w:rFonts w:ascii="Times New Roman" w:eastAsia="Calibri" w:hAnsi="Times New Roman" w:cs="Times New Roman"/>
          <w:b/>
          <w:bCs/>
          <w:lang w:eastAsia="ru-RU"/>
        </w:rPr>
        <w:t>Библиографический список</w:t>
      </w:r>
    </w:p>
    <w:p w:rsidR="0073594F" w:rsidRPr="0073594F" w:rsidRDefault="0073594F" w:rsidP="00735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73594F" w:rsidRPr="0073594F" w:rsidRDefault="0073594F" w:rsidP="00735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3594F">
        <w:rPr>
          <w:rFonts w:ascii="Times New Roman" w:eastAsia="Calibri" w:hAnsi="Times New Roman" w:cs="Times New Roman"/>
          <w:lang w:eastAsia="ru-RU"/>
        </w:rPr>
        <w:t xml:space="preserve">1 </w:t>
      </w:r>
      <w:hyperlink r:id="rId6" w:history="1">
        <w:r w:rsidRPr="0073594F">
          <w:rPr>
            <w:rFonts w:ascii="Times New Roman" w:eastAsia="Calibri" w:hAnsi="Times New Roman" w:cs="Times New Roman"/>
            <w:shd w:val="clear" w:color="auto" w:fill="FFFFFF"/>
            <w:lang w:eastAsia="ru-RU"/>
          </w:rPr>
          <w:t>Трудовой кодекс Российской Федерации от 30.12.2001 №197-ФЗ (ред. от 03.07.2016) (с изм. и доп., вступ. в силу с 01.01.2017</w:t>
        </w:r>
      </w:hyperlink>
      <w:r w:rsidRPr="0073594F">
        <w:rPr>
          <w:rFonts w:ascii="Times New Roman" w:eastAsia="Calibri" w:hAnsi="Times New Roman" w:cs="Times New Roman"/>
          <w:lang w:eastAsia="ru-RU"/>
        </w:rPr>
        <w:t>) // СПС «</w:t>
      </w:r>
      <w:proofErr w:type="spellStart"/>
      <w:r w:rsidRPr="0073594F">
        <w:rPr>
          <w:rFonts w:ascii="Times New Roman" w:eastAsia="Calibri" w:hAnsi="Times New Roman" w:cs="Times New Roman"/>
          <w:lang w:eastAsia="ru-RU"/>
        </w:rPr>
        <w:t>КонсультантПлюс</w:t>
      </w:r>
      <w:proofErr w:type="spellEnd"/>
      <w:r w:rsidRPr="0073594F">
        <w:rPr>
          <w:rFonts w:ascii="Times New Roman" w:eastAsia="Calibri" w:hAnsi="Times New Roman" w:cs="Times New Roman"/>
          <w:lang w:eastAsia="ru-RU"/>
        </w:rPr>
        <w:t>».</w:t>
      </w:r>
    </w:p>
    <w:p w:rsidR="0073594F" w:rsidRPr="0073594F" w:rsidRDefault="0073594F" w:rsidP="0073594F">
      <w:pPr>
        <w:keepNext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32"/>
        </w:rPr>
      </w:pPr>
      <w:r w:rsidRPr="0073594F">
        <w:rPr>
          <w:rFonts w:ascii="Times New Roman" w:eastAsia="Calibri" w:hAnsi="Times New Roman" w:cs="Times New Roman"/>
          <w:kern w:val="32"/>
        </w:rPr>
        <w:t xml:space="preserve">2 Федеральный закон от 29.12.2012 № 273-ФЗ (в ред. </w:t>
      </w:r>
      <w:r w:rsidRPr="0073594F">
        <w:rPr>
          <w:rFonts w:ascii="Times New Roman" w:eastAsia="Calibri" w:hAnsi="Times New Roman" w:cs="Times New Roman"/>
          <w:kern w:val="32"/>
          <w:shd w:val="clear" w:color="auto" w:fill="FFFFFF"/>
        </w:rPr>
        <w:t>от 19.12.2016)</w:t>
      </w:r>
      <w:r w:rsidRPr="0073594F">
        <w:rPr>
          <w:rFonts w:ascii="Times New Roman" w:eastAsia="Calibri" w:hAnsi="Times New Roman" w:cs="Times New Roman"/>
          <w:kern w:val="32"/>
        </w:rPr>
        <w:t xml:space="preserve"> «Об образовании в Российской Федерации»</w:t>
      </w:r>
      <w:r w:rsidRPr="0073594F">
        <w:rPr>
          <w:rFonts w:ascii="Times New Roman" w:eastAsia="Calibri" w:hAnsi="Times New Roman" w:cs="Times New Roman"/>
          <w:lang w:eastAsia="ru-RU"/>
        </w:rPr>
        <w:t xml:space="preserve"> // СПС «</w:t>
      </w:r>
      <w:proofErr w:type="spellStart"/>
      <w:r w:rsidRPr="0073594F">
        <w:rPr>
          <w:rFonts w:ascii="Times New Roman" w:eastAsia="Calibri" w:hAnsi="Times New Roman" w:cs="Times New Roman"/>
          <w:lang w:eastAsia="ru-RU"/>
        </w:rPr>
        <w:t>КонсультантПлюс</w:t>
      </w:r>
      <w:proofErr w:type="spellEnd"/>
      <w:r w:rsidRPr="0073594F">
        <w:rPr>
          <w:rFonts w:ascii="Times New Roman" w:eastAsia="Calibri" w:hAnsi="Times New Roman" w:cs="Times New Roman"/>
          <w:lang w:eastAsia="ru-RU"/>
        </w:rPr>
        <w:t>».</w:t>
      </w:r>
    </w:p>
    <w:p w:rsidR="0073594F" w:rsidRPr="0073594F" w:rsidRDefault="0073594F" w:rsidP="0073594F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 </w:t>
      </w:r>
      <w:r w:rsidRPr="0073594F">
        <w:rPr>
          <w:rFonts w:ascii="Times New Roman" w:eastAsia="Calibri" w:hAnsi="Times New Roman" w:cs="Times New Roman"/>
          <w:lang w:eastAsia="ru-RU"/>
        </w:rPr>
        <w:t>Неблагоприятные условия труда как фактор преждевременного старения работников локомотивных бригад / Т.А. Финоченко, В.А. Мамченко, Л.С. Козина, А.В. Лысенко // Вестник Ростовского государственного униве</w:t>
      </w:r>
      <w:bookmarkStart w:id="0" w:name="_GoBack"/>
      <w:bookmarkEnd w:id="0"/>
      <w:r w:rsidRPr="0073594F">
        <w:rPr>
          <w:rFonts w:ascii="Times New Roman" w:eastAsia="Calibri" w:hAnsi="Times New Roman" w:cs="Times New Roman"/>
          <w:lang w:eastAsia="ru-RU"/>
        </w:rPr>
        <w:t xml:space="preserve">рситета путей сообщения. – 2007. – № 4 (28). </w:t>
      </w:r>
      <w:r w:rsidRPr="0073594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3594F">
        <w:rPr>
          <w:rFonts w:ascii="Times New Roman" w:eastAsia="Calibri" w:hAnsi="Times New Roman" w:cs="Times New Roman"/>
          <w:lang w:eastAsia="ru-RU"/>
        </w:rPr>
        <w:t>С. 104–110.</w:t>
      </w:r>
    </w:p>
    <w:p w:rsidR="0073594F" w:rsidRPr="0073594F" w:rsidRDefault="0073594F" w:rsidP="0073594F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4 </w:t>
      </w:r>
      <w:r w:rsidRPr="0073594F">
        <w:rPr>
          <w:rFonts w:ascii="Times New Roman" w:eastAsia="Calibri" w:hAnsi="Times New Roman" w:cs="Times New Roman"/>
          <w:b/>
          <w:lang w:eastAsia="ru-RU"/>
        </w:rPr>
        <w:t>Переверзев, И.Г.</w:t>
      </w:r>
      <w:r w:rsidRPr="0073594F">
        <w:rPr>
          <w:rFonts w:ascii="Times New Roman" w:eastAsia="Calibri" w:hAnsi="Times New Roman" w:cs="Times New Roman"/>
          <w:lang w:eastAsia="ru-RU"/>
        </w:rPr>
        <w:t xml:space="preserve"> Специальная оценка условий труда</w:t>
      </w:r>
      <w:proofErr w:type="gramStart"/>
      <w:r w:rsidRPr="0073594F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73594F">
        <w:rPr>
          <w:rFonts w:ascii="Times New Roman" w:eastAsia="Calibri" w:hAnsi="Times New Roman" w:cs="Times New Roman"/>
          <w:lang w:eastAsia="ru-RU"/>
        </w:rPr>
        <w:t xml:space="preserve"> методическое пособие для членов комиссий предприятий по проведению специальной оценки условий труда / И.Г. Переверзев, В.А. Финоченко, Т.А. Финоченко. – Ростов н</w:t>
      </w:r>
      <w:proofErr w:type="gramStart"/>
      <w:r w:rsidRPr="0073594F">
        <w:rPr>
          <w:rFonts w:ascii="Times New Roman" w:eastAsia="Calibri" w:hAnsi="Times New Roman" w:cs="Times New Roman"/>
          <w:lang w:eastAsia="ru-RU"/>
        </w:rPr>
        <w:t>/Д</w:t>
      </w:r>
      <w:proofErr w:type="gramEnd"/>
      <w:r w:rsidRPr="0073594F">
        <w:rPr>
          <w:rFonts w:ascii="Times New Roman" w:eastAsia="Calibri" w:hAnsi="Times New Roman" w:cs="Times New Roman"/>
          <w:lang w:eastAsia="ru-RU"/>
        </w:rPr>
        <w:t xml:space="preserve">, 2016. </w:t>
      </w:r>
      <w:r w:rsidRPr="0073594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3594F">
        <w:rPr>
          <w:rFonts w:ascii="Times New Roman" w:eastAsia="Calibri" w:hAnsi="Times New Roman" w:cs="Times New Roman"/>
          <w:lang w:eastAsia="ru-RU"/>
        </w:rPr>
        <w:t>83 с.</w:t>
      </w:r>
    </w:p>
    <w:p w:rsidR="0073594F" w:rsidRPr="0073594F" w:rsidRDefault="0073594F" w:rsidP="007359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Pr="0073594F">
        <w:rPr>
          <w:rFonts w:ascii="Times New Roman" w:hAnsi="Times New Roman" w:cs="Times New Roman"/>
          <w:b/>
        </w:rPr>
        <w:t>Лысенко, Д.С.</w:t>
      </w:r>
      <w:r w:rsidRPr="0073594F">
        <w:rPr>
          <w:rFonts w:ascii="Times New Roman" w:hAnsi="Times New Roman" w:cs="Times New Roman"/>
        </w:rPr>
        <w:t xml:space="preserve"> Динамика ценностных ориентаций молодежи: от советской эпохи до наших дней / Д.С. Лысенко, Д.Д. </w:t>
      </w:r>
      <w:proofErr w:type="spellStart"/>
      <w:r w:rsidRPr="0073594F">
        <w:rPr>
          <w:rFonts w:ascii="Times New Roman" w:hAnsi="Times New Roman" w:cs="Times New Roman"/>
        </w:rPr>
        <w:t>Абдулдаев</w:t>
      </w:r>
      <w:proofErr w:type="spellEnd"/>
      <w:r w:rsidRPr="0073594F">
        <w:rPr>
          <w:rFonts w:ascii="Times New Roman" w:hAnsi="Times New Roman" w:cs="Times New Roman"/>
        </w:rPr>
        <w:t xml:space="preserve"> // Олимпийская идея сегодня</w:t>
      </w:r>
      <w:proofErr w:type="gramStart"/>
      <w:r w:rsidRPr="0073594F">
        <w:rPr>
          <w:rFonts w:ascii="Times New Roman" w:hAnsi="Times New Roman" w:cs="Times New Roman"/>
        </w:rPr>
        <w:t xml:space="preserve"> :</w:t>
      </w:r>
      <w:proofErr w:type="gramEnd"/>
      <w:r w:rsidRPr="0073594F">
        <w:rPr>
          <w:rFonts w:ascii="Times New Roman" w:hAnsi="Times New Roman" w:cs="Times New Roman"/>
        </w:rPr>
        <w:t xml:space="preserve"> материалы шестой </w:t>
      </w:r>
      <w:proofErr w:type="spellStart"/>
      <w:r w:rsidRPr="0073594F">
        <w:rPr>
          <w:rFonts w:ascii="Times New Roman" w:hAnsi="Times New Roman" w:cs="Times New Roman"/>
        </w:rPr>
        <w:t>Всерос</w:t>
      </w:r>
      <w:proofErr w:type="spellEnd"/>
      <w:r w:rsidRPr="0073594F">
        <w:rPr>
          <w:rFonts w:ascii="Times New Roman" w:hAnsi="Times New Roman" w:cs="Times New Roman"/>
        </w:rPr>
        <w:t xml:space="preserve">. науч. </w:t>
      </w:r>
      <w:proofErr w:type="spellStart"/>
      <w:r w:rsidRPr="0073594F">
        <w:rPr>
          <w:rFonts w:ascii="Times New Roman" w:hAnsi="Times New Roman" w:cs="Times New Roman"/>
        </w:rPr>
        <w:t>конф</w:t>
      </w:r>
      <w:proofErr w:type="spellEnd"/>
      <w:r w:rsidRPr="0073594F">
        <w:rPr>
          <w:rFonts w:ascii="Times New Roman" w:hAnsi="Times New Roman" w:cs="Times New Roman"/>
        </w:rPr>
        <w:t xml:space="preserve">. с </w:t>
      </w:r>
      <w:proofErr w:type="spellStart"/>
      <w:r w:rsidRPr="0073594F">
        <w:rPr>
          <w:rFonts w:ascii="Times New Roman" w:hAnsi="Times New Roman" w:cs="Times New Roman"/>
        </w:rPr>
        <w:t>междунар</w:t>
      </w:r>
      <w:proofErr w:type="spellEnd"/>
      <w:r w:rsidRPr="0073594F">
        <w:rPr>
          <w:rFonts w:ascii="Times New Roman" w:hAnsi="Times New Roman" w:cs="Times New Roman"/>
        </w:rPr>
        <w:t>. участием. – Ростов н/Д</w:t>
      </w:r>
      <w:proofErr w:type="gramStart"/>
      <w:r w:rsidRPr="0073594F">
        <w:rPr>
          <w:rFonts w:ascii="Times New Roman" w:hAnsi="Times New Roman" w:cs="Times New Roman"/>
        </w:rPr>
        <w:t xml:space="preserve"> :</w:t>
      </w:r>
      <w:proofErr w:type="gramEnd"/>
      <w:r w:rsidRPr="0073594F">
        <w:rPr>
          <w:rFonts w:ascii="Times New Roman" w:hAnsi="Times New Roman" w:cs="Times New Roman"/>
        </w:rPr>
        <w:t xml:space="preserve"> Изд-во ЮФУ, 2016. – С. 239–244.</w:t>
      </w: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94F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73594F">
        <w:rPr>
          <w:rFonts w:ascii="Times New Roman" w:hAnsi="Times New Roman" w:cs="Times New Roman"/>
          <w:b/>
          <w:i/>
          <w:sz w:val="28"/>
          <w:szCs w:val="28"/>
        </w:rPr>
        <w:t>кст ст</w:t>
      </w:r>
      <w:proofErr w:type="gramEnd"/>
      <w:r w:rsidRPr="0073594F">
        <w:rPr>
          <w:rFonts w:ascii="Times New Roman" w:hAnsi="Times New Roman" w:cs="Times New Roman"/>
          <w:b/>
          <w:i/>
          <w:sz w:val="28"/>
          <w:szCs w:val="28"/>
        </w:rPr>
        <w:t>атьи должен быть тщательно отредактирован и готов для макетирования и верстки журнала на компьютере.</w:t>
      </w:r>
      <w:r w:rsidR="00080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80569" w:rsidRPr="000805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Антиплагиат</w:t>
      </w:r>
      <w:proofErr w:type="spellEnd"/>
      <w:r w:rsidR="00080569" w:rsidRPr="000805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не ниже 75%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3594F">
        <w:rPr>
          <w:rFonts w:ascii="Times New Roman" w:hAnsi="Times New Roman" w:cs="Times New Roman"/>
          <w:sz w:val="28"/>
          <w:szCs w:val="28"/>
        </w:rPr>
        <w:t>Статья должна быть обязательно подписана всеми авторами.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4F">
        <w:rPr>
          <w:rFonts w:ascii="Times New Roman" w:hAnsi="Times New Roman" w:cs="Times New Roman"/>
          <w:sz w:val="28"/>
          <w:szCs w:val="28"/>
        </w:rPr>
        <w:t>Материалы, прилагаемые к статье. Печатают на отдельном листе.</w:t>
      </w:r>
    </w:p>
    <w:p w:rsidR="0073594F" w:rsidRP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F" w:rsidRDefault="0073594F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6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3594F">
        <w:rPr>
          <w:rFonts w:ascii="Times New Roman" w:hAnsi="Times New Roman" w:cs="Times New Roman"/>
          <w:sz w:val="28"/>
          <w:szCs w:val="28"/>
        </w:rPr>
        <w:t>Аннотаци</w:t>
      </w:r>
      <w:proofErr w:type="gramStart"/>
      <w:r w:rsidRPr="007359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594F">
        <w:rPr>
          <w:rFonts w:ascii="Times New Roman" w:hAnsi="Times New Roman" w:cs="Times New Roman"/>
          <w:sz w:val="28"/>
          <w:szCs w:val="28"/>
        </w:rPr>
        <w:t>на русском и английском языках):</w:t>
      </w:r>
    </w:p>
    <w:p w:rsidR="00996F89" w:rsidRDefault="00996F89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64" w:rsidRDefault="00D97364" w:rsidP="0073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996F89">
        <w:rPr>
          <w:rFonts w:ascii="Times New Roman" w:eastAsia="Times New Roman" w:hAnsi="Times New Roman" w:cs="Times New Roman"/>
          <w:b/>
          <w:lang w:eastAsia="ar-SA"/>
        </w:rPr>
        <w:t>УДК 796 + 06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996F89">
        <w:rPr>
          <w:rFonts w:ascii="Times New Roman" w:eastAsia="Times New Roman" w:hAnsi="Times New Roman" w:cs="Times New Roman"/>
          <w:b/>
          <w:lang w:eastAsia="ar-SA"/>
        </w:rPr>
        <w:t>ОСОБЕННОСТИ ПОДГОТОВКИ СПЕЦИАЛИСТОВ В СФЕРЕ ФИЗИЧЕСКОЙ КУЛЬТУРЫ И СПОРТА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996F89">
        <w:rPr>
          <w:rFonts w:ascii="Times New Roman" w:eastAsia="Times New Roman" w:hAnsi="Times New Roman" w:cs="Times New Roman"/>
          <w:b/>
          <w:lang w:eastAsia="ar-SA"/>
        </w:rPr>
        <w:t>Григан</w:t>
      </w:r>
      <w:proofErr w:type="spellEnd"/>
      <w:r w:rsidRPr="00996F89">
        <w:rPr>
          <w:rFonts w:ascii="Times New Roman" w:eastAsia="Times New Roman" w:hAnsi="Times New Roman" w:cs="Times New Roman"/>
          <w:b/>
          <w:lang w:eastAsia="ar-SA"/>
        </w:rPr>
        <w:t xml:space="preserve"> Светлана Александровна</w:t>
      </w:r>
    </w:p>
    <w:p w:rsidR="00996F89" w:rsidRPr="00996F89" w:rsidRDefault="00996F89" w:rsidP="00996F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Ростовский государственный университет путей сообщения (РГУПС),</w:t>
      </w:r>
    </w:p>
    <w:p w:rsidR="00996F89" w:rsidRPr="00996F89" w:rsidRDefault="00996F89" w:rsidP="00996F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  <w:spacing w:val="-6"/>
        </w:rPr>
        <w:t>344038, г. Ростов-на-Дону, пл. Ростовского Стрелкового Полка Народного Ополчения, д. 2</w:t>
      </w:r>
      <w:r w:rsidRPr="00996F89">
        <w:rPr>
          <w:rFonts w:ascii="Times New Roman" w:eastAsia="Calibri" w:hAnsi="Times New Roman" w:cs="Times New Roman"/>
        </w:rPr>
        <w:t>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кафедра «Физическое воспитание и спорт»,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996F89">
        <w:rPr>
          <w:rFonts w:ascii="Times New Roman" w:eastAsia="Times New Roman" w:hAnsi="Times New Roman" w:cs="Times New Roman"/>
          <w:lang w:eastAsia="ar-SA"/>
        </w:rPr>
        <w:t>кандидат педагогических наук, доцент,</w:t>
      </w:r>
    </w:p>
    <w:p w:rsidR="00996F89" w:rsidRPr="0008056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996F89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080569">
        <w:rPr>
          <w:rFonts w:ascii="Times New Roman" w:eastAsia="Times New Roman" w:hAnsi="Times New Roman" w:cs="Times New Roman"/>
          <w:lang w:val="en-US" w:eastAsia="ar-SA"/>
        </w:rPr>
        <w:t>-</w:t>
      </w:r>
      <w:r w:rsidRPr="00996F89">
        <w:rPr>
          <w:rFonts w:ascii="Times New Roman" w:eastAsia="Times New Roman" w:hAnsi="Times New Roman" w:cs="Times New Roman"/>
          <w:lang w:val="en-US" w:eastAsia="ar-SA"/>
        </w:rPr>
        <w:t>mail</w:t>
      </w:r>
      <w:r w:rsidRPr="00080569">
        <w:rPr>
          <w:rFonts w:ascii="Times New Roman" w:eastAsia="Times New Roman" w:hAnsi="Times New Roman" w:cs="Times New Roman"/>
          <w:lang w:val="en-US" w:eastAsia="ar-SA"/>
        </w:rPr>
        <w:t xml:space="preserve">: </w:t>
      </w:r>
      <w:r w:rsidRPr="00996F89">
        <w:rPr>
          <w:rFonts w:ascii="Times New Roman" w:eastAsia="Times New Roman" w:hAnsi="Times New Roman" w:cs="Times New Roman"/>
          <w:lang w:val="en-US" w:eastAsia="ar-SA"/>
        </w:rPr>
        <w:t>svetlana</w:t>
      </w:r>
      <w:r w:rsidRPr="00080569">
        <w:rPr>
          <w:rFonts w:ascii="Times New Roman" w:eastAsia="Times New Roman" w:hAnsi="Times New Roman" w:cs="Times New Roman"/>
          <w:lang w:val="en-US" w:eastAsia="ar-SA"/>
        </w:rPr>
        <w:t>-</w:t>
      </w:r>
      <w:r w:rsidRPr="00996F89">
        <w:rPr>
          <w:rFonts w:ascii="Times New Roman" w:eastAsia="Times New Roman" w:hAnsi="Times New Roman" w:cs="Times New Roman"/>
          <w:lang w:val="en-US" w:eastAsia="ar-SA"/>
        </w:rPr>
        <w:t>grigan</w:t>
      </w:r>
      <w:r w:rsidRPr="00080569">
        <w:rPr>
          <w:rFonts w:ascii="Times New Roman" w:eastAsia="Times New Roman" w:hAnsi="Times New Roman" w:cs="Times New Roman"/>
          <w:lang w:val="en-US" w:eastAsia="ar-SA"/>
        </w:rPr>
        <w:t>@</w:t>
      </w:r>
      <w:r w:rsidRPr="00996F89">
        <w:rPr>
          <w:rFonts w:ascii="Times New Roman" w:eastAsia="Times New Roman" w:hAnsi="Times New Roman" w:cs="Times New Roman"/>
          <w:lang w:val="en-US" w:eastAsia="ar-SA"/>
        </w:rPr>
        <w:t>mail</w:t>
      </w:r>
      <w:r w:rsidRPr="00080569">
        <w:rPr>
          <w:rFonts w:ascii="Times New Roman" w:eastAsia="Times New Roman" w:hAnsi="Times New Roman" w:cs="Times New Roman"/>
          <w:lang w:val="en-US" w:eastAsia="ar-SA"/>
        </w:rPr>
        <w:t>.</w:t>
      </w:r>
      <w:r w:rsidRPr="00996F89">
        <w:rPr>
          <w:rFonts w:ascii="Times New Roman" w:eastAsia="Times New Roman" w:hAnsi="Times New Roman" w:cs="Times New Roman"/>
          <w:lang w:val="en-US" w:eastAsia="ar-SA"/>
        </w:rPr>
        <w:t>ru</w:t>
      </w:r>
    </w:p>
    <w:p w:rsidR="00996F89" w:rsidRPr="0008056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996F89">
        <w:rPr>
          <w:rFonts w:ascii="Times New Roman" w:eastAsia="Times New Roman" w:hAnsi="Times New Roman" w:cs="Times New Roman"/>
          <w:b/>
          <w:lang w:eastAsia="ar-SA"/>
        </w:rPr>
        <w:t>Вишина</w:t>
      </w:r>
      <w:proofErr w:type="spellEnd"/>
      <w:r w:rsidRPr="00996F89">
        <w:rPr>
          <w:rFonts w:ascii="Times New Roman" w:eastAsia="Times New Roman" w:hAnsi="Times New Roman" w:cs="Times New Roman"/>
          <w:b/>
          <w:lang w:eastAsia="ar-SA"/>
        </w:rPr>
        <w:t xml:space="preserve"> Алла Леонидовна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Ростовский государственный университет путей сообщения (РГУПС),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кафедра «Физическое воспитание и спорт»,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 xml:space="preserve">старший преподаватель, 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6F89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996F89">
        <w:rPr>
          <w:rFonts w:ascii="Times New Roman" w:eastAsia="Times New Roman" w:hAnsi="Times New Roman" w:cs="Times New Roman"/>
          <w:lang w:eastAsia="ar-SA"/>
        </w:rPr>
        <w:t>-</w:t>
      </w:r>
      <w:r w:rsidRPr="00996F89">
        <w:rPr>
          <w:rFonts w:ascii="Times New Roman" w:eastAsia="Times New Roman" w:hAnsi="Times New Roman" w:cs="Times New Roman"/>
          <w:lang w:val="en-US" w:eastAsia="ar-SA"/>
        </w:rPr>
        <w:t>mail</w:t>
      </w:r>
      <w:r w:rsidRPr="00996F89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7" w:history="1">
        <w:r w:rsidRPr="00996F89">
          <w:rPr>
            <w:rFonts w:ascii="Times New Roman" w:eastAsia="Times New Roman" w:hAnsi="Times New Roman" w:cs="Times New Roman"/>
            <w:lang w:val="en-US" w:eastAsia="ar-SA"/>
          </w:rPr>
          <w:t>fizkuit</w:t>
        </w:r>
        <w:r w:rsidRPr="00996F89">
          <w:rPr>
            <w:rFonts w:ascii="Times New Roman" w:eastAsia="Times New Roman" w:hAnsi="Times New Roman" w:cs="Times New Roman"/>
            <w:lang w:eastAsia="ar-SA"/>
          </w:rPr>
          <w:t>@</w:t>
        </w:r>
        <w:r w:rsidRPr="00996F89">
          <w:rPr>
            <w:rFonts w:ascii="Times New Roman" w:eastAsia="Times New Roman" w:hAnsi="Times New Roman" w:cs="Times New Roman"/>
            <w:lang w:val="en-US" w:eastAsia="ar-SA"/>
          </w:rPr>
          <w:t>mail</w:t>
        </w:r>
        <w:r w:rsidRPr="00996F89">
          <w:rPr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996F89">
          <w:rPr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996F89">
        <w:rPr>
          <w:rFonts w:ascii="Times New Roman" w:eastAsia="Times New Roman" w:hAnsi="Times New Roman" w:cs="Times New Roman"/>
          <w:b/>
          <w:lang w:eastAsia="ar-SA"/>
        </w:rPr>
        <w:t>Белых Галина Николаевна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Ростовский государственный университет путей сообщения (РГУПС),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>кафедра «Физическое воспитание и спорт»,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996F89">
        <w:rPr>
          <w:rFonts w:ascii="Times New Roman" w:eastAsia="Calibri" w:hAnsi="Times New Roman" w:cs="Times New Roman"/>
        </w:rPr>
        <w:t xml:space="preserve">старший преподаватель, 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6F89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996F89">
        <w:rPr>
          <w:rFonts w:ascii="Times New Roman" w:eastAsia="Times New Roman" w:hAnsi="Times New Roman" w:cs="Times New Roman"/>
          <w:lang w:eastAsia="ar-SA"/>
        </w:rPr>
        <w:t>-</w:t>
      </w:r>
      <w:r w:rsidRPr="00996F89">
        <w:rPr>
          <w:rFonts w:ascii="Times New Roman" w:eastAsia="Times New Roman" w:hAnsi="Times New Roman" w:cs="Times New Roman"/>
          <w:lang w:val="en-US" w:eastAsia="ar-SA"/>
        </w:rPr>
        <w:t>mail</w:t>
      </w:r>
      <w:r w:rsidRPr="00996F89">
        <w:rPr>
          <w:rFonts w:ascii="Times New Roman" w:eastAsia="Times New Roman" w:hAnsi="Times New Roman" w:cs="Times New Roman"/>
          <w:lang w:eastAsia="ar-SA"/>
        </w:rPr>
        <w:t xml:space="preserve">: </w:t>
      </w:r>
      <w:proofErr w:type="spellStart"/>
      <w:r w:rsidRPr="00996F89">
        <w:rPr>
          <w:rFonts w:ascii="Times New Roman" w:eastAsia="Times New Roman" w:hAnsi="Times New Roman" w:cs="Times New Roman"/>
          <w:lang w:val="en-US" w:eastAsia="ar-SA"/>
        </w:rPr>
        <w:t>fizkuit</w:t>
      </w:r>
      <w:proofErr w:type="spellEnd"/>
      <w:r w:rsidRPr="00996F89">
        <w:rPr>
          <w:rFonts w:ascii="Times New Roman" w:eastAsia="Times New Roman" w:hAnsi="Times New Roman" w:cs="Times New Roman"/>
          <w:lang w:eastAsia="ar-SA"/>
        </w:rPr>
        <w:t>@</w:t>
      </w:r>
      <w:r w:rsidRPr="00996F89">
        <w:rPr>
          <w:rFonts w:ascii="Times New Roman" w:eastAsia="Times New Roman" w:hAnsi="Times New Roman" w:cs="Times New Roman"/>
          <w:lang w:val="en-US" w:eastAsia="ar-SA"/>
        </w:rPr>
        <w:t>mail</w:t>
      </w:r>
      <w:r w:rsidRPr="00996F89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996F89">
        <w:rPr>
          <w:rFonts w:ascii="Times New Roman" w:eastAsia="Times New Roman" w:hAnsi="Times New Roman" w:cs="Times New Roman"/>
          <w:lang w:val="en-US" w:eastAsia="ar-SA"/>
        </w:rPr>
        <w:t>ru</w:t>
      </w:r>
      <w:proofErr w:type="spellEnd"/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96F89">
        <w:rPr>
          <w:rFonts w:ascii="Times New Roman" w:eastAsia="Times New Roman" w:hAnsi="Times New Roman" w:cs="Times New Roman"/>
          <w:lang w:eastAsia="ar-SA"/>
        </w:rPr>
        <w:t>Подготовка кадров для физической культуры и спорта – задача многоуровневая и разноплановая, требующая квалифицированных и скоординированных действий в сфере образования.</w:t>
      </w:r>
    </w:p>
    <w:p w:rsidR="00996F89" w:rsidRPr="00996F89" w:rsidRDefault="00996F89" w:rsidP="0099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6F89">
        <w:rPr>
          <w:rFonts w:ascii="Times New Roman" w:eastAsia="Times New Roman" w:hAnsi="Times New Roman" w:cs="Times New Roman"/>
          <w:i/>
          <w:lang w:eastAsia="ar-SA"/>
        </w:rPr>
        <w:t>Ключевые слова:</w:t>
      </w:r>
      <w:r w:rsidRPr="00996F89">
        <w:rPr>
          <w:rFonts w:ascii="Times New Roman" w:eastAsia="Times New Roman" w:hAnsi="Times New Roman" w:cs="Times New Roman"/>
          <w:lang w:eastAsia="ar-SA"/>
        </w:rPr>
        <w:t xml:space="preserve"> управление тренировочным процессом, подготовка кадров, тренер, спортивный менеджер, врач, спортивный технолог,  психолог, физиотерапевт, психолог.</w:t>
      </w:r>
      <w:proofErr w:type="gramEnd"/>
    </w:p>
    <w:p w:rsidR="00996F89" w:rsidRPr="00996F89" w:rsidRDefault="00996F89" w:rsidP="00996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ar-SA"/>
        </w:rPr>
      </w:pPr>
      <w:r w:rsidRPr="00996F89">
        <w:rPr>
          <w:rFonts w:ascii="Times New Roman" w:eastAsia="Times New Roman" w:hAnsi="Times New Roman" w:cs="Times New Roman"/>
          <w:b/>
          <w:lang w:val="en-US" w:eastAsia="ar-SA"/>
        </w:rPr>
        <w:t xml:space="preserve">FEATURES OF TRAINING IN THE FIELD OF PHYSICAL 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ar-SA"/>
        </w:rPr>
      </w:pPr>
      <w:r w:rsidRPr="00996F89">
        <w:rPr>
          <w:rFonts w:ascii="Times New Roman" w:eastAsia="Times New Roman" w:hAnsi="Times New Roman" w:cs="Times New Roman"/>
          <w:b/>
          <w:lang w:val="en-US" w:eastAsia="ar-SA"/>
        </w:rPr>
        <w:t>EDUCATION AND SPORTS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ar-SA"/>
        </w:rPr>
      </w:pP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Grigan</w:t>
      </w:r>
      <w:proofErr w:type="spellEnd"/>
      <w:r w:rsidRPr="00996F89">
        <w:rPr>
          <w:rFonts w:ascii="Times New Roman" w:eastAsia="Times New Roman" w:hAnsi="Times New Roman" w:cs="Times New Roman"/>
          <w:b/>
          <w:lang w:val="en-US" w:eastAsia="ru-RU"/>
        </w:rPr>
        <w:t xml:space="preserve"> Svetlana Alexandrovna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Rostov State Transport University (RSTU),</w:t>
      </w:r>
    </w:p>
    <w:p w:rsidR="00996F89" w:rsidRPr="00996F89" w:rsidRDefault="00996F89" w:rsidP="00996F89">
      <w:pPr>
        <w:keepNext/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pacing w:val="-6"/>
          <w:lang w:val="en-US"/>
        </w:rPr>
      </w:pPr>
      <w:r w:rsidRPr="00996F89">
        <w:rPr>
          <w:rFonts w:ascii="Times New Roman" w:eastAsia="Calibri" w:hAnsi="Times New Roman" w:cs="Times New Roman"/>
          <w:spacing w:val="-6"/>
          <w:lang w:val="en-US"/>
        </w:rPr>
        <w:t xml:space="preserve">2, </w:t>
      </w:r>
      <w:proofErr w:type="spellStart"/>
      <w:r w:rsidRPr="00996F89">
        <w:rPr>
          <w:rFonts w:ascii="Times New Roman" w:eastAsia="Calibri" w:hAnsi="Times New Roman" w:cs="Times New Roman"/>
          <w:spacing w:val="-6"/>
          <w:lang w:val="en-US"/>
        </w:rPr>
        <w:t>Rostovskogo</w:t>
      </w:r>
      <w:proofErr w:type="spellEnd"/>
      <w:r w:rsidRPr="00996F89">
        <w:rPr>
          <w:rFonts w:ascii="Times New Roman" w:eastAsia="Calibri" w:hAnsi="Times New Roman" w:cs="Times New Roman"/>
          <w:spacing w:val="-6"/>
          <w:lang w:val="en-US"/>
        </w:rPr>
        <w:t xml:space="preserve"> </w:t>
      </w:r>
      <w:proofErr w:type="spellStart"/>
      <w:r w:rsidRPr="00996F89">
        <w:rPr>
          <w:rFonts w:ascii="Times New Roman" w:eastAsia="Calibri" w:hAnsi="Times New Roman" w:cs="Times New Roman"/>
          <w:spacing w:val="-6"/>
          <w:lang w:val="en-US"/>
        </w:rPr>
        <w:t>Strelkovogo</w:t>
      </w:r>
      <w:proofErr w:type="spellEnd"/>
      <w:r w:rsidRPr="00996F89">
        <w:rPr>
          <w:rFonts w:ascii="Times New Roman" w:eastAsia="Calibri" w:hAnsi="Times New Roman" w:cs="Times New Roman"/>
          <w:spacing w:val="-6"/>
          <w:lang w:val="en-US"/>
        </w:rPr>
        <w:t xml:space="preserve"> Polka </w:t>
      </w:r>
      <w:proofErr w:type="spellStart"/>
      <w:r w:rsidRPr="00996F89">
        <w:rPr>
          <w:rFonts w:ascii="Times New Roman" w:eastAsia="Calibri" w:hAnsi="Times New Roman" w:cs="Times New Roman"/>
          <w:spacing w:val="-6"/>
          <w:lang w:val="en-US"/>
        </w:rPr>
        <w:t>Narodnogo</w:t>
      </w:r>
      <w:proofErr w:type="spellEnd"/>
      <w:r w:rsidRPr="00996F89">
        <w:rPr>
          <w:rFonts w:ascii="Times New Roman" w:eastAsia="Calibri" w:hAnsi="Times New Roman" w:cs="Times New Roman"/>
          <w:spacing w:val="-6"/>
          <w:lang w:val="en-US"/>
        </w:rPr>
        <w:t xml:space="preserve"> </w:t>
      </w:r>
      <w:proofErr w:type="spellStart"/>
      <w:r w:rsidRPr="00996F89">
        <w:rPr>
          <w:rFonts w:ascii="Times New Roman" w:eastAsia="Calibri" w:hAnsi="Times New Roman" w:cs="Times New Roman"/>
          <w:spacing w:val="-6"/>
          <w:lang w:val="en-US"/>
        </w:rPr>
        <w:t>Opolcheniya</w:t>
      </w:r>
      <w:proofErr w:type="spellEnd"/>
      <w:r w:rsidRPr="00996F89">
        <w:rPr>
          <w:rFonts w:ascii="Times New Roman" w:eastAsia="Calibri" w:hAnsi="Times New Roman" w:cs="Times New Roman"/>
          <w:spacing w:val="-6"/>
          <w:lang w:val="en-US"/>
        </w:rPr>
        <w:t xml:space="preserve"> sq., Rostov-on-Don, 344038, Russia,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Chair «Physical Education and Sport»,</w:t>
      </w: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ru-RU"/>
        </w:rPr>
      </w:pPr>
      <w:r w:rsidRPr="00996F89">
        <w:rPr>
          <w:rFonts w:ascii="Times New Roman" w:eastAsia="Times New Roman" w:hAnsi="Times New Roman" w:cs="Times New Roman"/>
          <w:lang w:val="en-US" w:eastAsia="ru-RU"/>
        </w:rPr>
        <w:t xml:space="preserve">Candidate of Pedagogic Sciences, </w:t>
      </w:r>
      <w:r w:rsidRPr="00996F89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Associate Professor,</w:t>
      </w: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996F89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996F8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hyperlink r:id="rId8" w:history="1">
        <w:r w:rsidRPr="00996F89">
          <w:rPr>
            <w:rFonts w:ascii="Times New Roman" w:eastAsia="Times New Roman" w:hAnsi="Times New Roman" w:cs="Times New Roman"/>
            <w:lang w:val="en-US" w:eastAsia="ru-RU"/>
          </w:rPr>
          <w:t>svetlana-grigan@mail.ru</w:t>
        </w:r>
      </w:hyperlink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Vichina</w:t>
      </w:r>
      <w:proofErr w:type="spellEnd"/>
      <w:r w:rsidRPr="00996F8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Alla</w:t>
      </w:r>
      <w:proofErr w:type="spellEnd"/>
      <w:r w:rsidRPr="00996F8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Leonidovna</w:t>
      </w:r>
      <w:proofErr w:type="spellEnd"/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Rostov State Transport University (RSTU),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Chair «Physical Education and Sport»,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Senior lecturer,</w:t>
      </w: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996F89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996F89"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9" w:history="1">
        <w:r w:rsidRPr="00996F89">
          <w:rPr>
            <w:rFonts w:ascii="Times New Roman" w:eastAsia="Times New Roman" w:hAnsi="Times New Roman" w:cs="Times New Roman"/>
            <w:lang w:val="en-US" w:eastAsia="ar-SA"/>
          </w:rPr>
          <w:t>fizkuit@mail.ru</w:t>
        </w:r>
      </w:hyperlink>
      <w:r w:rsidRPr="00996F8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96F89" w:rsidRPr="00996F89" w:rsidRDefault="00996F89" w:rsidP="00996F89">
      <w:pPr>
        <w:shd w:val="clear" w:color="auto" w:fill="FFFFFF"/>
        <w:tabs>
          <w:tab w:val="left" w:pos="23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Belykh</w:t>
      </w:r>
      <w:proofErr w:type="spellEnd"/>
      <w:r w:rsidRPr="00996F89">
        <w:rPr>
          <w:rFonts w:ascii="Times New Roman" w:eastAsia="Times New Roman" w:hAnsi="Times New Roman" w:cs="Times New Roman"/>
          <w:b/>
          <w:lang w:val="en-US" w:eastAsia="ru-RU"/>
        </w:rPr>
        <w:t xml:space="preserve"> Galina </w:t>
      </w:r>
      <w:proofErr w:type="spellStart"/>
      <w:r w:rsidRPr="00996F89">
        <w:rPr>
          <w:rFonts w:ascii="Times New Roman" w:eastAsia="Times New Roman" w:hAnsi="Times New Roman" w:cs="Times New Roman"/>
          <w:b/>
          <w:lang w:val="en-US" w:eastAsia="ru-RU"/>
        </w:rPr>
        <w:t>Nikolayevna</w:t>
      </w:r>
      <w:proofErr w:type="spellEnd"/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Rostov State Transport University (RSTU),</w:t>
      </w:r>
    </w:p>
    <w:p w:rsidR="00996F89" w:rsidRPr="00996F89" w:rsidRDefault="00996F89" w:rsidP="00996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Chair «Physical Education and Sport»,</w:t>
      </w:r>
    </w:p>
    <w:p w:rsidR="00996F89" w:rsidRPr="00996F89" w:rsidRDefault="00996F89" w:rsidP="00996F89">
      <w:pPr>
        <w:spacing w:after="0" w:line="240" w:lineRule="auto"/>
        <w:ind w:left="709"/>
        <w:rPr>
          <w:rFonts w:ascii="Times New Roman" w:eastAsia="Calibri" w:hAnsi="Times New Roman" w:cs="Times New Roman"/>
          <w:lang w:val="en-US"/>
        </w:rPr>
      </w:pPr>
      <w:r w:rsidRPr="00996F89">
        <w:rPr>
          <w:rFonts w:ascii="Times New Roman" w:eastAsia="Calibri" w:hAnsi="Times New Roman" w:cs="Times New Roman"/>
          <w:lang w:val="en-US"/>
        </w:rPr>
        <w:t>Senior lecturer,</w:t>
      </w:r>
    </w:p>
    <w:p w:rsidR="00996F89" w:rsidRPr="00996F89" w:rsidRDefault="00996F89" w:rsidP="00996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996F89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996F89">
        <w:rPr>
          <w:rFonts w:ascii="Times New Roman" w:eastAsia="Times New Roman" w:hAnsi="Times New Roman" w:cs="Times New Roman"/>
          <w:lang w:val="en-US" w:eastAsia="ar-SA"/>
        </w:rPr>
        <w:t>-mail: fizkuit@mail.ru</w:t>
      </w:r>
    </w:p>
    <w:p w:rsidR="00996F89" w:rsidRPr="00996F89" w:rsidRDefault="00996F89" w:rsidP="00996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996F89" w:rsidRPr="00996F89" w:rsidRDefault="00996F89" w:rsidP="0099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996F89">
        <w:rPr>
          <w:rFonts w:ascii="Times New Roman" w:eastAsia="Times New Roman" w:hAnsi="Times New Roman" w:cs="Times New Roman"/>
          <w:lang w:val="en-US" w:eastAsia="ar-SA"/>
        </w:rPr>
        <w:t>Training for physical culture and sport is layered and diverse task that requires skilled and coordinated action in the field of education.</w:t>
      </w:r>
    </w:p>
    <w:p w:rsidR="00996F89" w:rsidRPr="00996F89" w:rsidRDefault="00996F89" w:rsidP="0099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996F89">
        <w:rPr>
          <w:rFonts w:ascii="Times New Roman" w:eastAsia="Times New Roman" w:hAnsi="Times New Roman" w:cs="Times New Roman"/>
          <w:i/>
          <w:lang w:val="en-US" w:eastAsia="ar-SA"/>
        </w:rPr>
        <w:t>Keywords:</w:t>
      </w:r>
      <w:r w:rsidRPr="00996F89">
        <w:rPr>
          <w:rFonts w:ascii="Times New Roman" w:eastAsia="Times New Roman" w:hAnsi="Times New Roman" w:cs="Times New Roman"/>
          <w:lang w:val="en-US" w:eastAsia="ar-SA"/>
        </w:rPr>
        <w:t xml:space="preserve"> management training process, training, coach, sports manager, a doctor, a sports technologist, a psychologist, a physiotherapist, a psychologist.</w:t>
      </w:r>
    </w:p>
    <w:sectPr w:rsidR="00996F89" w:rsidRPr="00996F89" w:rsidSect="00735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A06"/>
    <w:multiLevelType w:val="hybridMultilevel"/>
    <w:tmpl w:val="995CE20C"/>
    <w:lvl w:ilvl="0" w:tplc="0E2AB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F"/>
    <w:rsid w:val="00080569"/>
    <w:rsid w:val="00603C2D"/>
    <w:rsid w:val="0073594F"/>
    <w:rsid w:val="00940F48"/>
    <w:rsid w:val="00996F89"/>
    <w:rsid w:val="00B646CA"/>
    <w:rsid w:val="00D97364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-grig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zku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ku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5</cp:revision>
  <dcterms:created xsi:type="dcterms:W3CDTF">2017-11-29T17:03:00Z</dcterms:created>
  <dcterms:modified xsi:type="dcterms:W3CDTF">2017-12-22T19:06:00Z</dcterms:modified>
</cp:coreProperties>
</file>