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652E5">
      <w:pPr>
        <w:pStyle w:val="printredaction-line"/>
        <w:divId w:val="886068694"/>
        <w:rPr>
          <w:rFonts w:ascii="Georgia" w:hAnsi="Georgia"/>
          <w:sz w:val="18"/>
          <w:szCs w:val="18"/>
        </w:rPr>
      </w:pPr>
      <w:r>
        <w:rPr>
          <w:rStyle w:val="in-future"/>
          <w:rFonts w:ascii="Georgia" w:hAnsi="Georgia"/>
          <w:sz w:val="18"/>
          <w:szCs w:val="18"/>
        </w:rPr>
        <w:t>Редакция не вступила в силу на 20 сен 2019</w:t>
      </w:r>
    </w:p>
    <w:p w:rsidR="00000000" w:rsidRDefault="005652E5">
      <w:pPr>
        <w:divId w:val="480661139"/>
        <w:rPr>
          <w:rFonts w:ascii="Georgia" w:eastAsia="Times New Roman" w:hAnsi="Georgia"/>
          <w:sz w:val="18"/>
          <w:szCs w:val="18"/>
        </w:rPr>
      </w:pPr>
      <w:r>
        <w:rPr>
          <w:rFonts w:ascii="Georgia" w:eastAsia="Times New Roman" w:hAnsi="Georgia"/>
          <w:sz w:val="18"/>
          <w:szCs w:val="18"/>
        </w:rPr>
        <w:t>Проект (орган, утвердивший документ или приложение к документу - Минтруд России) от 21.08.2019 № б/н</w:t>
      </w:r>
    </w:p>
    <w:p w:rsidR="00000000" w:rsidRDefault="005652E5">
      <w:pPr>
        <w:pStyle w:val="2"/>
        <w:divId w:val="886068694"/>
        <w:rPr>
          <w:rFonts w:ascii="Georgia" w:eastAsia="Times New Roman" w:hAnsi="Georgia"/>
        </w:rPr>
      </w:pPr>
      <w:r>
        <w:rPr>
          <w:rFonts w:ascii="Georgia" w:eastAsia="Times New Roman" w:hAnsi="Georgia"/>
        </w:rPr>
        <w:t>Об утверждении критериев определения степени утраты профессиональной трудоспособности в результате несчастных случаев на производстве и профессиональных заболеваний</w:t>
      </w:r>
    </w:p>
    <w:p w:rsidR="00000000" w:rsidRDefault="005652E5">
      <w:pPr>
        <w:pStyle w:val="a3"/>
        <w:jc w:val="right"/>
        <w:divId w:val="773399199"/>
        <w:rPr>
          <w:rFonts w:ascii="Georgia" w:hAnsi="Georgia"/>
          <w:sz w:val="18"/>
          <w:szCs w:val="18"/>
        </w:rPr>
      </w:pPr>
      <w:r>
        <w:rPr>
          <w:rFonts w:ascii="Georgia" w:hAnsi="Georgia"/>
          <w:sz w:val="18"/>
          <w:szCs w:val="18"/>
        </w:rPr>
        <w:t>Проек</w:t>
      </w:r>
      <w:r>
        <w:rPr>
          <w:rFonts w:ascii="Georgia" w:hAnsi="Georgia"/>
          <w:sz w:val="18"/>
          <w:szCs w:val="18"/>
        </w:rPr>
        <w:t>т</w:t>
      </w:r>
    </w:p>
    <w:p w:rsidR="00000000" w:rsidRDefault="005652E5">
      <w:pPr>
        <w:pStyle w:val="a3"/>
        <w:jc w:val="center"/>
        <w:divId w:val="773399199"/>
        <w:rPr>
          <w:rFonts w:ascii="Georgia" w:hAnsi="Georgia"/>
          <w:sz w:val="18"/>
          <w:szCs w:val="18"/>
        </w:rPr>
      </w:pPr>
      <w:r>
        <w:rPr>
          <w:rStyle w:val="a4"/>
          <w:rFonts w:ascii="Georgia" w:hAnsi="Georgia"/>
          <w:sz w:val="18"/>
          <w:szCs w:val="18"/>
        </w:rPr>
        <w:t>МИНИСТЕРСТВО ТРУДА И СОЦИАЛЬНОГО РАЗВИТИЯ РОССИЙСКОЙ ФЕДЕРАЦИ</w:t>
      </w:r>
      <w:r>
        <w:rPr>
          <w:rStyle w:val="a4"/>
          <w:rFonts w:ascii="Georgia" w:hAnsi="Georgia"/>
          <w:sz w:val="18"/>
          <w:szCs w:val="18"/>
        </w:rPr>
        <w:t>И</w:t>
      </w:r>
    </w:p>
    <w:p w:rsidR="00000000" w:rsidRDefault="005652E5">
      <w:pPr>
        <w:pStyle w:val="a3"/>
        <w:jc w:val="center"/>
        <w:divId w:val="773399199"/>
        <w:rPr>
          <w:rFonts w:ascii="Georgia" w:hAnsi="Georgia"/>
          <w:sz w:val="18"/>
          <w:szCs w:val="18"/>
        </w:rPr>
      </w:pPr>
      <w:r>
        <w:rPr>
          <w:rStyle w:val="a4"/>
          <w:rFonts w:ascii="Georgia" w:hAnsi="Georgia"/>
          <w:sz w:val="18"/>
          <w:szCs w:val="18"/>
        </w:rPr>
        <w:t>ПРИКА</w:t>
      </w:r>
      <w:r>
        <w:rPr>
          <w:rStyle w:val="a4"/>
          <w:rFonts w:ascii="Georgia" w:hAnsi="Georgia"/>
          <w:sz w:val="18"/>
          <w:szCs w:val="18"/>
        </w:rPr>
        <w:t>З</w:t>
      </w:r>
    </w:p>
    <w:p w:rsidR="00000000" w:rsidRDefault="005652E5">
      <w:pPr>
        <w:pStyle w:val="a3"/>
        <w:jc w:val="center"/>
        <w:divId w:val="773399199"/>
        <w:rPr>
          <w:rFonts w:ascii="Georgia" w:hAnsi="Georgia"/>
          <w:sz w:val="18"/>
          <w:szCs w:val="18"/>
        </w:rPr>
      </w:pPr>
      <w:r>
        <w:rPr>
          <w:rStyle w:val="a4"/>
          <w:rFonts w:ascii="Georgia" w:hAnsi="Georgia"/>
          <w:sz w:val="18"/>
          <w:szCs w:val="18"/>
        </w:rPr>
        <w:t>Об утверждении</w:t>
      </w:r>
      <w:r>
        <w:rPr>
          <w:rStyle w:val="a4"/>
          <w:rFonts w:ascii="Georgia" w:hAnsi="Georgia"/>
          <w:sz w:val="18"/>
          <w:szCs w:val="18"/>
        </w:rPr>
        <w:t xml:space="preserve"> критериев определения степени утраты профессиональной трудоспособности в результате несчастных случаев на производстве и профессиональных заболевани</w:t>
      </w:r>
      <w:r>
        <w:rPr>
          <w:rStyle w:val="a4"/>
          <w:rFonts w:ascii="Georgia" w:hAnsi="Georgia"/>
          <w:sz w:val="18"/>
          <w:szCs w:val="18"/>
        </w:rPr>
        <w:t>й</w:t>
      </w:r>
    </w:p>
    <w:p w:rsidR="00000000" w:rsidRDefault="005652E5">
      <w:pPr>
        <w:pStyle w:val="a3"/>
        <w:divId w:val="773399199"/>
        <w:rPr>
          <w:rFonts w:ascii="Georgia" w:hAnsi="Georgia"/>
          <w:sz w:val="18"/>
          <w:szCs w:val="18"/>
        </w:rPr>
      </w:pPr>
      <w:r>
        <w:rPr>
          <w:rFonts w:ascii="Georgia" w:hAnsi="Georgia"/>
          <w:sz w:val="18"/>
          <w:szCs w:val="18"/>
        </w:rPr>
        <w:t>В соответствии с</w:t>
      </w:r>
      <w:r>
        <w:rPr>
          <w:rFonts w:ascii="Georgia" w:hAnsi="Georgia"/>
          <w:sz w:val="18"/>
          <w:szCs w:val="18"/>
        </w:rPr>
        <w:t xml:space="preserve"> </w:t>
      </w:r>
      <w:hyperlink r:id="rId4" w:anchor="/document/99/901772562/XA00LU62M3/" w:tooltip="[#1] 2. Установить, что критерии определения степени утраты профессиональной трудоспособности в результате несчастных случаев на производстве и профессиональных заболеваний, форма программы..." w:history="1">
        <w:r>
          <w:rPr>
            <w:rStyle w:val="a5"/>
            <w:rFonts w:ascii="Georgia" w:hAnsi="Georgia"/>
            <w:sz w:val="18"/>
            <w:szCs w:val="18"/>
          </w:rPr>
          <w:t xml:space="preserve">пунктом </w:t>
        </w:r>
        <w:r>
          <w:rPr>
            <w:rStyle w:val="a5"/>
            <w:rFonts w:ascii="Georgia" w:hAnsi="Georgia"/>
            <w:sz w:val="18"/>
            <w:szCs w:val="18"/>
          </w:rPr>
          <w:t>2</w:t>
        </w:r>
      </w:hyperlink>
      <w:r>
        <w:rPr>
          <w:rFonts w:ascii="Georgia" w:hAnsi="Georgia"/>
          <w:sz w:val="18"/>
          <w:szCs w:val="18"/>
        </w:rPr>
        <w:t xml:space="preserve"> постановления Правительства Российской Федерации от 16 ок</w:t>
      </w:r>
      <w:r>
        <w:rPr>
          <w:rFonts w:ascii="Georgia" w:hAnsi="Georgia"/>
          <w:sz w:val="18"/>
          <w:szCs w:val="18"/>
        </w:rPr>
        <w:t xml:space="preserve">тября 2000 г. № 789 «Об утверждении Правил установления степени утраты профессиональной трудоспособности в результате несчастных случаев на производстве и профессиональных заболеваний» (Собрание законодательства Российской Федерации, 2000, № 43, ст. 4247; </w:t>
      </w:r>
      <w:r>
        <w:rPr>
          <w:rFonts w:ascii="Georgia" w:hAnsi="Georgia"/>
          <w:sz w:val="18"/>
          <w:szCs w:val="18"/>
        </w:rPr>
        <w:t>2013. № 13, ст. 1559) и</w:t>
      </w:r>
      <w:r>
        <w:rPr>
          <w:rFonts w:ascii="Georgia" w:hAnsi="Georgia"/>
          <w:sz w:val="18"/>
          <w:szCs w:val="18"/>
        </w:rPr>
        <w:t xml:space="preserve"> </w:t>
      </w:r>
      <w:hyperlink r:id="rId5" w:anchor="/document/99/902353905/" w:tooltip="[#2]" w:history="1">
        <w:r>
          <w:rPr>
            <w:rStyle w:val="a5"/>
            <w:rFonts w:ascii="Georgia" w:hAnsi="Georgia"/>
            <w:sz w:val="18"/>
            <w:szCs w:val="18"/>
          </w:rPr>
          <w:t>подпунктом 5.2.3</w:t>
        </w:r>
        <w:r>
          <w:rPr>
            <w:rStyle w:val="a5"/>
            <w:rFonts w:ascii="Georgia" w:hAnsi="Georgia"/>
            <w:sz w:val="18"/>
            <w:szCs w:val="18"/>
          </w:rPr>
          <w:t>8</w:t>
        </w:r>
      </w:hyperlink>
      <w:r>
        <w:rPr>
          <w:rFonts w:ascii="Georgia" w:hAnsi="Georgia"/>
          <w:sz w:val="18"/>
          <w:szCs w:val="18"/>
        </w:rPr>
        <w:t xml:space="preserve"> Положения о Министерстве труда и социальной защиты Российской Федерации, утвержденного</w:t>
      </w:r>
      <w:r>
        <w:rPr>
          <w:rFonts w:ascii="Georgia" w:hAnsi="Georgia"/>
          <w:sz w:val="18"/>
          <w:szCs w:val="18"/>
        </w:rPr>
        <w:t xml:space="preserve"> </w:t>
      </w:r>
      <w:hyperlink r:id="rId6" w:anchor="/document/99/902353905/" w:tooltip="[#3]" w:history="1">
        <w:r>
          <w:rPr>
            <w:rStyle w:val="a5"/>
            <w:rFonts w:ascii="Georgia" w:hAnsi="Georgia"/>
            <w:sz w:val="18"/>
            <w:szCs w:val="18"/>
          </w:rPr>
          <w:t>постановлением Правительства Российской Федерации от 19 июня 2012 г. № 61</w:t>
        </w:r>
        <w:r>
          <w:rPr>
            <w:rStyle w:val="a5"/>
            <w:rFonts w:ascii="Georgia" w:hAnsi="Georgia"/>
            <w:sz w:val="18"/>
            <w:szCs w:val="18"/>
          </w:rPr>
          <w:t>0</w:t>
        </w:r>
      </w:hyperlink>
      <w:r>
        <w:rPr>
          <w:rFonts w:ascii="Georgia" w:hAnsi="Georgia"/>
          <w:sz w:val="18"/>
          <w:szCs w:val="18"/>
        </w:rPr>
        <w:t xml:space="preserve"> (Собрание законодательства Российской Федерации, 2012, № 26, ст. 3528) п р и к а з ы в а ю</w:t>
      </w:r>
      <w:r>
        <w:rPr>
          <w:rFonts w:ascii="Georgia" w:hAnsi="Georgia"/>
          <w:sz w:val="18"/>
          <w:szCs w:val="18"/>
        </w:rPr>
        <w:t>:</w:t>
      </w:r>
    </w:p>
    <w:p w:rsidR="00000000" w:rsidRDefault="005652E5">
      <w:pPr>
        <w:pStyle w:val="a3"/>
        <w:divId w:val="773399199"/>
        <w:rPr>
          <w:rFonts w:ascii="Georgia" w:hAnsi="Georgia"/>
          <w:sz w:val="18"/>
          <w:szCs w:val="18"/>
        </w:rPr>
      </w:pPr>
      <w:r>
        <w:rPr>
          <w:rFonts w:ascii="Georgia" w:hAnsi="Georgia"/>
          <w:sz w:val="18"/>
          <w:szCs w:val="18"/>
        </w:rPr>
        <w:t>1. Утвердить критерии определения степени утраты профессиона</w:t>
      </w:r>
      <w:r>
        <w:rPr>
          <w:rFonts w:ascii="Georgia" w:hAnsi="Georgia"/>
          <w:sz w:val="18"/>
          <w:szCs w:val="18"/>
        </w:rPr>
        <w:t>льной трудоспособности в результате несчастных случаев на производстве и профессиональных заболеваний согласно приложению</w:t>
      </w:r>
      <w:r>
        <w:rPr>
          <w:rFonts w:ascii="Georgia" w:hAnsi="Georgia"/>
          <w:sz w:val="18"/>
          <w:szCs w:val="18"/>
        </w:rPr>
        <w:t>.</w:t>
      </w:r>
    </w:p>
    <w:p w:rsidR="00000000" w:rsidRDefault="005652E5">
      <w:pPr>
        <w:pStyle w:val="a3"/>
        <w:divId w:val="773399199"/>
        <w:rPr>
          <w:rFonts w:ascii="Georgia" w:hAnsi="Georgia"/>
          <w:sz w:val="18"/>
          <w:szCs w:val="18"/>
        </w:rPr>
      </w:pPr>
      <w:r>
        <w:rPr>
          <w:rFonts w:ascii="Georgia" w:hAnsi="Georgia"/>
          <w:sz w:val="18"/>
          <w:szCs w:val="18"/>
        </w:rPr>
        <w:t>2. Признать утратившими силу</w:t>
      </w:r>
      <w:r>
        <w:rPr>
          <w:rFonts w:ascii="Georgia" w:hAnsi="Georgia"/>
          <w:sz w:val="18"/>
          <w:szCs w:val="18"/>
        </w:rPr>
        <w:t>:</w:t>
      </w:r>
    </w:p>
    <w:p w:rsidR="00000000" w:rsidRDefault="005652E5">
      <w:pPr>
        <w:pStyle w:val="a3"/>
        <w:divId w:val="773399199"/>
        <w:rPr>
          <w:rFonts w:ascii="Georgia" w:hAnsi="Georgia"/>
          <w:sz w:val="18"/>
          <w:szCs w:val="18"/>
        </w:rPr>
      </w:pPr>
      <w:r>
        <w:rPr>
          <w:rFonts w:ascii="Georgia" w:hAnsi="Georgia"/>
          <w:sz w:val="18"/>
          <w:szCs w:val="18"/>
        </w:rPr>
        <w:t> Временные критерии определения степени утраты профессиональной трудоспособности в результате несчастны</w:t>
      </w:r>
      <w:r>
        <w:rPr>
          <w:rFonts w:ascii="Georgia" w:hAnsi="Georgia"/>
          <w:sz w:val="18"/>
          <w:szCs w:val="18"/>
        </w:rPr>
        <w:t>х случаев на производстве и профессиональных заболеваний, утвержденные</w:t>
      </w:r>
      <w:r>
        <w:rPr>
          <w:rFonts w:ascii="Georgia" w:hAnsi="Georgia"/>
          <w:sz w:val="18"/>
          <w:szCs w:val="18"/>
        </w:rPr>
        <w:t xml:space="preserve"> </w:t>
      </w:r>
      <w:hyperlink r:id="rId7" w:anchor="/document/99/901794523/" w:tooltip="[#4]" w:history="1">
        <w:r>
          <w:rPr>
            <w:rStyle w:val="a5"/>
            <w:rFonts w:ascii="Georgia" w:hAnsi="Georgia"/>
            <w:sz w:val="18"/>
            <w:szCs w:val="18"/>
          </w:rPr>
          <w:t>постановлением Министерства труда и социального развития Российской Федерации от 18 июля 2001 г. № 5</w:t>
        </w:r>
        <w:r>
          <w:rPr>
            <w:rStyle w:val="a5"/>
            <w:rFonts w:ascii="Georgia" w:hAnsi="Georgia"/>
            <w:sz w:val="18"/>
            <w:szCs w:val="18"/>
          </w:rPr>
          <w:t>6</w:t>
        </w:r>
      </w:hyperlink>
      <w:r>
        <w:rPr>
          <w:rFonts w:ascii="Georgia" w:hAnsi="Georgia"/>
          <w:sz w:val="18"/>
          <w:szCs w:val="18"/>
        </w:rPr>
        <w:t xml:space="preserve"> (заре</w:t>
      </w:r>
      <w:r>
        <w:rPr>
          <w:rFonts w:ascii="Georgia" w:hAnsi="Georgia"/>
          <w:sz w:val="18"/>
          <w:szCs w:val="18"/>
        </w:rPr>
        <w:t>гистрировано Министерством юстиции Российской Федерации 15 августа 2001 г., регистрационный № 2876)</w:t>
      </w:r>
      <w:r>
        <w:rPr>
          <w:rFonts w:ascii="Georgia" w:hAnsi="Georgia"/>
          <w:sz w:val="18"/>
          <w:szCs w:val="18"/>
        </w:rPr>
        <w:t>;</w:t>
      </w:r>
    </w:p>
    <w:p w:rsidR="00000000" w:rsidRDefault="005652E5">
      <w:pPr>
        <w:pStyle w:val="a3"/>
        <w:divId w:val="773399199"/>
        <w:rPr>
          <w:rFonts w:ascii="Georgia" w:hAnsi="Georgia"/>
          <w:sz w:val="18"/>
          <w:szCs w:val="18"/>
        </w:rPr>
      </w:pPr>
      <w:hyperlink r:id="rId8" w:anchor="/document/99/901884581/" w:tooltip="[#5]" w:history="1">
        <w:r>
          <w:rPr>
            <w:rStyle w:val="a5"/>
            <w:rFonts w:ascii="Georgia" w:hAnsi="Georgia"/>
            <w:sz w:val="18"/>
            <w:szCs w:val="18"/>
          </w:rPr>
          <w:t xml:space="preserve">постановление Министерства труда и социального развития Российской Федерации </w:t>
        </w:r>
        <w:r>
          <w:rPr>
            <w:rStyle w:val="a5"/>
            <w:rFonts w:ascii="Georgia" w:hAnsi="Georgia"/>
            <w:sz w:val="18"/>
            <w:szCs w:val="18"/>
          </w:rPr>
          <w:t>от 30 декабря 2003 г. № 9</w:t>
        </w:r>
        <w:r>
          <w:rPr>
            <w:rStyle w:val="a5"/>
            <w:rFonts w:ascii="Georgia" w:hAnsi="Georgia"/>
            <w:sz w:val="18"/>
            <w:szCs w:val="18"/>
          </w:rPr>
          <w:t>2</w:t>
        </w:r>
      </w:hyperlink>
      <w:r>
        <w:rPr>
          <w:rFonts w:ascii="Georgia" w:hAnsi="Georgia"/>
          <w:sz w:val="18"/>
          <w:szCs w:val="18"/>
        </w:rPr>
        <w:t xml:space="preserve"> «О внесении изменений во Временные критерии определения степени утраты профессиональной трудоспособности в результате несчастных случаев на производстве и профессиональных заболеваний, утвержденные постановлением Министерства тру</w:t>
      </w:r>
      <w:r>
        <w:rPr>
          <w:rFonts w:ascii="Georgia" w:hAnsi="Georgia"/>
          <w:sz w:val="18"/>
          <w:szCs w:val="18"/>
        </w:rPr>
        <w:t>да и социального развития Российской Федерации от 18 июля 2001 г. № 56» (зарегистрировано Министерством юстиции Российской Федерации 15 января 2004 г., регистрационный № 5407)</w:t>
      </w:r>
      <w:r>
        <w:rPr>
          <w:rFonts w:ascii="Georgia" w:hAnsi="Georgia"/>
          <w:sz w:val="18"/>
          <w:szCs w:val="18"/>
        </w:rPr>
        <w:t>;</w:t>
      </w:r>
    </w:p>
    <w:p w:rsidR="00000000" w:rsidRDefault="005652E5">
      <w:pPr>
        <w:pStyle w:val="a3"/>
        <w:divId w:val="773399199"/>
        <w:rPr>
          <w:rFonts w:ascii="Georgia" w:hAnsi="Georgia"/>
          <w:sz w:val="18"/>
          <w:szCs w:val="18"/>
        </w:rPr>
      </w:pPr>
      <w:r>
        <w:rPr>
          <w:rFonts w:ascii="Georgia" w:hAnsi="Georgia"/>
          <w:sz w:val="18"/>
          <w:szCs w:val="18"/>
        </w:rPr>
        <w:t> </w:t>
      </w:r>
      <w:hyperlink r:id="rId9" w:anchor="/document/99/901899461/" w:tooltip="[#6]" w:history="1">
        <w:r>
          <w:rPr>
            <w:rStyle w:val="a5"/>
            <w:rFonts w:ascii="Georgia" w:hAnsi="Georgia"/>
            <w:sz w:val="18"/>
            <w:szCs w:val="18"/>
          </w:rPr>
          <w:t>постановление Министерства труда и социального развития Российской Федерации от 26 апреля 2004 г. № 6</w:t>
        </w:r>
        <w:r>
          <w:rPr>
            <w:rStyle w:val="a5"/>
            <w:rFonts w:ascii="Georgia" w:hAnsi="Georgia"/>
            <w:sz w:val="18"/>
            <w:szCs w:val="18"/>
          </w:rPr>
          <w:t>1</w:t>
        </w:r>
      </w:hyperlink>
      <w:r>
        <w:rPr>
          <w:rFonts w:ascii="Georgia" w:hAnsi="Georgia"/>
          <w:sz w:val="18"/>
          <w:szCs w:val="18"/>
        </w:rPr>
        <w:t xml:space="preserve"> «О внесении изменений во Временные критерии определения степени утраты профессиональной трудоспособности в результате несчастных случаев на производстве </w:t>
      </w:r>
      <w:r>
        <w:rPr>
          <w:rFonts w:ascii="Georgia" w:hAnsi="Georgia"/>
          <w:sz w:val="18"/>
          <w:szCs w:val="18"/>
        </w:rPr>
        <w:t>и профессиональных заболеваний, утвержденные постановлением Министерства труда и социального развития Российской Федерации от 18 июля 2001 г. № 56» (зарегистрировано Министерством юстиции Российской Федерации 2 июня 2004 г., регистрационный № 5817)</w:t>
      </w:r>
      <w:r>
        <w:rPr>
          <w:rFonts w:ascii="Georgia" w:hAnsi="Georgia"/>
          <w:sz w:val="18"/>
          <w:szCs w:val="18"/>
        </w:rPr>
        <w:t>;</w:t>
      </w:r>
    </w:p>
    <w:p w:rsidR="00000000" w:rsidRDefault="005652E5">
      <w:pPr>
        <w:pStyle w:val="a3"/>
        <w:divId w:val="773399199"/>
        <w:rPr>
          <w:rFonts w:ascii="Georgia" w:hAnsi="Georgia"/>
          <w:sz w:val="18"/>
          <w:szCs w:val="18"/>
        </w:rPr>
      </w:pPr>
      <w:r>
        <w:rPr>
          <w:rFonts w:ascii="Georgia" w:hAnsi="Georgia"/>
          <w:sz w:val="18"/>
          <w:szCs w:val="18"/>
        </w:rPr>
        <w:t>приказ</w:t>
      </w:r>
      <w:r>
        <w:rPr>
          <w:rFonts w:ascii="Georgia" w:hAnsi="Georgia"/>
          <w:sz w:val="18"/>
          <w:szCs w:val="18"/>
        </w:rPr>
        <w:t xml:space="preserve"> Министерства труда и социального развития Российской Федерации от 13 мая 2005 г. № 32</w:t>
      </w:r>
      <w:r>
        <w:rPr>
          <w:rFonts w:ascii="Georgia" w:hAnsi="Georgia"/>
          <w:sz w:val="18"/>
          <w:szCs w:val="18"/>
        </w:rPr>
        <w:t>9</w:t>
      </w:r>
      <w:r>
        <w:rPr>
          <w:rFonts w:ascii="Georgia" w:hAnsi="Georgia"/>
          <w:sz w:val="18"/>
          <w:szCs w:val="18"/>
        </w:rPr>
        <w:t xml:space="preserve"> «О внесении изменения во Временные критерии определения степени утраты профессиональной трудоспособности в результате несчастных случаев на производстве и профессиональ</w:t>
      </w:r>
      <w:r>
        <w:rPr>
          <w:rFonts w:ascii="Georgia" w:hAnsi="Georgia"/>
          <w:sz w:val="18"/>
          <w:szCs w:val="18"/>
        </w:rPr>
        <w:t>ных заболеваний, утвержденные постановлением Министерства труда и социального развития Российской Федерации от 18 июля 2001 г. № 56» (зарегистрирован Министерством юстиции Российской Федерации 3 июня 2005 г., регистрационный № 6678)</w:t>
      </w:r>
      <w:r>
        <w:rPr>
          <w:rFonts w:ascii="Georgia" w:hAnsi="Georgia"/>
          <w:sz w:val="18"/>
          <w:szCs w:val="18"/>
        </w:rPr>
        <w:t>;</w:t>
      </w:r>
    </w:p>
    <w:p w:rsidR="00000000" w:rsidRDefault="005652E5">
      <w:pPr>
        <w:pStyle w:val="a3"/>
        <w:divId w:val="773399199"/>
        <w:rPr>
          <w:rFonts w:ascii="Georgia" w:hAnsi="Georgia"/>
          <w:sz w:val="18"/>
          <w:szCs w:val="18"/>
        </w:rPr>
      </w:pPr>
      <w:r>
        <w:rPr>
          <w:rFonts w:ascii="Georgia" w:hAnsi="Georgia"/>
          <w:sz w:val="18"/>
          <w:szCs w:val="18"/>
        </w:rPr>
        <w:t>приказ Министерства тр</w:t>
      </w:r>
      <w:r>
        <w:rPr>
          <w:rFonts w:ascii="Georgia" w:hAnsi="Georgia"/>
          <w:sz w:val="18"/>
          <w:szCs w:val="18"/>
        </w:rPr>
        <w:t>уда и социального развития Российской Федерации от 18 апреля 2007 г. № 28</w:t>
      </w:r>
      <w:r>
        <w:rPr>
          <w:rFonts w:ascii="Georgia" w:hAnsi="Georgia"/>
          <w:sz w:val="18"/>
          <w:szCs w:val="18"/>
        </w:rPr>
        <w:t>0</w:t>
      </w:r>
      <w:r>
        <w:rPr>
          <w:rFonts w:ascii="Georgia" w:hAnsi="Georgia"/>
          <w:sz w:val="18"/>
          <w:szCs w:val="18"/>
        </w:rPr>
        <w:t xml:space="preserve"> «О внесении изменения в пункт 5 Временных критериев определения степени утраты профессиональной трудоспособности в результате несчастных случаев на производстве и профессиональных з</w:t>
      </w:r>
      <w:r>
        <w:rPr>
          <w:rFonts w:ascii="Georgia" w:hAnsi="Georgia"/>
          <w:sz w:val="18"/>
          <w:szCs w:val="18"/>
        </w:rPr>
        <w:t xml:space="preserve">аболеваний, утвержденных постановлением Министерства труда и социального развития Российской Федерации от 18 </w:t>
      </w:r>
      <w:r>
        <w:rPr>
          <w:rFonts w:ascii="Georgia" w:hAnsi="Georgia"/>
          <w:sz w:val="18"/>
          <w:szCs w:val="18"/>
        </w:rPr>
        <w:lastRenderedPageBreak/>
        <w:t>июля 2001 г. № 56» (зарегистрирован Министерством юстиции Российской Федерации 15 мая 2007 г., регистрационный № 9475)</w:t>
      </w:r>
      <w:r>
        <w:rPr>
          <w:rFonts w:ascii="Georgia" w:hAnsi="Georgia"/>
          <w:sz w:val="18"/>
          <w:szCs w:val="18"/>
        </w:rPr>
        <w:t>;</w:t>
      </w:r>
    </w:p>
    <w:p w:rsidR="00000000" w:rsidRDefault="005652E5">
      <w:pPr>
        <w:pStyle w:val="a3"/>
        <w:divId w:val="773399199"/>
        <w:rPr>
          <w:rFonts w:ascii="Georgia" w:hAnsi="Georgia"/>
          <w:sz w:val="18"/>
          <w:szCs w:val="18"/>
        </w:rPr>
      </w:pPr>
      <w:r>
        <w:rPr>
          <w:rFonts w:ascii="Georgia" w:hAnsi="Georgia"/>
          <w:sz w:val="18"/>
          <w:szCs w:val="18"/>
        </w:rPr>
        <w:t>приказ Министерства труда и</w:t>
      </w:r>
      <w:r>
        <w:rPr>
          <w:rFonts w:ascii="Georgia" w:hAnsi="Georgia"/>
          <w:sz w:val="18"/>
          <w:szCs w:val="18"/>
        </w:rPr>
        <w:t xml:space="preserve"> социального развития Российской Федерации от 24 сентября 2007 г. № 62</w:t>
      </w:r>
      <w:r>
        <w:rPr>
          <w:rFonts w:ascii="Georgia" w:hAnsi="Georgia"/>
          <w:sz w:val="18"/>
          <w:szCs w:val="18"/>
        </w:rPr>
        <w:t>0</w:t>
      </w:r>
      <w:r>
        <w:rPr>
          <w:rFonts w:ascii="Georgia" w:hAnsi="Georgia"/>
          <w:sz w:val="18"/>
          <w:szCs w:val="18"/>
        </w:rPr>
        <w:t xml:space="preserve"> «О внесении изменения в пункт 22 Временных критериев определения степени утраты профессиональной трудоспособности в результате несчастных случаев на производстве и профессиональных заб</w:t>
      </w:r>
      <w:r>
        <w:rPr>
          <w:rFonts w:ascii="Georgia" w:hAnsi="Georgia"/>
          <w:sz w:val="18"/>
          <w:szCs w:val="18"/>
        </w:rPr>
        <w:t>олеваний, утвержденных постановлением Министерства труда и социального развития Российской Федерации от 18 июля 2001 г. № 56» (зарегистрирован Министерством юстиции Российской Федерации 17 октября 2007 г., регистрационный № 10341)</w:t>
      </w:r>
      <w:r>
        <w:rPr>
          <w:rFonts w:ascii="Georgia" w:hAnsi="Georgia"/>
          <w:sz w:val="18"/>
          <w:szCs w:val="18"/>
        </w:rPr>
        <w:t>.</w:t>
      </w:r>
    </w:p>
    <w:p w:rsidR="00000000" w:rsidRDefault="005652E5">
      <w:pPr>
        <w:pStyle w:val="a3"/>
        <w:jc w:val="right"/>
        <w:divId w:val="773399199"/>
        <w:rPr>
          <w:rFonts w:ascii="Georgia" w:hAnsi="Georgia"/>
          <w:sz w:val="18"/>
          <w:szCs w:val="18"/>
        </w:rPr>
      </w:pPr>
      <w:r>
        <w:rPr>
          <w:rFonts w:ascii="Georgia" w:hAnsi="Georgia"/>
          <w:sz w:val="18"/>
          <w:szCs w:val="18"/>
        </w:rPr>
        <w:t>Министр</w:t>
      </w:r>
      <w:r>
        <w:rPr>
          <w:rFonts w:ascii="Georgia" w:hAnsi="Georgia"/>
          <w:sz w:val="18"/>
          <w:szCs w:val="18"/>
        </w:rPr>
        <w:br/>
        <w:t>М.А.Топили</w:t>
      </w:r>
      <w:r>
        <w:rPr>
          <w:rFonts w:ascii="Georgia" w:hAnsi="Georgia"/>
          <w:sz w:val="18"/>
          <w:szCs w:val="18"/>
        </w:rPr>
        <w:t>н</w:t>
      </w:r>
    </w:p>
    <w:p w:rsidR="00000000" w:rsidRDefault="005652E5">
      <w:pPr>
        <w:pStyle w:val="a3"/>
        <w:jc w:val="right"/>
        <w:divId w:val="773399199"/>
        <w:rPr>
          <w:rFonts w:ascii="Georgia" w:hAnsi="Georgia"/>
          <w:sz w:val="18"/>
          <w:szCs w:val="18"/>
        </w:rPr>
      </w:pPr>
      <w:r>
        <w:rPr>
          <w:rFonts w:ascii="Georgia" w:hAnsi="Georgia"/>
          <w:sz w:val="18"/>
          <w:szCs w:val="18"/>
        </w:rPr>
        <w:t>Прил</w:t>
      </w:r>
      <w:r>
        <w:rPr>
          <w:rFonts w:ascii="Georgia" w:hAnsi="Georgia"/>
          <w:sz w:val="18"/>
          <w:szCs w:val="18"/>
        </w:rPr>
        <w:t>ожени</w:t>
      </w:r>
      <w:r>
        <w:rPr>
          <w:rFonts w:ascii="Georgia" w:hAnsi="Georgia"/>
          <w:sz w:val="18"/>
          <w:szCs w:val="18"/>
        </w:rPr>
        <w:t>е</w:t>
      </w:r>
      <w:r>
        <w:rPr>
          <w:rFonts w:ascii="Georgia" w:hAnsi="Georgia"/>
          <w:sz w:val="18"/>
          <w:szCs w:val="18"/>
        </w:rPr>
        <w:br/>
        <w:t>к приказу Министерства труда и</w:t>
      </w:r>
      <w:r>
        <w:rPr>
          <w:rFonts w:ascii="Georgia" w:hAnsi="Georgia"/>
          <w:sz w:val="18"/>
          <w:szCs w:val="18"/>
        </w:rPr>
        <w:br/>
        <w:t>социальной защиты Российской Федерации</w:t>
      </w:r>
      <w:r>
        <w:rPr>
          <w:rFonts w:ascii="Georgia" w:hAnsi="Georgia"/>
          <w:sz w:val="18"/>
          <w:szCs w:val="18"/>
        </w:rPr>
        <w:br/>
        <w:t>от __________ 2019 г. № ___</w:t>
      </w:r>
      <w:r>
        <w:rPr>
          <w:rFonts w:ascii="Georgia" w:hAnsi="Georgia"/>
          <w:sz w:val="18"/>
          <w:szCs w:val="18"/>
        </w:rPr>
        <w:t>_</w:t>
      </w:r>
    </w:p>
    <w:p w:rsidR="00000000" w:rsidRDefault="005652E5">
      <w:pPr>
        <w:divId w:val="75169986"/>
        <w:rPr>
          <w:rFonts w:ascii="Helvetica" w:eastAsia="Times New Roman" w:hAnsi="Helvetica" w:cs="Helvetica"/>
          <w:sz w:val="21"/>
          <w:szCs w:val="21"/>
        </w:rPr>
      </w:pPr>
      <w:r>
        <w:rPr>
          <w:rStyle w:val="a4"/>
          <w:rFonts w:ascii="Helvetica" w:eastAsia="Times New Roman" w:hAnsi="Helvetica" w:cs="Helvetica"/>
          <w:sz w:val="21"/>
          <w:szCs w:val="21"/>
        </w:rPr>
        <w:t>Критерии</w:t>
      </w:r>
      <w:r>
        <w:rPr>
          <w:rFonts w:ascii="Helvetica" w:eastAsia="Times New Roman" w:hAnsi="Helvetica" w:cs="Helvetica"/>
          <w:b/>
          <w:bCs/>
          <w:sz w:val="21"/>
          <w:szCs w:val="21"/>
        </w:rPr>
        <w:br/>
      </w:r>
      <w:r>
        <w:rPr>
          <w:rStyle w:val="a4"/>
          <w:rFonts w:ascii="Helvetica" w:eastAsia="Times New Roman" w:hAnsi="Helvetica" w:cs="Helvetica"/>
          <w:sz w:val="21"/>
          <w:szCs w:val="21"/>
        </w:rPr>
        <w:t>определения степени утраты профессиональной трудоспособности в результате несчастных случаев на производстве и профессиональных заболевани</w:t>
      </w:r>
      <w:r>
        <w:rPr>
          <w:rStyle w:val="a4"/>
          <w:rFonts w:ascii="Helvetica" w:eastAsia="Times New Roman" w:hAnsi="Helvetica" w:cs="Helvetica"/>
          <w:sz w:val="21"/>
          <w:szCs w:val="21"/>
        </w:rPr>
        <w:t>й</w:t>
      </w:r>
    </w:p>
    <w:p w:rsidR="00000000" w:rsidRDefault="005652E5">
      <w:pPr>
        <w:pStyle w:val="a3"/>
        <w:divId w:val="773399199"/>
        <w:rPr>
          <w:rFonts w:ascii="Georgia" w:hAnsi="Georgia"/>
          <w:sz w:val="18"/>
          <w:szCs w:val="18"/>
        </w:rPr>
      </w:pPr>
      <w:r>
        <w:rPr>
          <w:rFonts w:ascii="Georgia" w:hAnsi="Georgia"/>
          <w:sz w:val="18"/>
          <w:szCs w:val="18"/>
        </w:rPr>
        <w:t>К</w:t>
      </w:r>
      <w:r>
        <w:rPr>
          <w:rFonts w:ascii="Georgia" w:hAnsi="Georgia"/>
          <w:sz w:val="18"/>
          <w:szCs w:val="18"/>
        </w:rPr>
        <w:t>ритерии определения степени утраты профессиональной трудоспособности в результате несчастных случаев на производстве и профессиональных заболеваний (далее - критерии) разработаны для использования федеральными государственными учреждениями медико-социально</w:t>
      </w:r>
      <w:r>
        <w:rPr>
          <w:rFonts w:ascii="Georgia" w:hAnsi="Georgia"/>
          <w:sz w:val="18"/>
          <w:szCs w:val="18"/>
        </w:rPr>
        <w:t>й экспертизы при определении степени утраты профессиональной трудоспособности лицами, получившими повреждение здоровья в результате несчастных случаев на производстве и профессиональных заболеваний (далее - пострадавшие)</w:t>
      </w:r>
      <w:r>
        <w:rPr>
          <w:rFonts w:ascii="Georgia" w:hAnsi="Georgia"/>
          <w:sz w:val="18"/>
          <w:szCs w:val="18"/>
        </w:rPr>
        <w:t>.</w:t>
      </w:r>
    </w:p>
    <w:p w:rsidR="00000000" w:rsidRDefault="005652E5">
      <w:pPr>
        <w:pStyle w:val="a3"/>
        <w:divId w:val="773399199"/>
        <w:rPr>
          <w:rFonts w:ascii="Georgia" w:hAnsi="Georgia"/>
          <w:sz w:val="18"/>
          <w:szCs w:val="18"/>
        </w:rPr>
      </w:pPr>
      <w:r>
        <w:rPr>
          <w:rFonts w:ascii="Georgia" w:hAnsi="Georgia"/>
          <w:sz w:val="18"/>
          <w:szCs w:val="18"/>
        </w:rPr>
        <w:t>Критерии устанавливают основания д</w:t>
      </w:r>
      <w:r>
        <w:rPr>
          <w:rFonts w:ascii="Georgia" w:hAnsi="Georgia"/>
          <w:sz w:val="18"/>
          <w:szCs w:val="18"/>
        </w:rPr>
        <w:t>ля определения степени утраты профессиональной трудоспособности в результате несчастных случаев на производстве и профессиональных заболеваний</w:t>
      </w:r>
      <w:r>
        <w:rPr>
          <w:rFonts w:ascii="Georgia" w:hAnsi="Georgia"/>
          <w:sz w:val="18"/>
          <w:szCs w:val="18"/>
        </w:rPr>
        <w:t>.</w:t>
      </w:r>
    </w:p>
    <w:p w:rsidR="00000000" w:rsidRDefault="005652E5">
      <w:pPr>
        <w:divId w:val="610821515"/>
        <w:rPr>
          <w:rFonts w:ascii="Helvetica" w:eastAsia="Times New Roman" w:hAnsi="Helvetica" w:cs="Helvetica"/>
          <w:sz w:val="21"/>
          <w:szCs w:val="21"/>
        </w:rPr>
      </w:pPr>
      <w:r>
        <w:rPr>
          <w:rStyle w:val="a4"/>
          <w:rFonts w:ascii="Helvetica" w:eastAsia="Times New Roman" w:hAnsi="Helvetica" w:cs="Helvetica"/>
          <w:sz w:val="21"/>
          <w:szCs w:val="21"/>
        </w:rPr>
        <w:t>I. Критерии для определения степени утраты профессиональной трудоспособност</w:t>
      </w:r>
      <w:r>
        <w:rPr>
          <w:rStyle w:val="a4"/>
          <w:rFonts w:ascii="Helvetica" w:eastAsia="Times New Roman" w:hAnsi="Helvetica" w:cs="Helvetica"/>
          <w:sz w:val="21"/>
          <w:szCs w:val="21"/>
        </w:rPr>
        <w:t>и</w:t>
      </w:r>
    </w:p>
    <w:p w:rsidR="00000000" w:rsidRDefault="005652E5">
      <w:pPr>
        <w:pStyle w:val="a3"/>
        <w:divId w:val="773399199"/>
        <w:rPr>
          <w:rFonts w:ascii="Georgia" w:hAnsi="Georgia"/>
          <w:sz w:val="18"/>
          <w:szCs w:val="18"/>
        </w:rPr>
      </w:pPr>
      <w:r>
        <w:rPr>
          <w:rFonts w:ascii="Georgia" w:hAnsi="Georgia"/>
          <w:sz w:val="18"/>
          <w:szCs w:val="18"/>
        </w:rPr>
        <w:t xml:space="preserve">1. Степень утраты профессиональной </w:t>
      </w:r>
      <w:r>
        <w:rPr>
          <w:rFonts w:ascii="Georgia" w:hAnsi="Georgia"/>
          <w:sz w:val="18"/>
          <w:szCs w:val="18"/>
        </w:rPr>
        <w:t>трудоспособности определяется исходя из последствий повреждения здоровья вследствие несчастного случая на производстве или профессионального заболевания с учетом имеющихся у пострадавшего профессиональных способностей, психофизиологических возможностей и п</w:t>
      </w:r>
      <w:r>
        <w:rPr>
          <w:rFonts w:ascii="Georgia" w:hAnsi="Georgia"/>
          <w:sz w:val="18"/>
          <w:szCs w:val="18"/>
        </w:rPr>
        <w:t>рофессионально значимых качеств, позволяющих продолжать выполнять профессиональную деятельность, предшествующую несчастному случаю на производстве или профессиональному заболеванию, в том же объеме и того же содержания и либо с учетом уменьшения объема (тя</w:t>
      </w:r>
      <w:r>
        <w:rPr>
          <w:rFonts w:ascii="Georgia" w:hAnsi="Georgia"/>
          <w:sz w:val="18"/>
          <w:szCs w:val="18"/>
        </w:rPr>
        <w:t>жести) выполняемых работ, снижения квалификации и/или необходимости создания условий доступности для выполнения профессиональной деятельности путем изменения санитарно-гигиенических условий труда, оснащения (оборудования) специального рабочего места; выраж</w:t>
      </w:r>
      <w:r>
        <w:rPr>
          <w:rFonts w:ascii="Georgia" w:hAnsi="Georgia"/>
          <w:sz w:val="18"/>
          <w:szCs w:val="18"/>
        </w:rPr>
        <w:t>ается в процентах и устанавливается в размере от 10 до 100 процентов с шагом в 10 процентов</w:t>
      </w:r>
      <w:r>
        <w:rPr>
          <w:rFonts w:ascii="Georgia" w:hAnsi="Georgia"/>
          <w:sz w:val="18"/>
          <w:szCs w:val="18"/>
        </w:rPr>
        <w:t>.</w:t>
      </w:r>
    </w:p>
    <w:p w:rsidR="00000000" w:rsidRDefault="005652E5">
      <w:pPr>
        <w:pStyle w:val="a3"/>
        <w:divId w:val="773399199"/>
        <w:rPr>
          <w:rFonts w:ascii="Georgia" w:hAnsi="Georgia"/>
          <w:sz w:val="18"/>
          <w:szCs w:val="18"/>
        </w:rPr>
      </w:pPr>
      <w:r>
        <w:rPr>
          <w:rFonts w:ascii="Georgia" w:hAnsi="Georgia"/>
          <w:sz w:val="18"/>
          <w:szCs w:val="18"/>
        </w:rPr>
        <w:t>2. Основным методологическим принципом определения степени утраты профессиональной трудоспособности является совокупный анализ клинико-функциональных показателей п</w:t>
      </w:r>
      <w:r>
        <w:rPr>
          <w:rFonts w:ascii="Georgia" w:hAnsi="Georgia"/>
          <w:sz w:val="18"/>
          <w:szCs w:val="18"/>
        </w:rPr>
        <w:t>острадавшего и характеристик его профессиональной деятельности в целях установления снижения способности к профессиональной деятельности или отсутствия такого снижения</w:t>
      </w:r>
      <w:r>
        <w:rPr>
          <w:rFonts w:ascii="Georgia" w:hAnsi="Georgia"/>
          <w:sz w:val="18"/>
          <w:szCs w:val="18"/>
        </w:rPr>
        <w:t>.</w:t>
      </w:r>
    </w:p>
    <w:p w:rsidR="00000000" w:rsidRDefault="005652E5">
      <w:pPr>
        <w:pStyle w:val="a3"/>
        <w:divId w:val="773399199"/>
        <w:rPr>
          <w:rFonts w:ascii="Georgia" w:hAnsi="Georgia"/>
          <w:sz w:val="18"/>
          <w:szCs w:val="18"/>
        </w:rPr>
      </w:pPr>
      <w:r>
        <w:rPr>
          <w:rFonts w:ascii="Georgia" w:hAnsi="Georgia"/>
          <w:sz w:val="18"/>
          <w:szCs w:val="18"/>
        </w:rPr>
        <w:t>3. Клинико-функциональные показатели пострадавшего включают в себя</w:t>
      </w:r>
      <w:r>
        <w:rPr>
          <w:rFonts w:ascii="Georgia" w:hAnsi="Georgia"/>
          <w:sz w:val="18"/>
          <w:szCs w:val="18"/>
        </w:rPr>
        <w:t>:</w:t>
      </w:r>
    </w:p>
    <w:p w:rsidR="00000000" w:rsidRDefault="005652E5">
      <w:pPr>
        <w:pStyle w:val="a3"/>
        <w:divId w:val="773399199"/>
        <w:rPr>
          <w:rFonts w:ascii="Georgia" w:hAnsi="Georgia"/>
          <w:sz w:val="18"/>
          <w:szCs w:val="18"/>
        </w:rPr>
      </w:pPr>
      <w:r>
        <w:rPr>
          <w:rFonts w:ascii="Georgia" w:hAnsi="Georgia"/>
          <w:sz w:val="18"/>
          <w:szCs w:val="18"/>
        </w:rPr>
        <w:t>- особенности течен</w:t>
      </w:r>
      <w:r>
        <w:rPr>
          <w:rFonts w:ascii="Georgia" w:hAnsi="Georgia"/>
          <w:sz w:val="18"/>
          <w:szCs w:val="18"/>
        </w:rPr>
        <w:t>ия патологического процесса, обусловленного несчастным случаем на производстве или профессиональным заболеванием</w:t>
      </w:r>
      <w:r>
        <w:rPr>
          <w:rFonts w:ascii="Georgia" w:hAnsi="Georgia"/>
          <w:sz w:val="18"/>
          <w:szCs w:val="18"/>
        </w:rPr>
        <w:t>;</w:t>
      </w:r>
    </w:p>
    <w:p w:rsidR="00000000" w:rsidRDefault="005652E5">
      <w:pPr>
        <w:pStyle w:val="a3"/>
        <w:divId w:val="773399199"/>
        <w:rPr>
          <w:rFonts w:ascii="Georgia" w:hAnsi="Georgia"/>
          <w:sz w:val="18"/>
          <w:szCs w:val="18"/>
        </w:rPr>
      </w:pPr>
      <w:r>
        <w:rPr>
          <w:rFonts w:ascii="Georgia" w:hAnsi="Georgia"/>
          <w:sz w:val="18"/>
          <w:szCs w:val="18"/>
        </w:rPr>
        <w:t>- характер (вид) и степень выраженности стойких нарушений функций организма человека, обусловленных несчастным случаем на производстве или про</w:t>
      </w:r>
      <w:r>
        <w:rPr>
          <w:rFonts w:ascii="Georgia" w:hAnsi="Georgia"/>
          <w:sz w:val="18"/>
          <w:szCs w:val="18"/>
        </w:rPr>
        <w:t>фессиональным заболеванием</w:t>
      </w:r>
      <w:r>
        <w:rPr>
          <w:rFonts w:ascii="Georgia" w:hAnsi="Georgia"/>
          <w:sz w:val="18"/>
          <w:szCs w:val="18"/>
        </w:rPr>
        <w:t>.</w:t>
      </w:r>
    </w:p>
    <w:p w:rsidR="00000000" w:rsidRDefault="005652E5">
      <w:pPr>
        <w:pStyle w:val="a3"/>
        <w:divId w:val="773399199"/>
        <w:rPr>
          <w:rFonts w:ascii="Georgia" w:hAnsi="Georgia"/>
          <w:sz w:val="18"/>
          <w:szCs w:val="18"/>
        </w:rPr>
      </w:pPr>
      <w:r>
        <w:rPr>
          <w:rFonts w:ascii="Georgia" w:hAnsi="Georgia"/>
          <w:sz w:val="18"/>
          <w:szCs w:val="18"/>
        </w:rPr>
        <w:t>Выделяется 4 степени выраженности стойких нарушений функций организма человека, обусловленных несчастным случаем на производстве или профессиональным заболеванием, которые оцениваются в процентах и устанавливаются в диапазоне от</w:t>
      </w:r>
      <w:r>
        <w:rPr>
          <w:rFonts w:ascii="Georgia" w:hAnsi="Georgia"/>
          <w:sz w:val="18"/>
          <w:szCs w:val="18"/>
        </w:rPr>
        <w:t xml:space="preserve"> 10 до 100, с шагом в 10 процентов</w:t>
      </w:r>
      <w:r>
        <w:rPr>
          <w:rFonts w:ascii="Georgia" w:hAnsi="Georgia"/>
          <w:sz w:val="18"/>
          <w:szCs w:val="18"/>
        </w:rPr>
        <w:t>.</w:t>
      </w:r>
    </w:p>
    <w:p w:rsidR="00000000" w:rsidRDefault="005652E5">
      <w:pPr>
        <w:pStyle w:val="a3"/>
        <w:divId w:val="773399199"/>
        <w:rPr>
          <w:rFonts w:ascii="Georgia" w:hAnsi="Georgia"/>
          <w:sz w:val="18"/>
          <w:szCs w:val="18"/>
        </w:rPr>
      </w:pPr>
      <w:r>
        <w:rPr>
          <w:rFonts w:ascii="Georgia" w:hAnsi="Georgia"/>
          <w:sz w:val="18"/>
          <w:szCs w:val="18"/>
        </w:rPr>
        <w:t>I степень - стойкие незначительные нарушения функций организма человека, обусловленные несчастным случаем на производстве или профессиональным заболеванием, в диапазоне от 10 до 30 процентов</w:t>
      </w:r>
      <w:r>
        <w:rPr>
          <w:rFonts w:ascii="Georgia" w:hAnsi="Georgia"/>
          <w:sz w:val="18"/>
          <w:szCs w:val="18"/>
        </w:rPr>
        <w:t>;</w:t>
      </w:r>
    </w:p>
    <w:p w:rsidR="00000000" w:rsidRDefault="005652E5">
      <w:pPr>
        <w:pStyle w:val="a3"/>
        <w:divId w:val="773399199"/>
        <w:rPr>
          <w:rFonts w:ascii="Georgia" w:hAnsi="Georgia"/>
          <w:sz w:val="18"/>
          <w:szCs w:val="18"/>
        </w:rPr>
      </w:pPr>
      <w:r>
        <w:rPr>
          <w:rFonts w:ascii="Georgia" w:hAnsi="Georgia"/>
          <w:sz w:val="18"/>
          <w:szCs w:val="18"/>
        </w:rPr>
        <w:t>II степень - стойкие умеренные нарушения функций организма человека, обусловленные несчастным случаем на производстве или профессиональным заболеванием, в диапазоне от 40 до 60 процентов</w:t>
      </w:r>
      <w:r>
        <w:rPr>
          <w:rFonts w:ascii="Georgia" w:hAnsi="Georgia"/>
          <w:sz w:val="18"/>
          <w:szCs w:val="18"/>
        </w:rPr>
        <w:t>;</w:t>
      </w:r>
    </w:p>
    <w:p w:rsidR="00000000" w:rsidRDefault="005652E5">
      <w:pPr>
        <w:pStyle w:val="a3"/>
        <w:divId w:val="773399199"/>
        <w:rPr>
          <w:rFonts w:ascii="Georgia" w:hAnsi="Georgia"/>
          <w:sz w:val="18"/>
          <w:szCs w:val="18"/>
        </w:rPr>
      </w:pPr>
      <w:r>
        <w:rPr>
          <w:rFonts w:ascii="Georgia" w:hAnsi="Georgia"/>
          <w:sz w:val="18"/>
          <w:szCs w:val="18"/>
        </w:rPr>
        <w:lastRenderedPageBreak/>
        <w:t>III степень - стойкие выраженные нарушения функций организма человек</w:t>
      </w:r>
      <w:r>
        <w:rPr>
          <w:rFonts w:ascii="Georgia" w:hAnsi="Georgia"/>
          <w:sz w:val="18"/>
          <w:szCs w:val="18"/>
        </w:rPr>
        <w:t>а, обусловленные несчастным случаем на производстве или профессиональным заболеванием, в диапазоне от 70 до 80 процентов</w:t>
      </w:r>
      <w:r>
        <w:rPr>
          <w:rFonts w:ascii="Georgia" w:hAnsi="Georgia"/>
          <w:sz w:val="18"/>
          <w:szCs w:val="18"/>
        </w:rPr>
        <w:t>;</w:t>
      </w:r>
    </w:p>
    <w:p w:rsidR="00000000" w:rsidRDefault="005652E5">
      <w:pPr>
        <w:pStyle w:val="a3"/>
        <w:divId w:val="773399199"/>
        <w:rPr>
          <w:rFonts w:ascii="Georgia" w:hAnsi="Georgia"/>
          <w:sz w:val="18"/>
          <w:szCs w:val="18"/>
        </w:rPr>
      </w:pPr>
      <w:r>
        <w:rPr>
          <w:rFonts w:ascii="Georgia" w:hAnsi="Georgia"/>
          <w:sz w:val="18"/>
          <w:szCs w:val="18"/>
        </w:rPr>
        <w:t>IV степень - стойкие значительно выраженные нарушения функций организма человека, обусловленные несчастным случаем на производстве или</w:t>
      </w:r>
      <w:r>
        <w:rPr>
          <w:rFonts w:ascii="Georgia" w:hAnsi="Georgia"/>
          <w:sz w:val="18"/>
          <w:szCs w:val="18"/>
        </w:rPr>
        <w:t xml:space="preserve"> профессиональным заболеванием, в диапазоне от 90 до 100 процентов</w:t>
      </w:r>
      <w:r>
        <w:rPr>
          <w:rFonts w:ascii="Georgia" w:hAnsi="Georgia"/>
          <w:sz w:val="18"/>
          <w:szCs w:val="18"/>
        </w:rPr>
        <w:t>.</w:t>
      </w:r>
    </w:p>
    <w:p w:rsidR="00000000" w:rsidRDefault="005652E5">
      <w:pPr>
        <w:pStyle w:val="a3"/>
        <w:divId w:val="773399199"/>
        <w:rPr>
          <w:rFonts w:ascii="Georgia" w:hAnsi="Georgia"/>
          <w:sz w:val="18"/>
          <w:szCs w:val="18"/>
        </w:rPr>
      </w:pPr>
      <w:r>
        <w:rPr>
          <w:rFonts w:ascii="Georgia" w:hAnsi="Georgia"/>
          <w:sz w:val="18"/>
          <w:szCs w:val="18"/>
        </w:rPr>
        <w:t>Степень выраженности стойких нарушений функций организма человека, обусловленных несчастным случаем на производстве или профессиональным заболеванием, устанавливается в соответствии с коли</w:t>
      </w:r>
      <w:r>
        <w:rPr>
          <w:rFonts w:ascii="Georgia" w:hAnsi="Georgia"/>
          <w:sz w:val="18"/>
          <w:szCs w:val="18"/>
        </w:rPr>
        <w:t>чественной системой оценки, предусмотренной приложением к классификациям и критериям, используемым при осуществлении медико-социальной экспертизы граждан федеральными государственными учреждениями медико-социальной экспертизы</w:t>
      </w:r>
      <w:r>
        <w:rPr>
          <w:rFonts w:ascii="Georgia" w:hAnsi="Georgia"/>
          <w:sz w:val="18"/>
          <w:szCs w:val="18"/>
          <w:vertAlign w:val="superscript"/>
        </w:rPr>
        <w:t>1</w:t>
      </w:r>
      <w:r>
        <w:rPr>
          <w:rFonts w:ascii="Georgia" w:hAnsi="Georgia"/>
          <w:sz w:val="18"/>
          <w:szCs w:val="18"/>
        </w:rPr>
        <w:t>;</w:t>
      </w:r>
    </w:p>
    <w:p w:rsidR="00000000" w:rsidRDefault="005652E5">
      <w:pPr>
        <w:pStyle w:val="a3"/>
        <w:divId w:val="773399199"/>
        <w:rPr>
          <w:rFonts w:ascii="Georgia" w:hAnsi="Georgia"/>
          <w:sz w:val="18"/>
          <w:szCs w:val="18"/>
        </w:rPr>
      </w:pPr>
      <w:r>
        <w:rPr>
          <w:rFonts w:ascii="Georgia" w:hAnsi="Georgia"/>
          <w:sz w:val="18"/>
          <w:szCs w:val="18"/>
        </w:rPr>
        <w:t>________________________</w:t>
      </w:r>
      <w:r>
        <w:rPr>
          <w:rFonts w:ascii="Georgia" w:hAnsi="Georgia"/>
          <w:sz w:val="18"/>
          <w:szCs w:val="18"/>
        </w:rPr>
        <w:br/>
      </w:r>
      <w:r>
        <w:rPr>
          <w:rFonts w:ascii="Georgia" w:hAnsi="Georgia"/>
          <w:sz w:val="18"/>
          <w:szCs w:val="18"/>
          <w:vertAlign w:val="superscript"/>
        </w:rPr>
        <w:t>1</w:t>
      </w:r>
      <w:r>
        <w:rPr>
          <w:rFonts w:ascii="Georgia" w:hAnsi="Georgia"/>
          <w:sz w:val="18"/>
          <w:szCs w:val="18"/>
        </w:rPr>
        <w:t xml:space="preserve"> </w:t>
      </w:r>
      <w:r>
        <w:rPr>
          <w:rFonts w:ascii="Georgia" w:hAnsi="Georgia"/>
          <w:sz w:val="18"/>
          <w:szCs w:val="18"/>
        </w:rPr>
        <w:t>Утверждены</w:t>
      </w:r>
      <w:r>
        <w:rPr>
          <w:rFonts w:ascii="Georgia" w:hAnsi="Georgia"/>
          <w:sz w:val="18"/>
          <w:szCs w:val="18"/>
        </w:rPr>
        <w:t xml:space="preserve"> </w:t>
      </w:r>
      <w:hyperlink r:id="rId10" w:anchor="/document/99/420327890/" w:tooltip="[#7]" w:history="1">
        <w:r>
          <w:rPr>
            <w:rStyle w:val="a5"/>
            <w:rFonts w:ascii="Georgia" w:hAnsi="Georgia"/>
            <w:sz w:val="18"/>
            <w:szCs w:val="18"/>
          </w:rPr>
          <w:t>приказом Министерства труда и социальной защиты Российской Федерации от 17 декабря 2015 г. № 1024</w:t>
        </w:r>
        <w:r>
          <w:rPr>
            <w:rStyle w:val="a5"/>
            <w:rFonts w:ascii="Georgia" w:hAnsi="Georgia"/>
            <w:sz w:val="18"/>
            <w:szCs w:val="18"/>
          </w:rPr>
          <w:t>н</w:t>
        </w:r>
      </w:hyperlink>
      <w:r>
        <w:rPr>
          <w:rFonts w:ascii="Georgia" w:hAnsi="Georgia"/>
          <w:sz w:val="18"/>
          <w:szCs w:val="18"/>
        </w:rPr>
        <w:t xml:space="preserve"> (зарегистрирован Министерством юстиции Российской Федерации 20 январ</w:t>
      </w:r>
      <w:r>
        <w:rPr>
          <w:rFonts w:ascii="Georgia" w:hAnsi="Georgia"/>
          <w:sz w:val="18"/>
          <w:szCs w:val="18"/>
        </w:rPr>
        <w:t>я 2016 г., регистрационный № 40650 с изменениями, внесенными</w:t>
      </w:r>
      <w:r>
        <w:rPr>
          <w:rFonts w:ascii="Georgia" w:hAnsi="Georgia"/>
          <w:sz w:val="18"/>
          <w:szCs w:val="18"/>
        </w:rPr>
        <w:t xml:space="preserve"> </w:t>
      </w:r>
      <w:hyperlink r:id="rId11" w:anchor="/document/99/420367630/" w:tooltip="[#8]" w:history="1">
        <w:r>
          <w:rPr>
            <w:rStyle w:val="a5"/>
            <w:rFonts w:ascii="Georgia" w:hAnsi="Georgia"/>
            <w:sz w:val="18"/>
            <w:szCs w:val="18"/>
          </w:rPr>
          <w:t>приказом Министерства труда и социальной защиты Российской Федерации от 5 июля 2016 г. № 346</w:t>
        </w:r>
        <w:r>
          <w:rPr>
            <w:rStyle w:val="a5"/>
            <w:rFonts w:ascii="Georgia" w:hAnsi="Georgia"/>
            <w:sz w:val="18"/>
            <w:szCs w:val="18"/>
          </w:rPr>
          <w:t>н</w:t>
        </w:r>
      </w:hyperlink>
      <w:r>
        <w:rPr>
          <w:rFonts w:ascii="Georgia" w:hAnsi="Georgia"/>
          <w:sz w:val="18"/>
          <w:szCs w:val="18"/>
        </w:rPr>
        <w:t xml:space="preserve"> (зарегистрирован Минист</w:t>
      </w:r>
      <w:r>
        <w:rPr>
          <w:rFonts w:ascii="Georgia" w:hAnsi="Georgia"/>
          <w:sz w:val="18"/>
          <w:szCs w:val="18"/>
        </w:rPr>
        <w:t>ерством юстиции Российской Федерации от 28 июля 2016 г., регистрационный № 43018)</w:t>
      </w:r>
      <w:r>
        <w:rPr>
          <w:rFonts w:ascii="Georgia" w:hAnsi="Georgia"/>
          <w:sz w:val="18"/>
          <w:szCs w:val="18"/>
        </w:rPr>
        <w:t>.</w:t>
      </w:r>
    </w:p>
    <w:p w:rsidR="00000000" w:rsidRDefault="005652E5">
      <w:pPr>
        <w:pStyle w:val="a3"/>
        <w:divId w:val="773399199"/>
        <w:rPr>
          <w:rFonts w:ascii="Georgia" w:hAnsi="Georgia"/>
          <w:sz w:val="18"/>
          <w:szCs w:val="18"/>
        </w:rPr>
      </w:pPr>
      <w:r>
        <w:rPr>
          <w:rFonts w:ascii="Georgia" w:hAnsi="Georgia"/>
          <w:sz w:val="18"/>
          <w:szCs w:val="18"/>
        </w:rPr>
        <w:t>- клинический и реабилитационный прогноз</w:t>
      </w:r>
      <w:r>
        <w:rPr>
          <w:rFonts w:ascii="Georgia" w:hAnsi="Georgia"/>
          <w:sz w:val="18"/>
          <w:szCs w:val="18"/>
        </w:rPr>
        <w:t>;</w:t>
      </w:r>
    </w:p>
    <w:p w:rsidR="00000000" w:rsidRDefault="005652E5">
      <w:pPr>
        <w:pStyle w:val="a3"/>
        <w:divId w:val="773399199"/>
        <w:rPr>
          <w:rFonts w:ascii="Georgia" w:hAnsi="Georgia"/>
          <w:sz w:val="18"/>
          <w:szCs w:val="18"/>
        </w:rPr>
      </w:pPr>
      <w:r>
        <w:rPr>
          <w:rFonts w:ascii="Georgia" w:hAnsi="Georgia"/>
          <w:sz w:val="18"/>
          <w:szCs w:val="18"/>
        </w:rPr>
        <w:t> - клинико-трудовой прогноз</w:t>
      </w:r>
      <w:r>
        <w:rPr>
          <w:rFonts w:ascii="Georgia" w:hAnsi="Georgia"/>
          <w:sz w:val="18"/>
          <w:szCs w:val="18"/>
        </w:rPr>
        <w:t>.</w:t>
      </w:r>
    </w:p>
    <w:p w:rsidR="00000000" w:rsidRDefault="005652E5">
      <w:pPr>
        <w:pStyle w:val="a3"/>
        <w:divId w:val="773399199"/>
        <w:rPr>
          <w:rFonts w:ascii="Georgia" w:hAnsi="Georgia"/>
          <w:sz w:val="18"/>
          <w:szCs w:val="18"/>
        </w:rPr>
      </w:pPr>
      <w:r>
        <w:rPr>
          <w:rFonts w:ascii="Georgia" w:hAnsi="Georgia"/>
          <w:sz w:val="18"/>
          <w:szCs w:val="18"/>
        </w:rPr>
        <w:t>4. Характеристики профессиональной деятельности</w:t>
      </w:r>
      <w:r>
        <w:rPr>
          <w:rFonts w:ascii="Georgia" w:hAnsi="Georgia"/>
          <w:sz w:val="18"/>
          <w:szCs w:val="18"/>
        </w:rPr>
        <w:t>:</w:t>
      </w:r>
    </w:p>
    <w:p w:rsidR="00000000" w:rsidRDefault="005652E5">
      <w:pPr>
        <w:pStyle w:val="a3"/>
        <w:divId w:val="773399199"/>
        <w:rPr>
          <w:rFonts w:ascii="Georgia" w:hAnsi="Georgia"/>
          <w:sz w:val="18"/>
          <w:szCs w:val="18"/>
        </w:rPr>
      </w:pPr>
      <w:r>
        <w:rPr>
          <w:rFonts w:ascii="Georgia" w:hAnsi="Georgia"/>
          <w:sz w:val="18"/>
          <w:szCs w:val="18"/>
        </w:rPr>
        <w:t>- объем и тяжесть</w:t>
      </w:r>
      <w:r>
        <w:rPr>
          <w:rFonts w:ascii="Georgia" w:hAnsi="Georgia"/>
          <w:sz w:val="18"/>
          <w:szCs w:val="18"/>
        </w:rPr>
        <w:t>;</w:t>
      </w:r>
    </w:p>
    <w:p w:rsidR="00000000" w:rsidRDefault="005652E5">
      <w:pPr>
        <w:pStyle w:val="a3"/>
        <w:divId w:val="773399199"/>
        <w:rPr>
          <w:rFonts w:ascii="Georgia" w:hAnsi="Georgia"/>
          <w:sz w:val="18"/>
          <w:szCs w:val="18"/>
        </w:rPr>
      </w:pPr>
      <w:r>
        <w:rPr>
          <w:rFonts w:ascii="Georgia" w:hAnsi="Georgia"/>
          <w:sz w:val="18"/>
          <w:szCs w:val="18"/>
        </w:rPr>
        <w:t>- квалификация</w:t>
      </w:r>
      <w:r>
        <w:rPr>
          <w:rFonts w:ascii="Georgia" w:hAnsi="Georgia"/>
          <w:sz w:val="18"/>
          <w:szCs w:val="18"/>
        </w:rPr>
        <w:t>;</w:t>
      </w:r>
    </w:p>
    <w:p w:rsidR="00000000" w:rsidRDefault="005652E5">
      <w:pPr>
        <w:pStyle w:val="a3"/>
        <w:divId w:val="773399199"/>
        <w:rPr>
          <w:rFonts w:ascii="Georgia" w:hAnsi="Georgia"/>
          <w:sz w:val="18"/>
          <w:szCs w:val="18"/>
        </w:rPr>
      </w:pPr>
      <w:r>
        <w:rPr>
          <w:rFonts w:ascii="Georgia" w:hAnsi="Georgia"/>
          <w:sz w:val="18"/>
          <w:szCs w:val="18"/>
        </w:rPr>
        <w:t>- санитарно-гигиен</w:t>
      </w:r>
      <w:r>
        <w:rPr>
          <w:rFonts w:ascii="Georgia" w:hAnsi="Georgia"/>
          <w:sz w:val="18"/>
          <w:szCs w:val="18"/>
        </w:rPr>
        <w:t>ические условия</w:t>
      </w:r>
      <w:r>
        <w:rPr>
          <w:rFonts w:ascii="Georgia" w:hAnsi="Georgia"/>
          <w:sz w:val="18"/>
          <w:szCs w:val="18"/>
        </w:rPr>
        <w:t>;</w:t>
      </w:r>
    </w:p>
    <w:p w:rsidR="00000000" w:rsidRDefault="005652E5">
      <w:pPr>
        <w:pStyle w:val="a3"/>
        <w:divId w:val="773399199"/>
        <w:rPr>
          <w:rFonts w:ascii="Georgia" w:hAnsi="Georgia"/>
          <w:sz w:val="18"/>
          <w:szCs w:val="18"/>
        </w:rPr>
      </w:pPr>
      <w:r>
        <w:rPr>
          <w:rFonts w:ascii="Georgia" w:hAnsi="Georgia"/>
          <w:sz w:val="18"/>
          <w:szCs w:val="18"/>
        </w:rPr>
        <w:t xml:space="preserve">-использование обычного или специального рабочего места </w:t>
      </w:r>
      <w:r>
        <w:rPr>
          <w:rFonts w:ascii="Georgia" w:hAnsi="Georgia"/>
          <w:sz w:val="18"/>
          <w:szCs w:val="18"/>
        </w:rPr>
        <w:t>.</w:t>
      </w:r>
    </w:p>
    <w:p w:rsidR="00000000" w:rsidRDefault="005652E5">
      <w:pPr>
        <w:pStyle w:val="a3"/>
        <w:divId w:val="773399199"/>
        <w:rPr>
          <w:rFonts w:ascii="Georgia" w:hAnsi="Georgia"/>
          <w:sz w:val="18"/>
          <w:szCs w:val="18"/>
        </w:rPr>
      </w:pPr>
      <w:r>
        <w:rPr>
          <w:rFonts w:ascii="Georgia" w:hAnsi="Georgia"/>
          <w:sz w:val="18"/>
          <w:szCs w:val="18"/>
        </w:rPr>
        <w:t>5. Снижение способности к профессиональной деятельности или отсутствие такого снижения определяется в рамках установленной степени выраженности стойких нарушений функций организма ч</w:t>
      </w:r>
      <w:r>
        <w:rPr>
          <w:rFonts w:ascii="Georgia" w:hAnsi="Georgia"/>
          <w:sz w:val="18"/>
          <w:szCs w:val="18"/>
        </w:rPr>
        <w:t>еловека, обусловленных несчастным случаем на производстве или профессиональным заболеванием, на основании анализа характеристик профессиональной деятельности с учетом клинико-трудового прогноза</w:t>
      </w:r>
      <w:r>
        <w:rPr>
          <w:rFonts w:ascii="Georgia" w:hAnsi="Georgia"/>
          <w:sz w:val="18"/>
          <w:szCs w:val="18"/>
        </w:rPr>
        <w:t>.</w:t>
      </w:r>
    </w:p>
    <w:p w:rsidR="00000000" w:rsidRDefault="005652E5">
      <w:pPr>
        <w:divId w:val="1006254097"/>
        <w:rPr>
          <w:rFonts w:ascii="Helvetica" w:eastAsia="Times New Roman" w:hAnsi="Helvetica" w:cs="Helvetica"/>
          <w:sz w:val="21"/>
          <w:szCs w:val="21"/>
        </w:rPr>
      </w:pPr>
      <w:r>
        <w:rPr>
          <w:rStyle w:val="a4"/>
          <w:rFonts w:ascii="Helvetica" w:eastAsia="Times New Roman" w:hAnsi="Helvetica" w:cs="Helvetica"/>
          <w:sz w:val="21"/>
          <w:szCs w:val="21"/>
        </w:rPr>
        <w:t>II. Критерии для оценки способности к профессиональной деятел</w:t>
      </w:r>
      <w:r>
        <w:rPr>
          <w:rStyle w:val="a4"/>
          <w:rFonts w:ascii="Helvetica" w:eastAsia="Times New Roman" w:hAnsi="Helvetica" w:cs="Helvetica"/>
          <w:sz w:val="21"/>
          <w:szCs w:val="21"/>
        </w:rPr>
        <w:t>ьност</w:t>
      </w:r>
      <w:r>
        <w:rPr>
          <w:rStyle w:val="a4"/>
          <w:rFonts w:ascii="Helvetica" w:eastAsia="Times New Roman" w:hAnsi="Helvetica" w:cs="Helvetica"/>
          <w:sz w:val="21"/>
          <w:szCs w:val="21"/>
        </w:rPr>
        <w:t>и</w:t>
      </w:r>
    </w:p>
    <w:p w:rsidR="00000000" w:rsidRDefault="005652E5">
      <w:pPr>
        <w:pStyle w:val="a3"/>
        <w:divId w:val="773399199"/>
        <w:rPr>
          <w:rFonts w:ascii="Georgia" w:hAnsi="Georgia"/>
          <w:sz w:val="18"/>
          <w:szCs w:val="18"/>
        </w:rPr>
      </w:pPr>
      <w:r>
        <w:rPr>
          <w:rFonts w:ascii="Georgia" w:hAnsi="Georgia"/>
          <w:sz w:val="18"/>
          <w:szCs w:val="18"/>
        </w:rPr>
        <w:t>6. При оценке способности пострадавшего к профессиональной деятельности учитывается его способность выполнять в полном объеме и того же содержания профессиональную деятельность, предшествующую несчастному случаю на производстве или профессиональному</w:t>
      </w:r>
      <w:r>
        <w:rPr>
          <w:rFonts w:ascii="Georgia" w:hAnsi="Georgia"/>
          <w:sz w:val="18"/>
          <w:szCs w:val="18"/>
        </w:rPr>
        <w:t xml:space="preserve"> заболеванию, либо с учетом уменьшения объема (тяжести) профессиональной деятельности и снижения квалификации, а также необходимости создания условий доступности для выполнения профессиональной деятельности путем изменения санитарно-гигиенических условий т</w:t>
      </w:r>
      <w:r>
        <w:rPr>
          <w:rFonts w:ascii="Georgia" w:hAnsi="Georgia"/>
          <w:sz w:val="18"/>
          <w:szCs w:val="18"/>
        </w:rPr>
        <w:t>руда и/или оснащения (оборудования) специального рабочего места</w:t>
      </w:r>
      <w:r>
        <w:rPr>
          <w:rFonts w:ascii="Georgia" w:hAnsi="Georgia"/>
          <w:sz w:val="18"/>
          <w:szCs w:val="18"/>
        </w:rPr>
        <w:t>.</w:t>
      </w:r>
    </w:p>
    <w:p w:rsidR="00000000" w:rsidRDefault="005652E5">
      <w:pPr>
        <w:pStyle w:val="a3"/>
        <w:divId w:val="773399199"/>
        <w:rPr>
          <w:rFonts w:ascii="Georgia" w:hAnsi="Georgia"/>
          <w:sz w:val="18"/>
          <w:szCs w:val="18"/>
        </w:rPr>
      </w:pPr>
      <w:r>
        <w:rPr>
          <w:rFonts w:ascii="Georgia" w:hAnsi="Georgia"/>
          <w:sz w:val="18"/>
          <w:szCs w:val="18"/>
        </w:rPr>
        <w:t>7. Профессиональная деятельность в полном объеме, предполагает полный рабочий день, полную рабочую неделю, выполнение норм выработки не менее чем на 100 процентов</w:t>
      </w:r>
      <w:r>
        <w:rPr>
          <w:rFonts w:ascii="Georgia" w:hAnsi="Georgia"/>
          <w:sz w:val="18"/>
          <w:szCs w:val="18"/>
        </w:rPr>
        <w:t>.</w:t>
      </w:r>
    </w:p>
    <w:p w:rsidR="00000000" w:rsidRDefault="005652E5">
      <w:pPr>
        <w:pStyle w:val="a3"/>
        <w:divId w:val="773399199"/>
        <w:rPr>
          <w:rFonts w:ascii="Georgia" w:hAnsi="Georgia"/>
          <w:sz w:val="18"/>
          <w:szCs w:val="18"/>
        </w:rPr>
      </w:pPr>
      <w:r>
        <w:rPr>
          <w:rFonts w:ascii="Georgia" w:hAnsi="Georgia"/>
          <w:sz w:val="18"/>
          <w:szCs w:val="18"/>
        </w:rPr>
        <w:t>8. Снижение объема (тяжести</w:t>
      </w:r>
      <w:r>
        <w:rPr>
          <w:rFonts w:ascii="Georgia" w:hAnsi="Georgia"/>
          <w:sz w:val="18"/>
          <w:szCs w:val="18"/>
        </w:rPr>
        <w:t>) профессиональной деятельности предполагает необходимость уменьшения норм выработки или сокращения продолжительности рабочего дня</w:t>
      </w:r>
      <w:r>
        <w:rPr>
          <w:rFonts w:ascii="Georgia" w:hAnsi="Georgia"/>
          <w:sz w:val="18"/>
          <w:szCs w:val="18"/>
          <w:vertAlign w:val="superscript"/>
        </w:rPr>
        <w:t>2</w:t>
      </w:r>
      <w:r>
        <w:rPr>
          <w:rFonts w:ascii="Georgia" w:hAnsi="Georgia"/>
          <w:sz w:val="18"/>
          <w:szCs w:val="18"/>
        </w:rPr>
        <w:t xml:space="preserve">, которые определяются с учетом характера (вида) и степени выраженности нарушенных функций организма человека, обусловленных </w:t>
      </w:r>
      <w:r>
        <w:rPr>
          <w:rFonts w:ascii="Georgia" w:hAnsi="Georgia"/>
          <w:sz w:val="18"/>
          <w:szCs w:val="18"/>
        </w:rPr>
        <w:t>несчастным случаем на производстве или профессиональным заболеванием</w:t>
      </w:r>
      <w:r>
        <w:rPr>
          <w:rFonts w:ascii="Georgia" w:hAnsi="Georgia"/>
          <w:sz w:val="18"/>
          <w:szCs w:val="18"/>
        </w:rPr>
        <w:t>.</w:t>
      </w:r>
    </w:p>
    <w:p w:rsidR="00000000" w:rsidRDefault="005652E5">
      <w:pPr>
        <w:pStyle w:val="a3"/>
        <w:divId w:val="773399199"/>
        <w:rPr>
          <w:rFonts w:ascii="Georgia" w:hAnsi="Georgia"/>
          <w:sz w:val="18"/>
          <w:szCs w:val="18"/>
        </w:rPr>
      </w:pPr>
      <w:r>
        <w:rPr>
          <w:rFonts w:ascii="Georgia" w:hAnsi="Georgia"/>
          <w:sz w:val="18"/>
          <w:szCs w:val="18"/>
        </w:rPr>
        <w:t>________________________</w:t>
      </w:r>
      <w:r>
        <w:rPr>
          <w:rFonts w:ascii="Georgia" w:hAnsi="Georgia"/>
          <w:sz w:val="18"/>
          <w:szCs w:val="18"/>
        </w:rPr>
        <w:br/>
      </w:r>
      <w:r>
        <w:rPr>
          <w:rFonts w:ascii="Georgia" w:hAnsi="Georgia"/>
          <w:sz w:val="18"/>
          <w:szCs w:val="18"/>
          <w:vertAlign w:val="superscript"/>
        </w:rPr>
        <w:t>2</w:t>
      </w:r>
      <w:r>
        <w:rPr>
          <w:rFonts w:ascii="Georgia" w:hAnsi="Georgia"/>
          <w:sz w:val="18"/>
          <w:szCs w:val="18"/>
        </w:rPr>
        <w:t xml:space="preserve"> В случае если общая продолжительность рабочего времени при этом становится менее установленной статьями</w:t>
      </w:r>
      <w:r>
        <w:rPr>
          <w:rFonts w:ascii="Georgia" w:hAnsi="Georgia"/>
          <w:sz w:val="18"/>
          <w:szCs w:val="18"/>
        </w:rPr>
        <w:t xml:space="preserve"> </w:t>
      </w:r>
      <w:hyperlink r:id="rId12" w:anchor="/document/99/901807664/ZA00M1Q2MD/" w:tooltip="[#9] Статья 91. Понятие рабочего времени. Нормальная продолжительность рабочего времени" w:history="1">
        <w:r>
          <w:rPr>
            <w:rStyle w:val="a5"/>
            <w:rFonts w:ascii="Georgia" w:hAnsi="Georgia"/>
            <w:sz w:val="18"/>
            <w:szCs w:val="18"/>
          </w:rPr>
          <w:t>9</w:t>
        </w:r>
        <w:r>
          <w:rPr>
            <w:rStyle w:val="a5"/>
            <w:rFonts w:ascii="Georgia" w:hAnsi="Georgia"/>
            <w:sz w:val="18"/>
            <w:szCs w:val="18"/>
          </w:rPr>
          <w:t>1</w:t>
        </w:r>
      </w:hyperlink>
      <w:r>
        <w:rPr>
          <w:rFonts w:ascii="Georgia" w:hAnsi="Georgia"/>
          <w:sz w:val="18"/>
          <w:szCs w:val="18"/>
        </w:rPr>
        <w:t>,</w:t>
      </w:r>
      <w:r>
        <w:rPr>
          <w:rFonts w:ascii="Georgia" w:hAnsi="Georgia"/>
          <w:sz w:val="18"/>
          <w:szCs w:val="18"/>
        </w:rPr>
        <w:t xml:space="preserve"> </w:t>
      </w:r>
      <w:hyperlink r:id="rId13" w:anchor="/document/99/901807664/ZA00M7U2NB/" w:tooltip="[#10] Статья 92. Сокращенная продолжительность рабочего времени" w:history="1">
        <w:r>
          <w:rPr>
            <w:rStyle w:val="a5"/>
            <w:rFonts w:ascii="Georgia" w:hAnsi="Georgia"/>
            <w:sz w:val="18"/>
            <w:szCs w:val="18"/>
          </w:rPr>
          <w:t>9</w:t>
        </w:r>
        <w:r>
          <w:rPr>
            <w:rStyle w:val="a5"/>
            <w:rFonts w:ascii="Georgia" w:hAnsi="Georgia"/>
            <w:sz w:val="18"/>
            <w:szCs w:val="18"/>
          </w:rPr>
          <w:t>2</w:t>
        </w:r>
      </w:hyperlink>
      <w:r>
        <w:rPr>
          <w:rFonts w:ascii="Georgia" w:hAnsi="Georgia"/>
          <w:sz w:val="18"/>
          <w:szCs w:val="18"/>
        </w:rPr>
        <w:t xml:space="preserve"> Трудового кодекса Российской Федерации (Собрание законодательства Российской Федерации, 2002, № 1, ст. 3; 2006, № 27, ст. 2878; 2008, № 30, ст. 3613; 2013, № 52, ст. 6986; 2017, № 27,       ст. 3936).</w:t>
      </w:r>
      <w:r>
        <w:rPr>
          <w:rFonts w:ascii="Georgia" w:hAnsi="Georgia"/>
          <w:sz w:val="18"/>
          <w:szCs w:val="18"/>
        </w:rPr>
        <w:t> </w:t>
      </w:r>
    </w:p>
    <w:p w:rsidR="00000000" w:rsidRDefault="005652E5">
      <w:pPr>
        <w:pStyle w:val="a3"/>
        <w:divId w:val="773399199"/>
        <w:rPr>
          <w:rFonts w:ascii="Georgia" w:hAnsi="Georgia"/>
          <w:sz w:val="18"/>
          <w:szCs w:val="18"/>
        </w:rPr>
      </w:pPr>
      <w:r>
        <w:rPr>
          <w:rFonts w:ascii="Georgia" w:hAnsi="Georgia"/>
          <w:sz w:val="18"/>
          <w:szCs w:val="18"/>
        </w:rPr>
        <w:t>9. При оценке способности к выполнению</w:t>
      </w:r>
      <w:r>
        <w:rPr>
          <w:rFonts w:ascii="Georgia" w:hAnsi="Georgia"/>
          <w:sz w:val="18"/>
          <w:szCs w:val="18"/>
        </w:rPr>
        <w:t xml:space="preserve"> профессиональной деятельности, предшествующей несчастному случаю на производстве или профессиональному заболеванию, того же содержания либо с учетом снижения квалификации учитываются характер (вид), степень выраженности нарушенных функций организма челове</w:t>
      </w:r>
      <w:r>
        <w:rPr>
          <w:rFonts w:ascii="Georgia" w:hAnsi="Georgia"/>
          <w:sz w:val="18"/>
          <w:szCs w:val="18"/>
        </w:rPr>
        <w:t>ка, обусловленных несчастным случаем на производстве или профессиональным заболеванием, и тарифные, квалификационные разряды в рамках соответствующей профессии</w:t>
      </w:r>
      <w:r>
        <w:rPr>
          <w:rFonts w:ascii="Georgia" w:hAnsi="Georgia"/>
          <w:sz w:val="18"/>
          <w:szCs w:val="18"/>
        </w:rPr>
        <w:t>.</w:t>
      </w:r>
    </w:p>
    <w:p w:rsidR="00000000" w:rsidRDefault="005652E5">
      <w:pPr>
        <w:pStyle w:val="a3"/>
        <w:divId w:val="773399199"/>
        <w:rPr>
          <w:rFonts w:ascii="Georgia" w:hAnsi="Georgia"/>
          <w:sz w:val="18"/>
          <w:szCs w:val="18"/>
        </w:rPr>
      </w:pPr>
      <w:r>
        <w:rPr>
          <w:rFonts w:ascii="Georgia" w:hAnsi="Georgia"/>
          <w:sz w:val="18"/>
          <w:szCs w:val="18"/>
        </w:rPr>
        <w:lastRenderedPageBreak/>
        <w:t>10. Тарифный разряд - величина, отражающая сложность труда и уровень квалификации работника</w:t>
      </w:r>
      <w:r>
        <w:rPr>
          <w:rFonts w:ascii="Georgia" w:hAnsi="Georgia"/>
          <w:sz w:val="18"/>
          <w:szCs w:val="18"/>
        </w:rPr>
        <w:t>.</w:t>
      </w:r>
    </w:p>
    <w:p w:rsidR="00000000" w:rsidRDefault="005652E5">
      <w:pPr>
        <w:pStyle w:val="a3"/>
        <w:divId w:val="773399199"/>
        <w:rPr>
          <w:rFonts w:ascii="Georgia" w:hAnsi="Georgia"/>
          <w:sz w:val="18"/>
          <w:szCs w:val="18"/>
        </w:rPr>
      </w:pPr>
      <w:r>
        <w:rPr>
          <w:rFonts w:ascii="Georgia" w:hAnsi="Georgia"/>
          <w:sz w:val="18"/>
          <w:szCs w:val="18"/>
        </w:rPr>
        <w:t>Кв</w:t>
      </w:r>
      <w:r>
        <w:rPr>
          <w:rFonts w:ascii="Georgia" w:hAnsi="Georgia"/>
          <w:sz w:val="18"/>
          <w:szCs w:val="18"/>
        </w:rPr>
        <w:t>алификационный разряд - величина, отражающая уровень профессиональной подготовки работника</w:t>
      </w:r>
      <w:r>
        <w:rPr>
          <w:rFonts w:ascii="Georgia" w:hAnsi="Georgia"/>
          <w:sz w:val="18"/>
          <w:szCs w:val="18"/>
        </w:rPr>
        <w:t>.</w:t>
      </w:r>
    </w:p>
    <w:p w:rsidR="00000000" w:rsidRDefault="005652E5">
      <w:pPr>
        <w:pStyle w:val="a3"/>
        <w:divId w:val="773399199"/>
        <w:rPr>
          <w:rFonts w:ascii="Georgia" w:hAnsi="Georgia"/>
          <w:sz w:val="18"/>
          <w:szCs w:val="18"/>
        </w:rPr>
      </w:pPr>
      <w:r>
        <w:rPr>
          <w:rFonts w:ascii="Georgia" w:hAnsi="Georgia"/>
          <w:sz w:val="18"/>
          <w:szCs w:val="18"/>
        </w:rPr>
        <w:t>Тарификация работ - отнесение видов труда к тарифным разрядам или квалификационным категориям в зависимости от сложности труда</w:t>
      </w:r>
      <w:r>
        <w:rPr>
          <w:rFonts w:ascii="Georgia" w:hAnsi="Georgia"/>
          <w:sz w:val="18"/>
          <w:szCs w:val="18"/>
        </w:rPr>
        <w:t>.</w:t>
      </w:r>
    </w:p>
    <w:p w:rsidR="00000000" w:rsidRDefault="005652E5">
      <w:pPr>
        <w:pStyle w:val="a3"/>
        <w:divId w:val="773399199"/>
        <w:rPr>
          <w:rFonts w:ascii="Georgia" w:hAnsi="Georgia"/>
          <w:sz w:val="18"/>
          <w:szCs w:val="18"/>
        </w:rPr>
      </w:pPr>
      <w:r>
        <w:rPr>
          <w:rFonts w:ascii="Georgia" w:hAnsi="Georgia"/>
          <w:sz w:val="18"/>
          <w:szCs w:val="18"/>
        </w:rPr>
        <w:t>Сложность выполняемых работ определя</w:t>
      </w:r>
      <w:r>
        <w:rPr>
          <w:rFonts w:ascii="Georgia" w:hAnsi="Georgia"/>
          <w:sz w:val="18"/>
          <w:szCs w:val="18"/>
        </w:rPr>
        <w:t>ется на основе их тарификации</w:t>
      </w:r>
      <w:r>
        <w:rPr>
          <w:rFonts w:ascii="Georgia" w:hAnsi="Georgia"/>
          <w:sz w:val="18"/>
          <w:szCs w:val="18"/>
        </w:rPr>
        <w:t>.</w:t>
      </w:r>
    </w:p>
    <w:p w:rsidR="00000000" w:rsidRDefault="005652E5">
      <w:pPr>
        <w:pStyle w:val="a3"/>
        <w:divId w:val="773399199"/>
        <w:rPr>
          <w:rFonts w:ascii="Georgia" w:hAnsi="Georgia"/>
          <w:sz w:val="18"/>
          <w:szCs w:val="18"/>
        </w:rPr>
      </w:pPr>
      <w:r>
        <w:rPr>
          <w:rFonts w:ascii="Georgia" w:hAnsi="Georgia"/>
          <w:sz w:val="18"/>
          <w:szCs w:val="18"/>
        </w:rPr>
        <w:t>Тарификация работ и присвоение тарифных разрядов работникам производятся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w:t>
      </w:r>
      <w:r>
        <w:rPr>
          <w:rFonts w:ascii="Georgia" w:hAnsi="Georgia"/>
          <w:sz w:val="18"/>
          <w:szCs w:val="18"/>
        </w:rPr>
        <w:t>листов и служащих или с учетом профессиональных стандартов. Указанные справочники и порядок их применения утверждаются в порядке, устанавливаемом Правительством Российской Федерации</w:t>
      </w:r>
      <w:r>
        <w:rPr>
          <w:rFonts w:ascii="Georgia" w:hAnsi="Georgia"/>
          <w:sz w:val="18"/>
          <w:szCs w:val="18"/>
          <w:vertAlign w:val="superscript"/>
        </w:rPr>
        <w:t>3</w:t>
      </w:r>
      <w:r>
        <w:rPr>
          <w:rFonts w:ascii="Georgia" w:hAnsi="Georgia"/>
          <w:sz w:val="18"/>
          <w:szCs w:val="18"/>
        </w:rPr>
        <w:t>.</w:t>
      </w:r>
    </w:p>
    <w:p w:rsidR="00000000" w:rsidRDefault="005652E5">
      <w:pPr>
        <w:pStyle w:val="a3"/>
        <w:divId w:val="773399199"/>
        <w:rPr>
          <w:rFonts w:ascii="Georgia" w:hAnsi="Georgia"/>
          <w:sz w:val="18"/>
          <w:szCs w:val="18"/>
        </w:rPr>
      </w:pPr>
      <w:r>
        <w:rPr>
          <w:rFonts w:ascii="Georgia" w:hAnsi="Georgia"/>
          <w:sz w:val="18"/>
          <w:szCs w:val="18"/>
        </w:rPr>
        <w:t>________________________</w:t>
      </w:r>
      <w:r>
        <w:rPr>
          <w:rFonts w:ascii="Georgia" w:hAnsi="Georgia"/>
          <w:sz w:val="18"/>
          <w:szCs w:val="18"/>
        </w:rPr>
        <w:br/>
      </w:r>
      <w:r>
        <w:rPr>
          <w:rFonts w:ascii="Georgia" w:hAnsi="Georgia"/>
          <w:sz w:val="18"/>
          <w:szCs w:val="18"/>
          <w:vertAlign w:val="superscript"/>
        </w:rPr>
        <w:t>3</w:t>
      </w:r>
      <w:r>
        <w:rPr>
          <w:rFonts w:ascii="Georgia" w:hAnsi="Georgia"/>
          <w:sz w:val="18"/>
          <w:szCs w:val="18"/>
        </w:rPr>
        <w:t xml:space="preserve"> В случае если общая продолжительность рабочег</w:t>
      </w:r>
      <w:r>
        <w:rPr>
          <w:rFonts w:ascii="Georgia" w:hAnsi="Georgia"/>
          <w:sz w:val="18"/>
          <w:szCs w:val="18"/>
        </w:rPr>
        <w:t>о времени при этом становится менее установленной статьями</w:t>
      </w:r>
      <w:r>
        <w:rPr>
          <w:rFonts w:ascii="Georgia" w:hAnsi="Georgia"/>
          <w:sz w:val="18"/>
          <w:szCs w:val="18"/>
        </w:rPr>
        <w:t xml:space="preserve"> </w:t>
      </w:r>
      <w:hyperlink r:id="rId14" w:anchor="/document/99/901807664/ZA00M1Q2MD/" w:tooltip="[#11] Статья 91. Понятие рабочего времени. Нормальная продолжительность рабочего времени" w:history="1">
        <w:r>
          <w:rPr>
            <w:rStyle w:val="a5"/>
            <w:rFonts w:ascii="Georgia" w:hAnsi="Georgia"/>
            <w:sz w:val="18"/>
            <w:szCs w:val="18"/>
          </w:rPr>
          <w:t>9</w:t>
        </w:r>
        <w:r>
          <w:rPr>
            <w:rStyle w:val="a5"/>
            <w:rFonts w:ascii="Georgia" w:hAnsi="Georgia"/>
            <w:sz w:val="18"/>
            <w:szCs w:val="18"/>
          </w:rPr>
          <w:t>1</w:t>
        </w:r>
      </w:hyperlink>
      <w:r>
        <w:rPr>
          <w:rFonts w:ascii="Georgia" w:hAnsi="Georgia"/>
          <w:sz w:val="18"/>
          <w:szCs w:val="18"/>
        </w:rPr>
        <w:t>,</w:t>
      </w:r>
      <w:r>
        <w:rPr>
          <w:rFonts w:ascii="Georgia" w:hAnsi="Georgia"/>
          <w:sz w:val="18"/>
          <w:szCs w:val="18"/>
        </w:rPr>
        <w:t xml:space="preserve"> </w:t>
      </w:r>
      <w:hyperlink r:id="rId15" w:anchor="/document/99/901807664/ZA00M7U2NB/" w:tooltip="[#12] Статья 92. Сокращенная продолжительность рабочего времени" w:history="1">
        <w:r>
          <w:rPr>
            <w:rStyle w:val="a5"/>
            <w:rFonts w:ascii="Georgia" w:hAnsi="Georgia"/>
            <w:sz w:val="18"/>
            <w:szCs w:val="18"/>
          </w:rPr>
          <w:t>9</w:t>
        </w:r>
        <w:r>
          <w:rPr>
            <w:rStyle w:val="a5"/>
            <w:rFonts w:ascii="Georgia" w:hAnsi="Georgia"/>
            <w:sz w:val="18"/>
            <w:szCs w:val="18"/>
          </w:rPr>
          <w:t>2</w:t>
        </w:r>
      </w:hyperlink>
      <w:r>
        <w:rPr>
          <w:rFonts w:ascii="Georgia" w:hAnsi="Georgia"/>
          <w:sz w:val="18"/>
          <w:szCs w:val="18"/>
        </w:rPr>
        <w:t xml:space="preserve"> Трудового кодекса Российской Федерации (Собрание законодательства Российской Федерации, 2002, № 1, ст. 3; 2006, № 27, ст. 287</w:t>
      </w:r>
      <w:r>
        <w:rPr>
          <w:rFonts w:ascii="Georgia" w:hAnsi="Georgia"/>
          <w:sz w:val="18"/>
          <w:szCs w:val="18"/>
        </w:rPr>
        <w:t>8; 2008, № 30, ст. 3613; 2013, № 52, ст. 6986; 2017, № 27,       ст. 3936).</w:t>
      </w:r>
      <w:r>
        <w:rPr>
          <w:rFonts w:ascii="Georgia" w:hAnsi="Georgia"/>
          <w:sz w:val="18"/>
          <w:szCs w:val="18"/>
        </w:rPr>
        <w:t> </w:t>
      </w:r>
    </w:p>
    <w:p w:rsidR="00000000" w:rsidRDefault="005652E5">
      <w:pPr>
        <w:pStyle w:val="a3"/>
        <w:divId w:val="773399199"/>
        <w:rPr>
          <w:rFonts w:ascii="Georgia" w:hAnsi="Georgia"/>
          <w:sz w:val="18"/>
          <w:szCs w:val="18"/>
        </w:rPr>
      </w:pPr>
      <w:r>
        <w:rPr>
          <w:rFonts w:ascii="Georgia" w:hAnsi="Georgia"/>
          <w:sz w:val="18"/>
          <w:szCs w:val="18"/>
        </w:rPr>
        <w:t>11. Необходимость изменения санитарно-гигиенических условий труда в целях создания доступности для выполнения профессиональной деятельности, предшествующей несчастному случаю на п</w:t>
      </w:r>
      <w:r>
        <w:rPr>
          <w:rFonts w:ascii="Georgia" w:hAnsi="Georgia"/>
          <w:sz w:val="18"/>
          <w:szCs w:val="18"/>
        </w:rPr>
        <w:t>роизводстве или профессиональному заболеванию, определяется с учетом характера (вида), степени выраженности нарушенных функций организма человека, обусловленных несчастным случаем на производстве или профессиональным заболеванием, и гигиенических требовани</w:t>
      </w:r>
      <w:r>
        <w:rPr>
          <w:rFonts w:ascii="Georgia" w:hAnsi="Georgia"/>
          <w:sz w:val="18"/>
          <w:szCs w:val="18"/>
        </w:rPr>
        <w:t>й к условиям труда инвалидов</w:t>
      </w:r>
      <w:r>
        <w:rPr>
          <w:rFonts w:ascii="Georgia" w:hAnsi="Georgia"/>
          <w:sz w:val="18"/>
          <w:szCs w:val="18"/>
          <w:vertAlign w:val="superscript"/>
        </w:rPr>
        <w:t>4</w:t>
      </w:r>
      <w:r>
        <w:rPr>
          <w:rFonts w:ascii="Georgia" w:hAnsi="Georgia"/>
          <w:sz w:val="18"/>
          <w:szCs w:val="18"/>
        </w:rPr>
        <w:t>.</w:t>
      </w:r>
    </w:p>
    <w:p w:rsidR="00000000" w:rsidRDefault="005652E5">
      <w:pPr>
        <w:pStyle w:val="a3"/>
        <w:divId w:val="773399199"/>
        <w:rPr>
          <w:rFonts w:ascii="Georgia" w:hAnsi="Georgia"/>
          <w:sz w:val="18"/>
          <w:szCs w:val="18"/>
        </w:rPr>
      </w:pPr>
      <w:r>
        <w:rPr>
          <w:rFonts w:ascii="Georgia" w:hAnsi="Georgia"/>
          <w:sz w:val="18"/>
          <w:szCs w:val="18"/>
        </w:rPr>
        <w:t>________________________</w:t>
      </w:r>
      <w:r>
        <w:rPr>
          <w:rFonts w:ascii="Georgia" w:hAnsi="Georgia"/>
          <w:sz w:val="18"/>
          <w:szCs w:val="18"/>
        </w:rPr>
        <w:br/>
      </w:r>
      <w:r>
        <w:rPr>
          <w:rFonts w:ascii="Georgia" w:hAnsi="Georgia"/>
          <w:sz w:val="18"/>
          <w:szCs w:val="18"/>
          <w:vertAlign w:val="superscript"/>
        </w:rPr>
        <w:t>4</w:t>
      </w:r>
      <w:r>
        <w:rPr>
          <w:rFonts w:ascii="Georgia" w:hAnsi="Georgia"/>
          <w:sz w:val="18"/>
          <w:szCs w:val="18"/>
        </w:rPr>
        <w:t xml:space="preserve"> Утверждены</w:t>
      </w:r>
      <w:r>
        <w:rPr>
          <w:rFonts w:ascii="Georgia" w:hAnsi="Georgia"/>
          <w:sz w:val="18"/>
          <w:szCs w:val="18"/>
        </w:rPr>
        <w:t xml:space="preserve"> </w:t>
      </w:r>
      <w:hyperlink r:id="rId16" w:anchor="/document/99/902161180/" w:tooltip="[#13]" w:history="1">
        <w:r>
          <w:rPr>
            <w:rStyle w:val="a5"/>
            <w:rFonts w:ascii="Georgia" w:hAnsi="Georgia"/>
            <w:sz w:val="18"/>
            <w:szCs w:val="18"/>
          </w:rPr>
          <w:t>постановлением Главного государственного санитарного врача Российской Федерации от 18 мая 2009 г. № 3</w:t>
        </w:r>
        <w:r>
          <w:rPr>
            <w:rStyle w:val="a5"/>
            <w:rFonts w:ascii="Georgia" w:hAnsi="Georgia"/>
            <w:sz w:val="18"/>
            <w:szCs w:val="18"/>
          </w:rPr>
          <w:t>0</w:t>
        </w:r>
      </w:hyperlink>
      <w:r>
        <w:rPr>
          <w:rFonts w:ascii="Georgia" w:hAnsi="Georgia"/>
          <w:sz w:val="18"/>
          <w:szCs w:val="18"/>
        </w:rPr>
        <w:t xml:space="preserve"> «Об у</w:t>
      </w:r>
      <w:r>
        <w:rPr>
          <w:rFonts w:ascii="Georgia" w:hAnsi="Georgia"/>
          <w:sz w:val="18"/>
          <w:szCs w:val="18"/>
        </w:rPr>
        <w:t>тверждении СП 2.2.9.2510-09» (зарегистрировано Министерством юстиции Российской Федерации 9 июня 2009 г., регистрационный № 14036)</w:t>
      </w:r>
      <w:r>
        <w:rPr>
          <w:rFonts w:ascii="Georgia" w:hAnsi="Georgia"/>
          <w:sz w:val="18"/>
          <w:szCs w:val="18"/>
        </w:rPr>
        <w:t>.</w:t>
      </w:r>
    </w:p>
    <w:p w:rsidR="00000000" w:rsidRDefault="005652E5">
      <w:pPr>
        <w:pStyle w:val="a3"/>
        <w:divId w:val="773399199"/>
        <w:rPr>
          <w:rFonts w:ascii="Georgia" w:hAnsi="Georgia"/>
          <w:sz w:val="18"/>
          <w:szCs w:val="18"/>
        </w:rPr>
      </w:pPr>
      <w:r>
        <w:rPr>
          <w:rFonts w:ascii="Georgia" w:hAnsi="Georgia"/>
          <w:sz w:val="18"/>
          <w:szCs w:val="18"/>
        </w:rPr>
        <w:t>12. Необходимость оснащения (оборудования) специального рабочего места в целях создания доступности для выполнения профессио</w:t>
      </w:r>
      <w:r>
        <w:rPr>
          <w:rFonts w:ascii="Georgia" w:hAnsi="Georgia"/>
          <w:sz w:val="18"/>
          <w:szCs w:val="18"/>
        </w:rPr>
        <w:t xml:space="preserve">нальной деятельности, предшествующей несчастному случаю на производстве или профессиональному заболеванию, определяется с учетом характера (вида), степени выраженности нарушенных функций организма человека, обусловленных несчастным случаем на производстве </w:t>
      </w:r>
      <w:r>
        <w:rPr>
          <w:rFonts w:ascii="Georgia" w:hAnsi="Georgia"/>
          <w:sz w:val="18"/>
          <w:szCs w:val="18"/>
        </w:rPr>
        <w:t>или профессиональным заболеванием, и основных требований к оснащению (оборудованию) специальных рабочих мест для трудоустройства инвалидов с учетом нарушенных функций и ограничений их жизнедеятельности</w:t>
      </w:r>
      <w:r>
        <w:rPr>
          <w:rFonts w:ascii="Georgia" w:hAnsi="Georgia"/>
          <w:sz w:val="18"/>
          <w:szCs w:val="18"/>
          <w:vertAlign w:val="superscript"/>
        </w:rPr>
        <w:t>5</w:t>
      </w:r>
      <w:r>
        <w:rPr>
          <w:rFonts w:ascii="Georgia" w:hAnsi="Georgia"/>
          <w:sz w:val="18"/>
          <w:szCs w:val="18"/>
        </w:rPr>
        <w:t>.</w:t>
      </w:r>
    </w:p>
    <w:p w:rsidR="00000000" w:rsidRDefault="005652E5">
      <w:pPr>
        <w:pStyle w:val="a3"/>
        <w:divId w:val="773399199"/>
        <w:rPr>
          <w:rFonts w:ascii="Georgia" w:hAnsi="Georgia"/>
          <w:sz w:val="18"/>
          <w:szCs w:val="18"/>
        </w:rPr>
      </w:pPr>
      <w:r>
        <w:rPr>
          <w:rFonts w:ascii="Georgia" w:hAnsi="Georgia"/>
          <w:sz w:val="18"/>
          <w:szCs w:val="18"/>
        </w:rPr>
        <w:t>________________________</w:t>
      </w:r>
      <w:r>
        <w:rPr>
          <w:rFonts w:ascii="Georgia" w:hAnsi="Georgia"/>
          <w:sz w:val="18"/>
          <w:szCs w:val="18"/>
        </w:rPr>
        <w:br/>
      </w:r>
      <w:r>
        <w:rPr>
          <w:rFonts w:ascii="Georgia" w:hAnsi="Georgia"/>
          <w:sz w:val="18"/>
          <w:szCs w:val="18"/>
          <w:vertAlign w:val="superscript"/>
        </w:rPr>
        <w:t>5</w:t>
      </w:r>
      <w:r>
        <w:rPr>
          <w:rFonts w:ascii="Georgia" w:hAnsi="Georgia"/>
          <w:sz w:val="18"/>
          <w:szCs w:val="18"/>
        </w:rPr>
        <w:t xml:space="preserve"> Утверждены</w:t>
      </w:r>
      <w:r>
        <w:rPr>
          <w:rFonts w:ascii="Georgia" w:hAnsi="Georgia"/>
          <w:sz w:val="18"/>
          <w:szCs w:val="18"/>
        </w:rPr>
        <w:t xml:space="preserve"> </w:t>
      </w:r>
      <w:hyperlink r:id="rId17" w:anchor="/document/99/499061694/" w:tooltip="[#14]" w:history="1">
        <w:r>
          <w:rPr>
            <w:rStyle w:val="a5"/>
            <w:rFonts w:ascii="Georgia" w:hAnsi="Georgia"/>
            <w:sz w:val="18"/>
            <w:szCs w:val="18"/>
          </w:rPr>
          <w:t>приказом Министерства труда и социальной защиты Российской Федерации от 19 ноября 2013 г. № 685</w:t>
        </w:r>
        <w:r>
          <w:rPr>
            <w:rStyle w:val="a5"/>
            <w:rFonts w:ascii="Georgia" w:hAnsi="Georgia"/>
            <w:sz w:val="18"/>
            <w:szCs w:val="18"/>
          </w:rPr>
          <w:t>н</w:t>
        </w:r>
      </w:hyperlink>
      <w:r>
        <w:rPr>
          <w:rFonts w:ascii="Georgia" w:hAnsi="Georgia"/>
          <w:sz w:val="18"/>
          <w:szCs w:val="18"/>
        </w:rPr>
        <w:t xml:space="preserve"> «Об утверждении основных требований к оснащению (оборудованию) специальных рабоч</w:t>
      </w:r>
      <w:r>
        <w:rPr>
          <w:rFonts w:ascii="Georgia" w:hAnsi="Georgia"/>
          <w:sz w:val="18"/>
          <w:szCs w:val="18"/>
        </w:rPr>
        <w:t>их мест для трудоустройства инвалидов с учетом нарушенных функций и ограничений их жизнедеятельности» (зарегистрирован Министерством юстиции Российской Федерации 2 апреля 2014 г., регистрационный           № 31801)</w:t>
      </w:r>
      <w:r>
        <w:rPr>
          <w:rFonts w:ascii="Georgia" w:hAnsi="Georgia"/>
          <w:sz w:val="18"/>
          <w:szCs w:val="18"/>
        </w:rPr>
        <w:t>.</w:t>
      </w:r>
    </w:p>
    <w:p w:rsidR="00000000" w:rsidRDefault="005652E5">
      <w:pPr>
        <w:divId w:val="1894929573"/>
        <w:rPr>
          <w:rFonts w:ascii="Helvetica" w:eastAsia="Times New Roman" w:hAnsi="Helvetica" w:cs="Helvetica"/>
          <w:sz w:val="21"/>
          <w:szCs w:val="21"/>
        </w:rPr>
      </w:pPr>
      <w:r>
        <w:rPr>
          <w:rStyle w:val="a4"/>
          <w:rFonts w:ascii="Helvetica" w:eastAsia="Times New Roman" w:hAnsi="Helvetica" w:cs="Helvetica"/>
          <w:sz w:val="21"/>
          <w:szCs w:val="21"/>
        </w:rPr>
        <w:t>III. Критерии для определения размера ст</w:t>
      </w:r>
      <w:r>
        <w:rPr>
          <w:rStyle w:val="a4"/>
          <w:rFonts w:ascii="Helvetica" w:eastAsia="Times New Roman" w:hAnsi="Helvetica" w:cs="Helvetica"/>
          <w:sz w:val="21"/>
          <w:szCs w:val="21"/>
        </w:rPr>
        <w:t>епени утраты профессиональной трудоспособности в процента</w:t>
      </w:r>
      <w:r>
        <w:rPr>
          <w:rStyle w:val="a4"/>
          <w:rFonts w:ascii="Helvetica" w:eastAsia="Times New Roman" w:hAnsi="Helvetica" w:cs="Helvetica"/>
          <w:sz w:val="21"/>
          <w:szCs w:val="21"/>
        </w:rPr>
        <w:t>х</w:t>
      </w:r>
    </w:p>
    <w:p w:rsidR="00000000" w:rsidRDefault="005652E5">
      <w:pPr>
        <w:pStyle w:val="a3"/>
        <w:divId w:val="773399199"/>
        <w:rPr>
          <w:rFonts w:ascii="Georgia" w:hAnsi="Georgia"/>
          <w:sz w:val="18"/>
          <w:szCs w:val="18"/>
        </w:rPr>
      </w:pPr>
      <w:r>
        <w:rPr>
          <w:rFonts w:ascii="Georgia" w:hAnsi="Georgia"/>
          <w:sz w:val="18"/>
          <w:szCs w:val="18"/>
        </w:rPr>
        <w:t>13. Критерием для определения 100 процентов утраты профессиональной трудоспособности является повреждение здоровья человека с IV степенью выраженности стойких нарушений функций организма человека (</w:t>
      </w:r>
      <w:r>
        <w:rPr>
          <w:rFonts w:ascii="Georgia" w:hAnsi="Georgia"/>
          <w:sz w:val="18"/>
          <w:szCs w:val="18"/>
        </w:rPr>
        <w:t>в диапазоне от 90 до 100 процентов), обусловленное несчастным случаем на производстве или профессиональным заболеванием, повлекшее полную утрату способности пострадавшего к выполнению профессиональной деятельности, предшествующей несчастному случаю на прои</w:t>
      </w:r>
      <w:r>
        <w:rPr>
          <w:rFonts w:ascii="Georgia" w:hAnsi="Georgia"/>
          <w:sz w:val="18"/>
          <w:szCs w:val="18"/>
        </w:rPr>
        <w:t>зводстве или профессиональному заболеванию, в том числе на специальных рабочих местах</w:t>
      </w:r>
      <w:r>
        <w:rPr>
          <w:rFonts w:ascii="Georgia" w:hAnsi="Georgia"/>
          <w:sz w:val="18"/>
          <w:szCs w:val="18"/>
        </w:rPr>
        <w:t>.</w:t>
      </w:r>
    </w:p>
    <w:p w:rsidR="00000000" w:rsidRDefault="005652E5">
      <w:pPr>
        <w:pStyle w:val="a3"/>
        <w:divId w:val="773399199"/>
        <w:rPr>
          <w:rFonts w:ascii="Georgia" w:hAnsi="Georgia"/>
          <w:sz w:val="18"/>
          <w:szCs w:val="18"/>
        </w:rPr>
      </w:pPr>
      <w:r>
        <w:rPr>
          <w:rFonts w:ascii="Georgia" w:hAnsi="Georgia"/>
          <w:sz w:val="18"/>
          <w:szCs w:val="18"/>
        </w:rPr>
        <w:t>14. Критерием для определения степени утраты профессиональной трудоспособности от 70 до 90 процентов является повреждение здоровья человека с III и IV степенью выраженно</w:t>
      </w:r>
      <w:r>
        <w:rPr>
          <w:rFonts w:ascii="Georgia" w:hAnsi="Georgia"/>
          <w:sz w:val="18"/>
          <w:szCs w:val="18"/>
        </w:rPr>
        <w:t>сти стойких нарушений функций организма человека (в диапазоне от 70 до 90 процентов), обусловленное несчастным случаем на производстве или профессиональным заболеванием</w:t>
      </w:r>
      <w:r>
        <w:rPr>
          <w:rFonts w:ascii="Georgia" w:hAnsi="Georgia"/>
          <w:sz w:val="18"/>
          <w:szCs w:val="18"/>
        </w:rPr>
        <w:t>.</w:t>
      </w:r>
    </w:p>
    <w:p w:rsidR="00000000" w:rsidRDefault="005652E5">
      <w:pPr>
        <w:pStyle w:val="a3"/>
        <w:divId w:val="773399199"/>
        <w:rPr>
          <w:rFonts w:ascii="Georgia" w:hAnsi="Georgia"/>
          <w:sz w:val="18"/>
          <w:szCs w:val="18"/>
        </w:rPr>
      </w:pPr>
      <w:r>
        <w:rPr>
          <w:rFonts w:ascii="Georgia" w:hAnsi="Georgia"/>
          <w:sz w:val="18"/>
          <w:szCs w:val="18"/>
        </w:rPr>
        <w:t>При этом степень утраты профессиональной трудоспособности пострадавшим с III и IV степ</w:t>
      </w:r>
      <w:r>
        <w:rPr>
          <w:rFonts w:ascii="Georgia" w:hAnsi="Georgia"/>
          <w:sz w:val="18"/>
          <w:szCs w:val="18"/>
        </w:rPr>
        <w:t>енью выраженности стойких нарушений функций организма человека (в диапазоне от 70 до 90 процентов) устанавливается с учетом возможности выполнения профессиональной деятельности с уменьшением объема (тяжести) работ, снижения квалификации, в том числе на спе</w:t>
      </w:r>
      <w:r>
        <w:rPr>
          <w:rFonts w:ascii="Georgia" w:hAnsi="Georgia"/>
          <w:sz w:val="18"/>
          <w:szCs w:val="18"/>
        </w:rPr>
        <w:t>циальных рабочих местах</w:t>
      </w:r>
      <w:r>
        <w:rPr>
          <w:rFonts w:ascii="Georgia" w:hAnsi="Georgia"/>
          <w:sz w:val="18"/>
          <w:szCs w:val="18"/>
        </w:rPr>
        <w:t>:</w:t>
      </w:r>
    </w:p>
    <w:p w:rsidR="00000000" w:rsidRDefault="005652E5">
      <w:pPr>
        <w:pStyle w:val="a3"/>
        <w:divId w:val="773399199"/>
        <w:rPr>
          <w:rFonts w:ascii="Georgia" w:hAnsi="Georgia"/>
          <w:sz w:val="18"/>
          <w:szCs w:val="18"/>
        </w:rPr>
      </w:pPr>
      <w:r>
        <w:rPr>
          <w:rFonts w:ascii="Georgia" w:hAnsi="Georgia"/>
          <w:sz w:val="18"/>
          <w:szCs w:val="18"/>
        </w:rPr>
        <w:t xml:space="preserve">а) в случае, когда пострадавший, ввиду утраты профессионально значимых качеств, может выполнять профессиональную деятельность, предшествующую несчастному случаю на производстве и </w:t>
      </w:r>
      <w:r>
        <w:rPr>
          <w:rFonts w:ascii="Georgia" w:hAnsi="Georgia"/>
          <w:sz w:val="18"/>
          <w:szCs w:val="18"/>
        </w:rPr>
        <w:lastRenderedPageBreak/>
        <w:t>профессиональному заболеванию, в том числе на специа</w:t>
      </w:r>
      <w:r>
        <w:rPr>
          <w:rFonts w:ascii="Georgia" w:hAnsi="Georgia"/>
          <w:sz w:val="18"/>
          <w:szCs w:val="18"/>
        </w:rPr>
        <w:t>льных рабочих местах, при уменьшении объема (тяжести) работ и снижении квалификации, а также в случае невозможности продолжать выполнять профессиональную деятельность, предшествующую несчастному случаю на производстве или профессиональному заболеванию, в с</w:t>
      </w:r>
      <w:r>
        <w:rPr>
          <w:rFonts w:ascii="Georgia" w:hAnsi="Georgia"/>
          <w:sz w:val="18"/>
          <w:szCs w:val="18"/>
        </w:rPr>
        <w:t>вязи с наличием III степени выраженности стойких нарушений функций организма человека (в диапазоне от 70 до 80 процентов), устанавливается 90 процентов утраты профессиональной трудоспособности</w:t>
      </w:r>
      <w:r>
        <w:rPr>
          <w:rFonts w:ascii="Georgia" w:hAnsi="Georgia"/>
          <w:sz w:val="18"/>
          <w:szCs w:val="18"/>
        </w:rPr>
        <w:t>;</w:t>
      </w:r>
    </w:p>
    <w:p w:rsidR="00000000" w:rsidRDefault="005652E5">
      <w:pPr>
        <w:pStyle w:val="a3"/>
        <w:divId w:val="773399199"/>
        <w:rPr>
          <w:rFonts w:ascii="Georgia" w:hAnsi="Georgia"/>
          <w:sz w:val="18"/>
          <w:szCs w:val="18"/>
        </w:rPr>
      </w:pPr>
      <w:r>
        <w:rPr>
          <w:rFonts w:ascii="Georgia" w:hAnsi="Georgia"/>
          <w:sz w:val="18"/>
          <w:szCs w:val="18"/>
        </w:rPr>
        <w:t>б) в случаях, когда пострадавший, ввиду утраты профессионально</w:t>
      </w:r>
      <w:r>
        <w:rPr>
          <w:rFonts w:ascii="Georgia" w:hAnsi="Georgia"/>
          <w:sz w:val="18"/>
          <w:szCs w:val="18"/>
        </w:rPr>
        <w:t xml:space="preserve"> значимых качеств, может выполнять профессиональную деятельность, предшествующую несчастному случаю на производстве или профессиональному заболеванию, в том числе на специальных рабочих местах, при уменьшении объема (тяжести) работ или снижении квалификаци</w:t>
      </w:r>
      <w:r>
        <w:rPr>
          <w:rFonts w:ascii="Georgia" w:hAnsi="Georgia"/>
          <w:sz w:val="18"/>
          <w:szCs w:val="18"/>
        </w:rPr>
        <w:t>и, устанавливается 80 процентов утраты профессиональной трудоспособности</w:t>
      </w:r>
      <w:r>
        <w:rPr>
          <w:rFonts w:ascii="Georgia" w:hAnsi="Georgia"/>
          <w:sz w:val="18"/>
          <w:szCs w:val="18"/>
        </w:rPr>
        <w:t>;</w:t>
      </w:r>
    </w:p>
    <w:p w:rsidR="00000000" w:rsidRDefault="005652E5">
      <w:pPr>
        <w:pStyle w:val="a3"/>
        <w:divId w:val="773399199"/>
        <w:rPr>
          <w:rFonts w:ascii="Georgia" w:hAnsi="Georgia"/>
          <w:sz w:val="18"/>
          <w:szCs w:val="18"/>
        </w:rPr>
      </w:pPr>
      <w:r>
        <w:rPr>
          <w:rFonts w:ascii="Georgia" w:hAnsi="Georgia"/>
          <w:sz w:val="18"/>
          <w:szCs w:val="18"/>
        </w:rPr>
        <w:t>в) в случаях, когда пострадавший, ввиду утраты профессионально значимых качеств, может выполнять профессиональную деятельность, предшествующую несчастному случаю на производстве и пр</w:t>
      </w:r>
      <w:r>
        <w:rPr>
          <w:rFonts w:ascii="Georgia" w:hAnsi="Georgia"/>
          <w:sz w:val="18"/>
          <w:szCs w:val="18"/>
        </w:rPr>
        <w:t>офессиональному заболеванию, в том числе на специальных рабочих местах, без уменьшения объема (тяжести) работ и снижения квалификации , ему устанавливается 70 процентов утраты профессиональной трудоспособности</w:t>
      </w:r>
      <w:r>
        <w:rPr>
          <w:rFonts w:ascii="Georgia" w:hAnsi="Georgia"/>
          <w:sz w:val="18"/>
          <w:szCs w:val="18"/>
        </w:rPr>
        <w:t>.</w:t>
      </w:r>
    </w:p>
    <w:p w:rsidR="00000000" w:rsidRDefault="005652E5">
      <w:pPr>
        <w:pStyle w:val="a3"/>
        <w:divId w:val="773399199"/>
        <w:rPr>
          <w:rFonts w:ascii="Georgia" w:hAnsi="Georgia"/>
          <w:sz w:val="18"/>
          <w:szCs w:val="18"/>
        </w:rPr>
      </w:pPr>
      <w:r>
        <w:rPr>
          <w:rFonts w:ascii="Georgia" w:hAnsi="Georgia"/>
          <w:sz w:val="18"/>
          <w:szCs w:val="18"/>
        </w:rPr>
        <w:t xml:space="preserve">15. Критерием для определения степени утраты </w:t>
      </w:r>
      <w:r>
        <w:rPr>
          <w:rFonts w:ascii="Georgia" w:hAnsi="Georgia"/>
          <w:sz w:val="18"/>
          <w:szCs w:val="18"/>
        </w:rPr>
        <w:t>профессиональной трудоспособности от 40 до 60 процентов является повреждение здоровья человека со II степенью выраженности стойких нарушений функций организма человека (в диапазоне от 40 до 60 процентов), обусловленное несчастным случаем на производстве ил</w:t>
      </w:r>
      <w:r>
        <w:rPr>
          <w:rFonts w:ascii="Georgia" w:hAnsi="Georgia"/>
          <w:sz w:val="18"/>
          <w:szCs w:val="18"/>
        </w:rPr>
        <w:t>и профессиональным заболеванием</w:t>
      </w:r>
      <w:r>
        <w:rPr>
          <w:rFonts w:ascii="Georgia" w:hAnsi="Georgia"/>
          <w:sz w:val="18"/>
          <w:szCs w:val="18"/>
        </w:rPr>
        <w:t>.</w:t>
      </w:r>
    </w:p>
    <w:p w:rsidR="00000000" w:rsidRDefault="005652E5">
      <w:pPr>
        <w:pStyle w:val="a3"/>
        <w:divId w:val="773399199"/>
        <w:rPr>
          <w:rFonts w:ascii="Georgia" w:hAnsi="Georgia"/>
          <w:sz w:val="18"/>
          <w:szCs w:val="18"/>
        </w:rPr>
      </w:pPr>
      <w:r>
        <w:rPr>
          <w:rFonts w:ascii="Georgia" w:hAnsi="Georgia"/>
          <w:sz w:val="18"/>
          <w:szCs w:val="18"/>
        </w:rPr>
        <w:t>При этом степень утраты профессиональной трудоспособности пострадавшим со II степенью выраженности стойких нарушений функций организма устанавливается в зависимости от уменьшения объема (тяжести) работ, снижения квалификаци</w:t>
      </w:r>
      <w:r>
        <w:rPr>
          <w:rFonts w:ascii="Georgia" w:hAnsi="Georgia"/>
          <w:sz w:val="18"/>
          <w:szCs w:val="18"/>
        </w:rPr>
        <w:t>и с учетом наличия или отсутствия необходимости изменения санитарно-гигиенических условий труда, создания специального рабочего места</w:t>
      </w:r>
      <w:r>
        <w:rPr>
          <w:rFonts w:ascii="Georgia" w:hAnsi="Georgia"/>
          <w:sz w:val="18"/>
          <w:szCs w:val="18"/>
        </w:rPr>
        <w:t>:</w:t>
      </w:r>
    </w:p>
    <w:p w:rsidR="00000000" w:rsidRDefault="005652E5">
      <w:pPr>
        <w:pStyle w:val="a3"/>
        <w:divId w:val="773399199"/>
        <w:rPr>
          <w:rFonts w:ascii="Georgia" w:hAnsi="Georgia"/>
          <w:sz w:val="18"/>
          <w:szCs w:val="18"/>
        </w:rPr>
      </w:pPr>
      <w:r>
        <w:rPr>
          <w:rFonts w:ascii="Georgia" w:hAnsi="Georgia"/>
          <w:sz w:val="18"/>
          <w:szCs w:val="18"/>
        </w:rPr>
        <w:t>а) в случае, когда пострадавший, ввиду утраты профессионально значимых качеств, может выполнять профессиональную деятельн</w:t>
      </w:r>
      <w:r>
        <w:rPr>
          <w:rFonts w:ascii="Georgia" w:hAnsi="Georgia"/>
          <w:sz w:val="18"/>
          <w:szCs w:val="18"/>
        </w:rPr>
        <w:t>ость, предшествующую несчастному случаю на производстве или профессиональному заболеванию с учетом необходимости изменения санитарно-гигиенических условий труда и/или создания специального рабочего места, при уменьшении объема (тяжести) работ и/или снижени</w:t>
      </w:r>
      <w:r>
        <w:rPr>
          <w:rFonts w:ascii="Georgia" w:hAnsi="Georgia"/>
          <w:sz w:val="18"/>
          <w:szCs w:val="18"/>
        </w:rPr>
        <w:t>и квалификации, а также в случае невозможности продолжать выполнять профессиональную деятельность, предшествующую несчастному случаю на производстве или профессиональному заболеванию, устанавливается 60 процентов утраты профессиональной трудоспособности</w:t>
      </w:r>
      <w:r>
        <w:rPr>
          <w:rFonts w:ascii="Georgia" w:hAnsi="Georgia"/>
          <w:sz w:val="18"/>
          <w:szCs w:val="18"/>
        </w:rPr>
        <w:t>;</w:t>
      </w:r>
    </w:p>
    <w:p w:rsidR="00000000" w:rsidRDefault="005652E5">
      <w:pPr>
        <w:pStyle w:val="a3"/>
        <w:divId w:val="773399199"/>
        <w:rPr>
          <w:rFonts w:ascii="Georgia" w:hAnsi="Georgia"/>
          <w:sz w:val="18"/>
          <w:szCs w:val="18"/>
        </w:rPr>
      </w:pPr>
      <w:r>
        <w:rPr>
          <w:rFonts w:ascii="Georgia" w:hAnsi="Georgia"/>
          <w:sz w:val="18"/>
          <w:szCs w:val="18"/>
        </w:rPr>
        <w:t>б</w:t>
      </w:r>
      <w:r>
        <w:rPr>
          <w:rFonts w:ascii="Georgia" w:hAnsi="Georgia"/>
          <w:sz w:val="18"/>
          <w:szCs w:val="18"/>
        </w:rPr>
        <w:t>) в случаях, когда пострадавший, ввиду утраты профессионально значимых качеств, может выполнять профессиональную деятельность, предшествующую несчастному случаю на производстве и профессиональному заболеванию с учетом необходимости изменения санитарно-гиги</w:t>
      </w:r>
      <w:r>
        <w:rPr>
          <w:rFonts w:ascii="Georgia" w:hAnsi="Georgia"/>
          <w:sz w:val="18"/>
          <w:szCs w:val="18"/>
        </w:rPr>
        <w:t>енических условий труда и/или создания специального рабочего места, без уменьшения объема (тяжести) работ и снижения квалификации, устанавливается 50 процентов утраты профессиональной трудоспособности</w:t>
      </w:r>
      <w:r>
        <w:rPr>
          <w:rFonts w:ascii="Georgia" w:hAnsi="Georgia"/>
          <w:sz w:val="18"/>
          <w:szCs w:val="18"/>
        </w:rPr>
        <w:t>;</w:t>
      </w:r>
    </w:p>
    <w:p w:rsidR="00000000" w:rsidRDefault="005652E5">
      <w:pPr>
        <w:pStyle w:val="a3"/>
        <w:divId w:val="773399199"/>
        <w:rPr>
          <w:rFonts w:ascii="Georgia" w:hAnsi="Georgia"/>
          <w:sz w:val="18"/>
          <w:szCs w:val="18"/>
        </w:rPr>
      </w:pPr>
      <w:r>
        <w:rPr>
          <w:rFonts w:ascii="Georgia" w:hAnsi="Georgia"/>
          <w:sz w:val="18"/>
          <w:szCs w:val="18"/>
        </w:rPr>
        <w:t>в) в случаях, когда пострадавший, ввиду утраты професс</w:t>
      </w:r>
      <w:r>
        <w:rPr>
          <w:rFonts w:ascii="Georgia" w:hAnsi="Georgia"/>
          <w:sz w:val="18"/>
          <w:szCs w:val="18"/>
        </w:rPr>
        <w:t>ионально значимых качеств, может выполнять профессиональную деятельность, предшествующую несчастному случаю на производстве и профессиональному заболеванию, без изменения санитарно-гигиенических условий труда, на обычном рабочем месте, но при уменьшении об</w:t>
      </w:r>
      <w:r>
        <w:rPr>
          <w:rFonts w:ascii="Georgia" w:hAnsi="Georgia"/>
          <w:sz w:val="18"/>
          <w:szCs w:val="18"/>
        </w:rPr>
        <w:t>ъема (тяжести) работ и/или снижении квалификации, устанавливается 40 процентов утраты профессиональной трудоспособности</w:t>
      </w:r>
      <w:r>
        <w:rPr>
          <w:rFonts w:ascii="Georgia" w:hAnsi="Georgia"/>
          <w:sz w:val="18"/>
          <w:szCs w:val="18"/>
        </w:rPr>
        <w:t>.</w:t>
      </w:r>
    </w:p>
    <w:p w:rsidR="00000000" w:rsidRDefault="005652E5">
      <w:pPr>
        <w:pStyle w:val="a3"/>
        <w:divId w:val="773399199"/>
        <w:rPr>
          <w:rFonts w:ascii="Georgia" w:hAnsi="Georgia"/>
          <w:sz w:val="18"/>
          <w:szCs w:val="18"/>
        </w:rPr>
      </w:pPr>
      <w:r>
        <w:rPr>
          <w:rFonts w:ascii="Georgia" w:hAnsi="Georgia"/>
          <w:sz w:val="18"/>
          <w:szCs w:val="18"/>
        </w:rPr>
        <w:t>16. Критерием для определения степени утраты профессиональной трудоспособности от 10 до 30 процентов является повреждение здоровья чело</w:t>
      </w:r>
      <w:r>
        <w:rPr>
          <w:rFonts w:ascii="Georgia" w:hAnsi="Georgia"/>
          <w:sz w:val="18"/>
          <w:szCs w:val="18"/>
        </w:rPr>
        <w:t>века с I степенью выраженности стойких нарушений функций организма человека (в диапазоне от 10 до 30 процентов), обусловленное несчастным случаем на производстве или профессиональным заболеванием</w:t>
      </w:r>
      <w:r>
        <w:rPr>
          <w:rFonts w:ascii="Georgia" w:hAnsi="Georgia"/>
          <w:sz w:val="18"/>
          <w:szCs w:val="18"/>
        </w:rPr>
        <w:t>.</w:t>
      </w:r>
    </w:p>
    <w:p w:rsidR="00000000" w:rsidRDefault="005652E5">
      <w:pPr>
        <w:pStyle w:val="a3"/>
        <w:divId w:val="773399199"/>
        <w:rPr>
          <w:rFonts w:ascii="Georgia" w:hAnsi="Georgia"/>
          <w:sz w:val="18"/>
          <w:szCs w:val="18"/>
        </w:rPr>
      </w:pPr>
      <w:r>
        <w:rPr>
          <w:rFonts w:ascii="Georgia" w:hAnsi="Georgia"/>
          <w:sz w:val="18"/>
          <w:szCs w:val="18"/>
        </w:rPr>
        <w:t>При этом степень утраты профессиональной трудоспособности п</w:t>
      </w:r>
      <w:r>
        <w:rPr>
          <w:rFonts w:ascii="Georgia" w:hAnsi="Georgia"/>
          <w:sz w:val="18"/>
          <w:szCs w:val="18"/>
        </w:rPr>
        <w:t>острадавшим с I степенью выраженности стойких нарушений функций организма устанавливается в зависимости от уменьшения объема (тяжести) работ, снижения квалификации с учетом наличия или отсутствия необходимости изменения санитарно-гигиенических условий труд</w:t>
      </w:r>
      <w:r>
        <w:rPr>
          <w:rFonts w:ascii="Georgia" w:hAnsi="Georgia"/>
          <w:sz w:val="18"/>
          <w:szCs w:val="18"/>
        </w:rPr>
        <w:t>а</w:t>
      </w:r>
      <w:r>
        <w:rPr>
          <w:rFonts w:ascii="Georgia" w:hAnsi="Georgia"/>
          <w:sz w:val="18"/>
          <w:szCs w:val="18"/>
        </w:rPr>
        <w:t>:</w:t>
      </w:r>
    </w:p>
    <w:p w:rsidR="00000000" w:rsidRDefault="005652E5">
      <w:pPr>
        <w:pStyle w:val="a3"/>
        <w:divId w:val="773399199"/>
        <w:rPr>
          <w:rFonts w:ascii="Georgia" w:hAnsi="Georgia"/>
          <w:sz w:val="18"/>
          <w:szCs w:val="18"/>
        </w:rPr>
      </w:pPr>
      <w:r>
        <w:rPr>
          <w:rFonts w:ascii="Georgia" w:hAnsi="Georgia"/>
          <w:sz w:val="18"/>
          <w:szCs w:val="18"/>
        </w:rPr>
        <w:t>а) в случае, когда пострадавший, ввиду утраты профессионально значимых качеств, может выполнять профессиональную деятельность, предшествующую несчастному случаю на производстве или профессиональному заболеванию, с учетом необходимости изменения санитарн</w:t>
      </w:r>
      <w:r>
        <w:rPr>
          <w:rFonts w:ascii="Georgia" w:hAnsi="Georgia"/>
          <w:sz w:val="18"/>
          <w:szCs w:val="18"/>
        </w:rPr>
        <w:t>о-гигиенических условий труда, при уменьшении объема (тяжести) работ и/или снижении квалификации, а также в случае невозможности продолжать выполнять профессиональную деятельность, предшествующую несчастному случаю на производстве или профессиональному заб</w:t>
      </w:r>
      <w:r>
        <w:rPr>
          <w:rFonts w:ascii="Georgia" w:hAnsi="Georgia"/>
          <w:sz w:val="18"/>
          <w:szCs w:val="18"/>
        </w:rPr>
        <w:t>олеванию, устанавливается 30 процентов утраты профессиональной трудоспособности</w:t>
      </w:r>
      <w:r>
        <w:rPr>
          <w:rFonts w:ascii="Georgia" w:hAnsi="Georgia"/>
          <w:sz w:val="18"/>
          <w:szCs w:val="18"/>
        </w:rPr>
        <w:t>;</w:t>
      </w:r>
    </w:p>
    <w:p w:rsidR="00000000" w:rsidRDefault="005652E5">
      <w:pPr>
        <w:pStyle w:val="a3"/>
        <w:divId w:val="773399199"/>
        <w:rPr>
          <w:rFonts w:ascii="Georgia" w:hAnsi="Georgia"/>
          <w:sz w:val="18"/>
          <w:szCs w:val="18"/>
        </w:rPr>
      </w:pPr>
      <w:r>
        <w:rPr>
          <w:rFonts w:ascii="Georgia" w:hAnsi="Georgia"/>
          <w:sz w:val="18"/>
          <w:szCs w:val="18"/>
        </w:rPr>
        <w:t>б) в случаях, когда пострадавший, ввиду утраты профессионально значимых качеств, может выполнять профессиональную деятельность, предшествующую несчастному случаю на производст</w:t>
      </w:r>
      <w:r>
        <w:rPr>
          <w:rFonts w:ascii="Georgia" w:hAnsi="Georgia"/>
          <w:sz w:val="18"/>
          <w:szCs w:val="18"/>
        </w:rPr>
        <w:t xml:space="preserve">ве и профессиональному заболеванию, с учетом необходимости изменения санитарно-гигиенических условий </w:t>
      </w:r>
      <w:r>
        <w:rPr>
          <w:rFonts w:ascii="Georgia" w:hAnsi="Georgia"/>
          <w:sz w:val="18"/>
          <w:szCs w:val="18"/>
        </w:rPr>
        <w:lastRenderedPageBreak/>
        <w:t>труда, но без уменьшения объема (тяжести) работ и снижения квалификации, устанавливается 20 процентов утраты профессиональной трудоспособности</w:t>
      </w:r>
      <w:r>
        <w:rPr>
          <w:rFonts w:ascii="Georgia" w:hAnsi="Georgia"/>
          <w:sz w:val="18"/>
          <w:szCs w:val="18"/>
        </w:rPr>
        <w:t>;</w:t>
      </w:r>
    </w:p>
    <w:p w:rsidR="00000000" w:rsidRDefault="005652E5">
      <w:pPr>
        <w:pStyle w:val="a3"/>
        <w:divId w:val="773399199"/>
        <w:rPr>
          <w:rFonts w:ascii="Georgia" w:hAnsi="Georgia"/>
          <w:sz w:val="18"/>
          <w:szCs w:val="18"/>
        </w:rPr>
      </w:pPr>
      <w:r>
        <w:rPr>
          <w:rFonts w:ascii="Georgia" w:hAnsi="Georgia"/>
          <w:sz w:val="18"/>
          <w:szCs w:val="18"/>
        </w:rPr>
        <w:t>в) в случая</w:t>
      </w:r>
      <w:r>
        <w:rPr>
          <w:rFonts w:ascii="Georgia" w:hAnsi="Georgia"/>
          <w:sz w:val="18"/>
          <w:szCs w:val="18"/>
        </w:rPr>
        <w:t xml:space="preserve">х, когда пострадавший, ввиду утраты профессионально значимых качеств, может выполнять профессиональную деятельность, предшествующую несчастному случаю на производстве и профессиональному заболеванию, при снижении квалификации и/или объема (тяжести) работ, </w:t>
      </w:r>
      <w:r>
        <w:rPr>
          <w:rFonts w:ascii="Georgia" w:hAnsi="Georgia"/>
          <w:sz w:val="18"/>
          <w:szCs w:val="18"/>
        </w:rPr>
        <w:t>устанавливается 10 процентов утраты профессиональной трудоспособности</w:t>
      </w:r>
      <w:r>
        <w:rPr>
          <w:rFonts w:ascii="Georgia" w:hAnsi="Georgia"/>
          <w:sz w:val="18"/>
          <w:szCs w:val="18"/>
        </w:rPr>
        <w:t>.</w:t>
      </w:r>
    </w:p>
    <w:p w:rsidR="00000000" w:rsidRDefault="005652E5">
      <w:pPr>
        <w:pStyle w:val="a3"/>
        <w:divId w:val="773399199"/>
        <w:rPr>
          <w:rFonts w:ascii="Georgia" w:hAnsi="Georgia"/>
          <w:sz w:val="18"/>
          <w:szCs w:val="18"/>
        </w:rPr>
      </w:pPr>
      <w:r>
        <w:rPr>
          <w:rFonts w:ascii="Georgia" w:hAnsi="Georgia"/>
          <w:sz w:val="18"/>
          <w:szCs w:val="18"/>
        </w:rPr>
        <w:t>17. В случае наличия у пострадавшего нескольких профессиональных заболеваний и/или несчастных случаев на производстве, степень утраты профессиональной трудоспособности устанавливается п</w:t>
      </w:r>
      <w:r>
        <w:rPr>
          <w:rFonts w:ascii="Georgia" w:hAnsi="Georgia"/>
          <w:sz w:val="18"/>
          <w:szCs w:val="18"/>
        </w:rPr>
        <w:t>о каждому из них раздельно, и в сумме не может превышать 100 процентов. Суммарная степень утраты профессиональной трудоспособности устанавливается с учетом результатов реабилитации пострадавшего</w:t>
      </w:r>
      <w:r>
        <w:rPr>
          <w:rFonts w:ascii="Georgia" w:hAnsi="Georgia"/>
          <w:sz w:val="18"/>
          <w:szCs w:val="18"/>
        </w:rPr>
        <w:t>.</w:t>
      </w:r>
    </w:p>
    <w:p w:rsidR="00000000" w:rsidRDefault="005652E5">
      <w:pPr>
        <w:pStyle w:val="a3"/>
        <w:divId w:val="773399199"/>
        <w:rPr>
          <w:rFonts w:ascii="Georgia" w:hAnsi="Georgia"/>
          <w:sz w:val="18"/>
          <w:szCs w:val="18"/>
        </w:rPr>
      </w:pPr>
      <w:r>
        <w:rPr>
          <w:rFonts w:ascii="Georgia" w:hAnsi="Georgia"/>
          <w:sz w:val="18"/>
          <w:szCs w:val="18"/>
        </w:rPr>
        <w:t>В случаях, когда последствия повторных несчастных случаев на</w:t>
      </w:r>
      <w:r>
        <w:rPr>
          <w:rFonts w:ascii="Georgia" w:hAnsi="Georgia"/>
          <w:sz w:val="18"/>
          <w:szCs w:val="18"/>
        </w:rPr>
        <w:t xml:space="preserve"> производстве и/или профессиональных заболеваний приводят к нарушениям одинаковых функций организма человека, суммарная степень утраты профессиональной трудоспособности устанавливается исходя из имеющегося у пострадавшего на момент освидетельствования стой</w:t>
      </w:r>
      <w:r>
        <w:rPr>
          <w:rFonts w:ascii="Georgia" w:hAnsi="Georgia"/>
          <w:sz w:val="18"/>
          <w:szCs w:val="18"/>
        </w:rPr>
        <w:t>ких нарушений функций организма человека и ограничений способности к профессиональной деятельности</w:t>
      </w:r>
      <w:r>
        <w:rPr>
          <w:rFonts w:ascii="Georgia" w:hAnsi="Georgia"/>
          <w:sz w:val="18"/>
          <w:szCs w:val="18"/>
        </w:rPr>
        <w:t>.</w:t>
      </w:r>
    </w:p>
    <w:p w:rsidR="00000000" w:rsidRDefault="005652E5">
      <w:pPr>
        <w:pStyle w:val="a3"/>
        <w:divId w:val="773399199"/>
        <w:rPr>
          <w:rFonts w:ascii="Georgia" w:hAnsi="Georgia"/>
          <w:sz w:val="18"/>
          <w:szCs w:val="18"/>
        </w:rPr>
      </w:pPr>
      <w:r>
        <w:rPr>
          <w:rFonts w:ascii="Georgia" w:hAnsi="Georgia"/>
          <w:sz w:val="18"/>
          <w:szCs w:val="18"/>
        </w:rPr>
        <w:t>В случаях, когда последствия повторных несчастных случаев на производстве и/или профессиональных заболеваний приводят к стойким нарушениям различных функций</w:t>
      </w:r>
      <w:r>
        <w:rPr>
          <w:rFonts w:ascii="Georgia" w:hAnsi="Georgia"/>
          <w:sz w:val="18"/>
          <w:szCs w:val="18"/>
        </w:rPr>
        <w:t xml:space="preserve"> организма человека, суммарная степень утраты профессиональной трудоспособности определяется по наиболее выраженным нарушениям функций организма человека. При равной выраженности нарушений в двух и более функциональных системах, определение суммарной степе</w:t>
      </w:r>
      <w:r>
        <w:rPr>
          <w:rFonts w:ascii="Georgia" w:hAnsi="Georgia"/>
          <w:sz w:val="18"/>
          <w:szCs w:val="18"/>
        </w:rPr>
        <w:t>ни утраты профессиональной трудоспособности производят с учетом тех стойких нарушений функций организма человека, которые вызвали наибольшие по выраженности ограничения способности к профессиональной деятельности</w:t>
      </w:r>
      <w:r>
        <w:rPr>
          <w:rFonts w:ascii="Georgia" w:hAnsi="Georgia"/>
          <w:sz w:val="18"/>
          <w:szCs w:val="18"/>
        </w:rPr>
        <w:t>.</w:t>
      </w:r>
    </w:p>
    <w:p w:rsidR="00000000" w:rsidRDefault="005652E5">
      <w:pPr>
        <w:pStyle w:val="a3"/>
        <w:divId w:val="773399199"/>
        <w:rPr>
          <w:rFonts w:ascii="Georgia" w:hAnsi="Georgia"/>
          <w:sz w:val="18"/>
          <w:szCs w:val="18"/>
        </w:rPr>
      </w:pPr>
      <w:r>
        <w:rPr>
          <w:rFonts w:ascii="Georgia" w:hAnsi="Georgia"/>
          <w:sz w:val="18"/>
          <w:szCs w:val="18"/>
        </w:rPr>
        <w:t>18. Степень утраты профессиональной трудос</w:t>
      </w:r>
      <w:r>
        <w:rPr>
          <w:rFonts w:ascii="Georgia" w:hAnsi="Georgia"/>
          <w:sz w:val="18"/>
          <w:szCs w:val="18"/>
        </w:rPr>
        <w:t>пособности при очередном освидетельствовании устанавливается с учетом результатов реабилитации пострадавшего</w:t>
      </w:r>
      <w:r>
        <w:rPr>
          <w:rFonts w:ascii="Georgia" w:hAnsi="Georgia"/>
          <w:sz w:val="18"/>
          <w:szCs w:val="18"/>
        </w:rPr>
        <w:t>.</w:t>
      </w:r>
    </w:p>
    <w:p w:rsidR="00000000" w:rsidRDefault="005652E5">
      <w:pPr>
        <w:divId w:val="1310749505"/>
        <w:rPr>
          <w:rFonts w:ascii="Helvetica" w:eastAsia="Times New Roman" w:hAnsi="Helvetica" w:cs="Helvetica"/>
          <w:sz w:val="21"/>
          <w:szCs w:val="21"/>
        </w:rPr>
      </w:pPr>
      <w:r>
        <w:rPr>
          <w:rStyle w:val="a4"/>
          <w:rFonts w:ascii="Helvetica" w:eastAsia="Times New Roman" w:hAnsi="Helvetica" w:cs="Helvetica"/>
          <w:sz w:val="21"/>
          <w:szCs w:val="21"/>
        </w:rPr>
        <w:t>Пояснительная записка</w:t>
      </w:r>
      <w:r>
        <w:rPr>
          <w:rFonts w:ascii="Helvetica" w:eastAsia="Times New Roman" w:hAnsi="Helvetica" w:cs="Helvetica"/>
          <w:b/>
          <w:bCs/>
          <w:sz w:val="21"/>
          <w:szCs w:val="21"/>
        </w:rPr>
        <w:br/>
      </w:r>
      <w:r>
        <w:rPr>
          <w:rStyle w:val="a4"/>
          <w:rFonts w:ascii="Helvetica" w:eastAsia="Times New Roman" w:hAnsi="Helvetica" w:cs="Helvetica"/>
          <w:sz w:val="21"/>
          <w:szCs w:val="21"/>
        </w:rPr>
        <w:t>к проекту приказа Министерства труда и социальной защиты Российской Федерации «</w:t>
      </w:r>
      <w:r>
        <w:rPr>
          <w:rStyle w:val="a4"/>
          <w:rFonts w:ascii="Helvetica" w:eastAsia="Times New Roman" w:hAnsi="Helvetica" w:cs="Helvetica"/>
          <w:sz w:val="21"/>
          <w:szCs w:val="21"/>
        </w:rPr>
        <w:t>Об утверждении критериев определения степени утраты профессиональной трудоспособности в результате несчастных случаев на производстве и профессиональных заболеваний</w:t>
      </w:r>
      <w:r>
        <w:rPr>
          <w:rStyle w:val="a4"/>
          <w:rFonts w:ascii="Helvetica" w:eastAsia="Times New Roman" w:hAnsi="Helvetica" w:cs="Helvetica"/>
          <w:sz w:val="21"/>
          <w:szCs w:val="21"/>
        </w:rPr>
        <w:t>»</w:t>
      </w:r>
    </w:p>
    <w:p w:rsidR="00000000" w:rsidRDefault="005652E5">
      <w:pPr>
        <w:pStyle w:val="a3"/>
        <w:divId w:val="773399199"/>
        <w:rPr>
          <w:rFonts w:ascii="Georgia" w:hAnsi="Georgia"/>
          <w:sz w:val="18"/>
          <w:szCs w:val="18"/>
        </w:rPr>
      </w:pPr>
      <w:r>
        <w:rPr>
          <w:rFonts w:ascii="Georgia" w:hAnsi="Georgia"/>
          <w:sz w:val="18"/>
          <w:szCs w:val="18"/>
        </w:rPr>
        <w:t>В настоящее время вопросы определения степени утраты профессиональной трудоспособности в р</w:t>
      </w:r>
      <w:r>
        <w:rPr>
          <w:rFonts w:ascii="Georgia" w:hAnsi="Georgia"/>
          <w:sz w:val="18"/>
          <w:szCs w:val="18"/>
        </w:rPr>
        <w:t>езультате несчастных случаев на производстве и профессиональных заболеваний урегулированы Временными критериями определения степени утраты профессиональной трудоспособности в результате несчастных случаев на производстве и профессиональных заболеваний, утв</w:t>
      </w:r>
      <w:r>
        <w:rPr>
          <w:rFonts w:ascii="Georgia" w:hAnsi="Georgia"/>
          <w:sz w:val="18"/>
          <w:szCs w:val="18"/>
        </w:rPr>
        <w:t>ержденными</w:t>
      </w:r>
      <w:r>
        <w:rPr>
          <w:rFonts w:ascii="Georgia" w:hAnsi="Georgia"/>
          <w:sz w:val="18"/>
          <w:szCs w:val="18"/>
        </w:rPr>
        <w:t xml:space="preserve"> </w:t>
      </w:r>
      <w:hyperlink r:id="rId18" w:anchor="/document/99/901794523/" w:tooltip="[#15]" w:history="1">
        <w:r>
          <w:rPr>
            <w:rStyle w:val="a5"/>
            <w:rFonts w:ascii="Georgia" w:hAnsi="Georgia"/>
            <w:sz w:val="18"/>
            <w:szCs w:val="18"/>
          </w:rPr>
          <w:t>постановлением Министерства труда и социального развития Российской Федерации от 18.07.2001 № 5</w:t>
        </w:r>
        <w:r>
          <w:rPr>
            <w:rStyle w:val="a5"/>
            <w:rFonts w:ascii="Georgia" w:hAnsi="Georgia"/>
            <w:sz w:val="18"/>
            <w:szCs w:val="18"/>
          </w:rPr>
          <w:t>6</w:t>
        </w:r>
      </w:hyperlink>
      <w:r>
        <w:rPr>
          <w:rFonts w:ascii="Georgia" w:hAnsi="Georgia"/>
          <w:sz w:val="18"/>
          <w:szCs w:val="18"/>
        </w:rPr>
        <w:t xml:space="preserve"> (далее - Временные критерии)</w:t>
      </w:r>
      <w:r>
        <w:rPr>
          <w:rFonts w:ascii="Georgia" w:hAnsi="Georgia"/>
          <w:sz w:val="18"/>
          <w:szCs w:val="18"/>
        </w:rPr>
        <w:t>.</w:t>
      </w:r>
    </w:p>
    <w:p w:rsidR="00000000" w:rsidRDefault="005652E5">
      <w:pPr>
        <w:pStyle w:val="a3"/>
        <w:divId w:val="773399199"/>
        <w:rPr>
          <w:rFonts w:ascii="Georgia" w:hAnsi="Georgia"/>
          <w:sz w:val="18"/>
          <w:szCs w:val="18"/>
        </w:rPr>
      </w:pPr>
      <w:hyperlink r:id="rId19" w:anchor="/document/99/901794523/" w:tooltip="[#16]" w:history="1">
        <w:r>
          <w:rPr>
            <w:rStyle w:val="a5"/>
            <w:rFonts w:ascii="Georgia" w:hAnsi="Georgia"/>
            <w:sz w:val="18"/>
            <w:szCs w:val="18"/>
          </w:rPr>
          <w:t>Временные критери</w:t>
        </w:r>
        <w:r>
          <w:rPr>
            <w:rStyle w:val="a5"/>
            <w:rFonts w:ascii="Georgia" w:hAnsi="Georgia"/>
            <w:sz w:val="18"/>
            <w:szCs w:val="18"/>
          </w:rPr>
          <w:t>и</w:t>
        </w:r>
      </w:hyperlink>
      <w:r>
        <w:rPr>
          <w:rFonts w:ascii="Georgia" w:hAnsi="Georgia"/>
          <w:sz w:val="18"/>
          <w:szCs w:val="18"/>
        </w:rPr>
        <w:t xml:space="preserve"> изданы на период изучения их применения на практике и внесения возможных корректив</w:t>
      </w:r>
      <w:r>
        <w:rPr>
          <w:rFonts w:ascii="Georgia" w:hAnsi="Georgia"/>
          <w:sz w:val="18"/>
          <w:szCs w:val="18"/>
        </w:rPr>
        <w:t>.</w:t>
      </w:r>
    </w:p>
    <w:p w:rsidR="00000000" w:rsidRDefault="005652E5">
      <w:pPr>
        <w:pStyle w:val="a3"/>
        <w:divId w:val="773399199"/>
        <w:rPr>
          <w:rFonts w:ascii="Georgia" w:hAnsi="Georgia"/>
          <w:sz w:val="18"/>
          <w:szCs w:val="18"/>
        </w:rPr>
      </w:pPr>
      <w:r>
        <w:rPr>
          <w:rFonts w:ascii="Georgia" w:hAnsi="Georgia"/>
          <w:sz w:val="18"/>
          <w:szCs w:val="18"/>
        </w:rPr>
        <w:t>В соответствии с</w:t>
      </w:r>
      <w:r>
        <w:rPr>
          <w:rFonts w:ascii="Georgia" w:hAnsi="Georgia"/>
          <w:sz w:val="18"/>
          <w:szCs w:val="18"/>
        </w:rPr>
        <w:t xml:space="preserve"> </w:t>
      </w:r>
      <w:r>
        <w:rPr>
          <w:rFonts w:ascii="Georgia" w:hAnsi="Georgia"/>
          <w:sz w:val="18"/>
          <w:szCs w:val="18"/>
        </w:rPr>
        <w:t>Государственной программой Российской Федераци</w:t>
      </w:r>
      <w:r>
        <w:rPr>
          <w:rFonts w:ascii="Georgia" w:hAnsi="Georgia"/>
          <w:sz w:val="18"/>
          <w:szCs w:val="18"/>
        </w:rPr>
        <w:t>и</w:t>
      </w:r>
      <w:r>
        <w:rPr>
          <w:rFonts w:ascii="Georgia" w:hAnsi="Georgia"/>
          <w:sz w:val="18"/>
          <w:szCs w:val="18"/>
        </w:rPr>
        <w:t xml:space="preserve"> «Доступная среда» в 2017 году с учетом правоприм</w:t>
      </w:r>
      <w:r>
        <w:rPr>
          <w:rFonts w:ascii="Georgia" w:hAnsi="Georgia"/>
          <w:sz w:val="18"/>
          <w:szCs w:val="18"/>
        </w:rPr>
        <w:t>енительной практики были разработаны научно обоснованные подходы к установлению степени утраты профессиональной трудоспособности в результате несчастных случаев на производстве и профессиональных заболеваний, и в 2018 году проведена их апробация в ходе пил</w:t>
      </w:r>
      <w:r>
        <w:rPr>
          <w:rFonts w:ascii="Georgia" w:hAnsi="Georgia"/>
          <w:sz w:val="18"/>
          <w:szCs w:val="18"/>
        </w:rPr>
        <w:t>отного проекта в 2 субъектах Российской Федерации</w:t>
      </w:r>
      <w:r>
        <w:rPr>
          <w:rFonts w:ascii="Georgia" w:hAnsi="Georgia"/>
          <w:sz w:val="18"/>
          <w:szCs w:val="18"/>
        </w:rPr>
        <w:t>.</w:t>
      </w:r>
    </w:p>
    <w:p w:rsidR="00000000" w:rsidRDefault="005652E5">
      <w:pPr>
        <w:pStyle w:val="a3"/>
        <w:divId w:val="773399199"/>
        <w:rPr>
          <w:rFonts w:ascii="Georgia" w:hAnsi="Georgia"/>
          <w:sz w:val="18"/>
          <w:szCs w:val="18"/>
        </w:rPr>
      </w:pPr>
      <w:r>
        <w:rPr>
          <w:rFonts w:ascii="Georgia" w:hAnsi="Georgia"/>
          <w:sz w:val="18"/>
          <w:szCs w:val="18"/>
        </w:rPr>
        <w:t>По результатам пилотного проекта доработан проект критериев определения степени утраты профессиональной трудоспособности в результате несчастных случаев на производстве и профессиональных заболеваний (дале</w:t>
      </w:r>
      <w:r>
        <w:rPr>
          <w:rFonts w:ascii="Georgia" w:hAnsi="Georgia"/>
          <w:sz w:val="18"/>
          <w:szCs w:val="18"/>
        </w:rPr>
        <w:t>е - проект Критериев) и проект приказа Минтруда России по их утверждению</w:t>
      </w:r>
      <w:r>
        <w:rPr>
          <w:rFonts w:ascii="Georgia" w:hAnsi="Georgia"/>
          <w:sz w:val="18"/>
          <w:szCs w:val="18"/>
        </w:rPr>
        <w:t>.</w:t>
      </w:r>
    </w:p>
    <w:p w:rsidR="00000000" w:rsidRDefault="005652E5">
      <w:pPr>
        <w:pStyle w:val="a3"/>
        <w:divId w:val="773399199"/>
        <w:rPr>
          <w:rFonts w:ascii="Georgia" w:hAnsi="Georgia"/>
          <w:sz w:val="18"/>
          <w:szCs w:val="18"/>
        </w:rPr>
      </w:pPr>
      <w:r>
        <w:rPr>
          <w:rFonts w:ascii="Georgia" w:hAnsi="Georgia"/>
          <w:sz w:val="18"/>
          <w:szCs w:val="18"/>
        </w:rPr>
        <w:t>В проект Критериев включены как положения, содержащиеся во</w:t>
      </w:r>
      <w:r>
        <w:rPr>
          <w:rFonts w:ascii="Georgia" w:hAnsi="Georgia"/>
          <w:sz w:val="18"/>
          <w:szCs w:val="18"/>
        </w:rPr>
        <w:t xml:space="preserve"> </w:t>
      </w:r>
      <w:hyperlink r:id="rId20" w:anchor="/document/99/901794523/" w:tooltip="[#17]" w:history="1">
        <w:r>
          <w:rPr>
            <w:rStyle w:val="a5"/>
            <w:rFonts w:ascii="Georgia" w:hAnsi="Georgia"/>
            <w:sz w:val="18"/>
            <w:szCs w:val="18"/>
          </w:rPr>
          <w:t>Временных критерия</w:t>
        </w:r>
        <w:r>
          <w:rPr>
            <w:rStyle w:val="a5"/>
            <w:rFonts w:ascii="Georgia" w:hAnsi="Georgia"/>
            <w:sz w:val="18"/>
            <w:szCs w:val="18"/>
          </w:rPr>
          <w:t>х</w:t>
        </w:r>
      </w:hyperlink>
      <w:r>
        <w:rPr>
          <w:rFonts w:ascii="Georgia" w:hAnsi="Georgia"/>
          <w:sz w:val="18"/>
          <w:szCs w:val="18"/>
        </w:rPr>
        <w:t>, так и ряд новых существ</w:t>
      </w:r>
      <w:r>
        <w:rPr>
          <w:rFonts w:ascii="Georgia" w:hAnsi="Georgia"/>
          <w:sz w:val="18"/>
          <w:szCs w:val="18"/>
        </w:rPr>
        <w:t>енных предписаний, предусматривающих усовершенствованный подход к определению степени утраты профессиональной трудоспособности</w:t>
      </w:r>
      <w:r>
        <w:rPr>
          <w:rFonts w:ascii="Georgia" w:hAnsi="Georgia"/>
          <w:sz w:val="18"/>
          <w:szCs w:val="18"/>
        </w:rPr>
        <w:t>.</w:t>
      </w:r>
    </w:p>
    <w:p w:rsidR="00000000" w:rsidRDefault="005652E5">
      <w:pPr>
        <w:pStyle w:val="a3"/>
        <w:divId w:val="773399199"/>
        <w:rPr>
          <w:rFonts w:ascii="Georgia" w:hAnsi="Georgia"/>
          <w:sz w:val="18"/>
          <w:szCs w:val="18"/>
        </w:rPr>
      </w:pPr>
      <w:r>
        <w:rPr>
          <w:rFonts w:ascii="Georgia" w:hAnsi="Georgia"/>
          <w:sz w:val="18"/>
          <w:szCs w:val="18"/>
        </w:rPr>
        <w:t>Так, учитывая положения</w:t>
      </w:r>
      <w:r>
        <w:rPr>
          <w:rFonts w:ascii="Georgia" w:hAnsi="Georgia"/>
          <w:sz w:val="18"/>
          <w:szCs w:val="18"/>
        </w:rPr>
        <w:t xml:space="preserve"> </w:t>
      </w:r>
      <w:hyperlink r:id="rId21" w:anchor="/document/99/901772562/XA00M6S2MI/" w:tooltip="[#18]" w:history="1">
        <w:r>
          <w:rPr>
            <w:rStyle w:val="a5"/>
            <w:rFonts w:ascii="Georgia" w:hAnsi="Georgia"/>
            <w:sz w:val="18"/>
            <w:szCs w:val="18"/>
          </w:rPr>
          <w:t>пунктов 14 - 1</w:t>
        </w:r>
        <w:r>
          <w:rPr>
            <w:rStyle w:val="a5"/>
            <w:rFonts w:ascii="Georgia" w:hAnsi="Georgia"/>
            <w:sz w:val="18"/>
            <w:szCs w:val="18"/>
          </w:rPr>
          <w:t>6</w:t>
        </w:r>
      </w:hyperlink>
      <w:r>
        <w:rPr>
          <w:rFonts w:ascii="Georgia" w:hAnsi="Georgia"/>
          <w:sz w:val="18"/>
          <w:szCs w:val="18"/>
        </w:rPr>
        <w:t xml:space="preserve"> Правил установления степени утраты профессиональной трудоспособности в результате несчастных случаев на производстве и профессиональных заболеваний, утвержденных</w:t>
      </w:r>
      <w:r>
        <w:rPr>
          <w:rFonts w:ascii="Georgia" w:hAnsi="Georgia"/>
          <w:sz w:val="18"/>
          <w:szCs w:val="18"/>
        </w:rPr>
        <w:t xml:space="preserve"> </w:t>
      </w:r>
      <w:hyperlink r:id="rId22" w:anchor="/document/99/901772562/" w:tooltip="[#19]" w:history="1">
        <w:r>
          <w:rPr>
            <w:rStyle w:val="a5"/>
            <w:rFonts w:ascii="Georgia" w:hAnsi="Georgia"/>
            <w:sz w:val="18"/>
            <w:szCs w:val="18"/>
          </w:rPr>
          <w:t>постановление</w:t>
        </w:r>
        <w:r>
          <w:rPr>
            <w:rStyle w:val="a5"/>
            <w:rFonts w:ascii="Georgia" w:hAnsi="Georgia"/>
            <w:sz w:val="18"/>
            <w:szCs w:val="18"/>
          </w:rPr>
          <w:t>м Правительства Российской Федерации от 16 октября 2000 г. № 78</w:t>
        </w:r>
        <w:r>
          <w:rPr>
            <w:rStyle w:val="a5"/>
            <w:rFonts w:ascii="Georgia" w:hAnsi="Georgia"/>
            <w:sz w:val="18"/>
            <w:szCs w:val="18"/>
          </w:rPr>
          <w:t>9</w:t>
        </w:r>
      </w:hyperlink>
      <w:r>
        <w:rPr>
          <w:rFonts w:ascii="Georgia" w:hAnsi="Georgia"/>
          <w:sz w:val="18"/>
          <w:szCs w:val="18"/>
        </w:rPr>
        <w:t xml:space="preserve"> (далее - Правила), согласно которым величина процента степени утраты профессиональной трудоспособности зависит от степени нарушения функций организма пострадавшего (резко выраженная, выраженн</w:t>
      </w:r>
      <w:r>
        <w:rPr>
          <w:rFonts w:ascii="Georgia" w:hAnsi="Georgia"/>
          <w:sz w:val="18"/>
          <w:szCs w:val="18"/>
        </w:rPr>
        <w:t>ая, умеренная), а также от условий производственной деятельности, проектом Критериев предусмотрено определение степени утраты профессиональной трудоспособности в рамках (в пределах) установленной степени нарушения функций организма, обусловленного несчастн</w:t>
      </w:r>
      <w:r>
        <w:rPr>
          <w:rFonts w:ascii="Georgia" w:hAnsi="Georgia"/>
          <w:sz w:val="18"/>
          <w:szCs w:val="18"/>
        </w:rPr>
        <w:t xml:space="preserve">ым случаем на производстве или профессиональным заболеванием. При это в целях объективизации степени нарушения функций организма </w:t>
      </w:r>
      <w:r>
        <w:rPr>
          <w:rFonts w:ascii="Georgia" w:hAnsi="Georgia"/>
          <w:sz w:val="18"/>
          <w:szCs w:val="18"/>
        </w:rPr>
        <w:lastRenderedPageBreak/>
        <w:t xml:space="preserve">и единообразия при ее оценке проектом Критериев предусмотрено установление степени нарушения функций организма пострадавшего в </w:t>
      </w:r>
      <w:r>
        <w:rPr>
          <w:rFonts w:ascii="Georgia" w:hAnsi="Georgia"/>
          <w:sz w:val="18"/>
          <w:szCs w:val="18"/>
        </w:rPr>
        <w:t>процентах и использование для этого количественной системы оценки, утвержденной</w:t>
      </w:r>
      <w:r>
        <w:rPr>
          <w:rFonts w:ascii="Georgia" w:hAnsi="Georgia"/>
          <w:sz w:val="18"/>
          <w:szCs w:val="18"/>
        </w:rPr>
        <w:t xml:space="preserve"> </w:t>
      </w:r>
      <w:hyperlink r:id="rId23" w:anchor="/document/99/420327890/" w:tooltip="[#20]" w:history="1">
        <w:r>
          <w:rPr>
            <w:rStyle w:val="a5"/>
            <w:rFonts w:ascii="Georgia" w:hAnsi="Georgia"/>
            <w:sz w:val="18"/>
            <w:szCs w:val="18"/>
          </w:rPr>
          <w:t>приказом Министерства труда и социальной защиты Российской Федерации от 17.12.2015 № 1024</w:t>
        </w:r>
        <w:r>
          <w:rPr>
            <w:rStyle w:val="a5"/>
            <w:rFonts w:ascii="Georgia" w:hAnsi="Georgia"/>
            <w:sz w:val="18"/>
            <w:szCs w:val="18"/>
          </w:rPr>
          <w:t>н</w:t>
        </w:r>
      </w:hyperlink>
      <w:r>
        <w:rPr>
          <w:rFonts w:ascii="Georgia" w:hAnsi="Georgia"/>
          <w:sz w:val="18"/>
          <w:szCs w:val="18"/>
        </w:rPr>
        <w:t xml:space="preserve"> «О кла</w:t>
      </w:r>
      <w:r>
        <w:rPr>
          <w:rFonts w:ascii="Georgia" w:hAnsi="Georgia"/>
          <w:sz w:val="18"/>
          <w:szCs w:val="18"/>
        </w:rPr>
        <w:t>ссификациях и 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w:t>
      </w:r>
      <w:r>
        <w:rPr>
          <w:rFonts w:ascii="Georgia" w:hAnsi="Georgia"/>
          <w:sz w:val="18"/>
          <w:szCs w:val="18"/>
        </w:rPr>
        <w:t>.</w:t>
      </w:r>
    </w:p>
    <w:p w:rsidR="00000000" w:rsidRDefault="005652E5">
      <w:pPr>
        <w:pStyle w:val="a3"/>
        <w:divId w:val="773399199"/>
        <w:rPr>
          <w:rFonts w:ascii="Georgia" w:hAnsi="Georgia"/>
          <w:sz w:val="18"/>
          <w:szCs w:val="18"/>
        </w:rPr>
      </w:pPr>
      <w:r>
        <w:rPr>
          <w:rFonts w:ascii="Georgia" w:hAnsi="Georgia"/>
          <w:sz w:val="18"/>
          <w:szCs w:val="18"/>
        </w:rPr>
        <w:t>Указанная количественная система оценки опирается на основные положения Международной классификации функционирования, ограничений жизнедеятельности и здоровья и, как показала практика ее использования при установлении групп инвалидности, предполагает надеж</w:t>
      </w:r>
      <w:r>
        <w:rPr>
          <w:rFonts w:ascii="Georgia" w:hAnsi="Georgia"/>
          <w:sz w:val="18"/>
          <w:szCs w:val="18"/>
        </w:rPr>
        <w:t>ный метод объективизации нарушений функций организма человека и обеспечивает единый индивидуализированный подход ко всем гражданам</w:t>
      </w:r>
      <w:r>
        <w:rPr>
          <w:rFonts w:ascii="Georgia" w:hAnsi="Georgia"/>
          <w:sz w:val="18"/>
          <w:szCs w:val="18"/>
        </w:rPr>
        <w:t>.</w:t>
      </w:r>
    </w:p>
    <w:p w:rsidR="00000000" w:rsidRDefault="005652E5">
      <w:pPr>
        <w:pStyle w:val="a3"/>
        <w:divId w:val="773399199"/>
        <w:rPr>
          <w:rFonts w:ascii="Georgia" w:hAnsi="Georgia"/>
          <w:sz w:val="18"/>
          <w:szCs w:val="18"/>
        </w:rPr>
      </w:pPr>
      <w:r>
        <w:rPr>
          <w:rFonts w:ascii="Georgia" w:hAnsi="Georgia"/>
          <w:sz w:val="18"/>
          <w:szCs w:val="18"/>
        </w:rPr>
        <w:t>Также проектом Критериев предусмотрено при установлении степени утраты профессиональной трудоспособности учитывать необходим</w:t>
      </w:r>
      <w:r>
        <w:rPr>
          <w:rFonts w:ascii="Georgia" w:hAnsi="Georgia"/>
          <w:sz w:val="18"/>
          <w:szCs w:val="18"/>
        </w:rPr>
        <w:t>ость создания условий доступности для продолжения профессиональной деятельности путем изменения санитарно-гигиенических условий и/или оснащения (оборудования) специального рабочего места</w:t>
      </w:r>
      <w:r>
        <w:rPr>
          <w:rFonts w:ascii="Georgia" w:hAnsi="Georgia"/>
          <w:sz w:val="18"/>
          <w:szCs w:val="18"/>
        </w:rPr>
        <w:t>.</w:t>
      </w:r>
    </w:p>
    <w:p w:rsidR="00000000" w:rsidRDefault="005652E5">
      <w:pPr>
        <w:pStyle w:val="a3"/>
        <w:divId w:val="773399199"/>
        <w:rPr>
          <w:rFonts w:ascii="Georgia" w:hAnsi="Georgia"/>
          <w:sz w:val="18"/>
          <w:szCs w:val="18"/>
        </w:rPr>
      </w:pPr>
      <w:r>
        <w:rPr>
          <w:rFonts w:ascii="Georgia" w:hAnsi="Georgia"/>
          <w:sz w:val="18"/>
          <w:szCs w:val="18"/>
        </w:rPr>
        <w:t>Принятие проекта Критериев будет способствовать объективизации устан</w:t>
      </w:r>
      <w:r>
        <w:rPr>
          <w:rFonts w:ascii="Georgia" w:hAnsi="Georgia"/>
          <w:sz w:val="18"/>
          <w:szCs w:val="18"/>
        </w:rPr>
        <w:t>овления степени утраты профессиональной трудоспособности в результате несчастных случаев на производстве и профессиональных заболеваний, а также повышению доступности и улучшению качества предоставляемых пострадавшим на производстве услуг по медико-социаль</w:t>
      </w:r>
      <w:r>
        <w:rPr>
          <w:rFonts w:ascii="Georgia" w:hAnsi="Georgia"/>
          <w:sz w:val="18"/>
          <w:szCs w:val="18"/>
        </w:rPr>
        <w:t>ной экспертизе, использованию единой методологии и единых медицинских критериев как при определении степени утраты профессиональной трудоспособности, так и при определении групп инвалидности, улучшению взаимодействия между министерствами и ведомствами, сня</w:t>
      </w:r>
      <w:r>
        <w:rPr>
          <w:rFonts w:ascii="Georgia" w:hAnsi="Georgia"/>
          <w:sz w:val="18"/>
          <w:szCs w:val="18"/>
        </w:rPr>
        <w:t>тию межведомственных барьеров в области, касающейся решения вопросов определения степени утраты профессиональной трудоспособности, совершенствованию нормативной правовой базы в сфере страхования и судопроизводства</w:t>
      </w:r>
      <w:r>
        <w:rPr>
          <w:rFonts w:ascii="Georgia" w:hAnsi="Georgia"/>
          <w:sz w:val="18"/>
          <w:szCs w:val="18"/>
        </w:rPr>
        <w:t>.</w:t>
      </w:r>
    </w:p>
    <w:p w:rsidR="00000000" w:rsidRDefault="005652E5">
      <w:pPr>
        <w:pStyle w:val="a3"/>
        <w:divId w:val="773399199"/>
        <w:rPr>
          <w:rFonts w:ascii="Georgia" w:hAnsi="Georgia"/>
          <w:sz w:val="18"/>
          <w:szCs w:val="18"/>
        </w:rPr>
      </w:pPr>
      <w:r>
        <w:rPr>
          <w:rFonts w:ascii="Georgia" w:hAnsi="Georgia"/>
          <w:sz w:val="18"/>
          <w:szCs w:val="18"/>
        </w:rPr>
        <w:t> Утверждение и реализация проекта Критери</w:t>
      </w:r>
      <w:r>
        <w:rPr>
          <w:rFonts w:ascii="Georgia" w:hAnsi="Georgia"/>
          <w:sz w:val="18"/>
          <w:szCs w:val="18"/>
        </w:rPr>
        <w:t>ев не потребует дополнительных расходов федерального бюджета и бюджетов субъектов Российской Федерации</w:t>
      </w:r>
      <w:r>
        <w:rPr>
          <w:rFonts w:ascii="Georgia" w:hAnsi="Georgia"/>
          <w:sz w:val="18"/>
          <w:szCs w:val="18"/>
        </w:rPr>
        <w:t>.</w:t>
      </w:r>
    </w:p>
    <w:p w:rsidR="005652E5" w:rsidRDefault="005652E5">
      <w:pPr>
        <w:divId w:val="321009299"/>
        <w:rPr>
          <w:rFonts w:ascii="Arial" w:eastAsia="Times New Roman" w:hAnsi="Arial" w:cs="Arial"/>
          <w:sz w:val="15"/>
          <w:szCs w:val="15"/>
        </w:rPr>
      </w:pPr>
      <w:r>
        <w:rPr>
          <w:rFonts w:ascii="Arial" w:eastAsia="Times New Roman" w:hAnsi="Arial" w:cs="Arial"/>
          <w:sz w:val="15"/>
          <w:szCs w:val="15"/>
        </w:rPr>
        <w:t>© Материал из Справочной системы «Охрана труда»</w:t>
      </w:r>
      <w:r>
        <w:rPr>
          <w:rFonts w:ascii="Arial" w:eastAsia="Times New Roman" w:hAnsi="Arial" w:cs="Arial"/>
          <w:sz w:val="15"/>
          <w:szCs w:val="15"/>
        </w:rPr>
        <w:br/>
        <w:t>http://vip.1otruda.ru</w:t>
      </w:r>
      <w:r>
        <w:rPr>
          <w:rFonts w:ascii="Arial" w:eastAsia="Times New Roman" w:hAnsi="Arial" w:cs="Arial"/>
          <w:sz w:val="15"/>
          <w:szCs w:val="15"/>
        </w:rPr>
        <w:br/>
        <w:t>Дата копирования: 20.09.2019</w:t>
      </w:r>
    </w:p>
    <w:sectPr w:rsidR="005652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noPunctuationKerning/>
  <w:characterSpacingControl w:val="doNotCompress"/>
  <w:compat/>
  <w:rsids>
    <w:rsidRoot w:val="00C0328A"/>
    <w:rsid w:val="005652E5"/>
    <w:rsid w:val="00C032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contentblock">
    <w:name w:val="content_block"/>
    <w:basedOn w:val="a"/>
    <w:pPr>
      <w:spacing w:after="223"/>
      <w:ind w:right="357"/>
      <w:jc w:val="both"/>
    </w:pPr>
    <w:rPr>
      <w:rFonts w:ascii="Georgia" w:hAnsi="Georgia"/>
      <w:sz w:val="18"/>
      <w:szCs w:val="18"/>
    </w:rPr>
  </w:style>
  <w:style w:type="paragraph" w:customStyle="1" w:styleId="references">
    <w:name w:val="references"/>
    <w:basedOn w:val="a"/>
    <w:pPr>
      <w:spacing w:after="223"/>
      <w:jc w:val="both"/>
    </w:pPr>
    <w:rPr>
      <w:vanish/>
    </w:rPr>
  </w:style>
  <w:style w:type="paragraph" w:customStyle="1" w:styleId="footer">
    <w:name w:val="footer"/>
    <w:basedOn w:val="a"/>
    <w:pPr>
      <w:spacing w:before="576"/>
      <w:jc w:val="both"/>
    </w:pPr>
    <w:rPr>
      <w:rFonts w:ascii="Arial" w:hAnsi="Arial" w:cs="Arial"/>
      <w:sz w:val="15"/>
      <w:szCs w:val="15"/>
    </w:rPr>
  </w:style>
  <w:style w:type="paragraph" w:customStyle="1" w:styleId="content">
    <w:name w:val="content"/>
    <w:basedOn w:val="a"/>
    <w:pPr>
      <w:spacing w:after="223"/>
      <w:jc w:val="both"/>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16"/>
      <w:szCs w:val="16"/>
    </w:rPr>
  </w:style>
  <w:style w:type="paragraph" w:styleId="a3">
    <w:name w:val="Normal (Web)"/>
    <w:basedOn w:val="a"/>
    <w:uiPriority w:val="99"/>
    <w:semiHidden/>
    <w:unhideWhenUsed/>
    <w:pPr>
      <w:spacing w:after="223"/>
      <w:jc w:val="both"/>
    </w:pPr>
  </w:style>
  <w:style w:type="paragraph" w:customStyle="1" w:styleId="align-center">
    <w:name w:val="align-center"/>
    <w:basedOn w:val="a"/>
    <w:pPr>
      <w:spacing w:after="223"/>
      <w:jc w:val="center"/>
    </w:pPr>
  </w:style>
  <w:style w:type="paragraph" w:customStyle="1" w:styleId="align-right">
    <w:name w:val="align-right"/>
    <w:basedOn w:val="a"/>
    <w:pPr>
      <w:spacing w:after="223"/>
      <w:jc w:val="right"/>
    </w:pPr>
  </w:style>
  <w:style w:type="paragraph" w:customStyle="1" w:styleId="align-left">
    <w:name w:val="align-left"/>
    <w:basedOn w:val="a"/>
    <w:pPr>
      <w:spacing w:after="223"/>
    </w:pPr>
  </w:style>
  <w:style w:type="paragraph" w:customStyle="1" w:styleId="doc-parttypetitle">
    <w:name w:val="doc-part_type_title"/>
    <w:basedOn w:val="a"/>
    <w:pPr>
      <w:pBdr>
        <w:bottom w:val="single" w:sz="4" w:space="29" w:color="E5E5E5"/>
      </w:pBdr>
      <w:spacing w:after="195"/>
      <w:jc w:val="both"/>
    </w:pPr>
  </w:style>
  <w:style w:type="paragraph" w:customStyle="1" w:styleId="docprops">
    <w:name w:val="doc__props"/>
    <w:basedOn w:val="a"/>
    <w:pPr>
      <w:spacing w:after="223"/>
      <w:jc w:val="both"/>
    </w:pPr>
    <w:rPr>
      <w:rFonts w:ascii="Helvetica" w:hAnsi="Helvetica" w:cs="Helvetica"/>
      <w:sz w:val="15"/>
      <w:szCs w:val="15"/>
    </w:rPr>
  </w:style>
  <w:style w:type="paragraph" w:customStyle="1" w:styleId="doctype">
    <w:name w:val="doc__type"/>
    <w:basedOn w:val="a"/>
    <w:pPr>
      <w:spacing w:before="96" w:after="120"/>
      <w:jc w:val="both"/>
    </w:pPr>
    <w:rPr>
      <w:rFonts w:ascii="Helvetica" w:hAnsi="Helvetica" w:cs="Helvetica"/>
      <w:caps/>
      <w:spacing w:val="12"/>
      <w:sz w:val="12"/>
      <w:szCs w:val="12"/>
    </w:rPr>
  </w:style>
  <w:style w:type="paragraph" w:customStyle="1" w:styleId="docpart">
    <w:name w:val="doc__part"/>
    <w:basedOn w:val="a"/>
    <w:pPr>
      <w:spacing w:before="1228" w:after="997"/>
      <w:jc w:val="both"/>
    </w:pPr>
    <w:rPr>
      <w:rFonts w:ascii="Georgia" w:hAnsi="Georgia"/>
      <w:caps/>
      <w:spacing w:val="48"/>
      <w:sz w:val="30"/>
      <w:szCs w:val="30"/>
    </w:rPr>
  </w:style>
  <w:style w:type="paragraph" w:customStyle="1" w:styleId="docsection">
    <w:name w:val="doc__section"/>
    <w:basedOn w:val="a"/>
    <w:pPr>
      <w:spacing w:before="1140" w:after="797"/>
      <w:jc w:val="both"/>
    </w:pPr>
    <w:rPr>
      <w:rFonts w:ascii="Georgia" w:hAnsi="Georgia"/>
      <w:sz w:val="32"/>
      <w:szCs w:val="32"/>
    </w:rPr>
  </w:style>
  <w:style w:type="paragraph" w:customStyle="1" w:styleId="docsection-name">
    <w:name w:val="doc__section-name"/>
    <w:basedOn w:val="a"/>
    <w:pPr>
      <w:spacing w:after="223"/>
      <w:jc w:val="both"/>
    </w:pPr>
    <w:rPr>
      <w:rFonts w:ascii="Georgia" w:hAnsi="Georgia"/>
      <w:i/>
      <w:iCs/>
    </w:rPr>
  </w:style>
  <w:style w:type="paragraph" w:customStyle="1" w:styleId="docsubsection">
    <w:name w:val="doc__subsection"/>
    <w:basedOn w:val="a"/>
    <w:pPr>
      <w:spacing w:before="1070" w:after="420"/>
      <w:jc w:val="both"/>
    </w:pPr>
    <w:rPr>
      <w:rFonts w:ascii="Helvetica" w:hAnsi="Helvetica" w:cs="Helvetica"/>
      <w:b/>
      <w:bCs/>
      <w:spacing w:val="-12"/>
      <w:sz w:val="28"/>
      <w:szCs w:val="28"/>
    </w:rPr>
  </w:style>
  <w:style w:type="paragraph" w:customStyle="1" w:styleId="docchapter">
    <w:name w:val="doc__chapter"/>
    <w:basedOn w:val="a"/>
    <w:pPr>
      <w:spacing w:before="438" w:after="219"/>
      <w:jc w:val="both"/>
    </w:pPr>
    <w:rPr>
      <w:rFonts w:ascii="Georgia" w:hAnsi="Georgia"/>
      <w:sz w:val="27"/>
      <w:szCs w:val="27"/>
    </w:rPr>
  </w:style>
  <w:style w:type="paragraph" w:customStyle="1" w:styleId="docarticle">
    <w:name w:val="doc__article"/>
    <w:basedOn w:val="a"/>
    <w:pPr>
      <w:spacing w:before="300" w:after="30"/>
      <w:jc w:val="both"/>
    </w:pPr>
    <w:rPr>
      <w:rFonts w:ascii="Helvetica" w:hAnsi="Helvetica" w:cs="Helvetica"/>
      <w:b/>
      <w:bCs/>
      <w:sz w:val="18"/>
      <w:szCs w:val="18"/>
    </w:rPr>
  </w:style>
  <w:style w:type="paragraph" w:customStyle="1" w:styleId="docparagraph">
    <w:name w:val="doc__paragraph"/>
    <w:basedOn w:val="a"/>
    <w:pPr>
      <w:spacing w:before="240" w:after="42"/>
      <w:jc w:val="both"/>
    </w:pPr>
    <w:rPr>
      <w:rFonts w:ascii="Georgia" w:hAnsi="Georgia"/>
      <w:sz w:val="27"/>
      <w:szCs w:val="27"/>
    </w:rPr>
  </w:style>
  <w:style w:type="paragraph" w:customStyle="1" w:styleId="docparagraph-name">
    <w:name w:val="doc__paragraph-name"/>
    <w:basedOn w:val="a"/>
    <w:pPr>
      <w:spacing w:after="223"/>
      <w:jc w:val="both"/>
    </w:pPr>
    <w:rPr>
      <w:rFonts w:ascii="Georgia" w:hAnsi="Georgia"/>
      <w:i/>
      <w:iCs/>
    </w:rPr>
  </w:style>
  <w:style w:type="paragraph" w:customStyle="1" w:styleId="docsubparagraph">
    <w:name w:val="doc__subparagraph"/>
    <w:basedOn w:val="a"/>
    <w:pPr>
      <w:spacing w:before="341" w:after="76"/>
      <w:jc w:val="both"/>
    </w:pPr>
    <w:rPr>
      <w:rFonts w:ascii="Helvetica" w:hAnsi="Helvetica" w:cs="Helvetica"/>
      <w:sz w:val="22"/>
      <w:szCs w:val="22"/>
    </w:rPr>
  </w:style>
  <w:style w:type="paragraph" w:customStyle="1" w:styleId="docuntyped">
    <w:name w:val="doc__untyped"/>
    <w:basedOn w:val="a"/>
    <w:pPr>
      <w:spacing w:before="320" w:after="240"/>
      <w:jc w:val="both"/>
    </w:pPr>
    <w:rPr>
      <w:rFonts w:ascii="Helvetica" w:hAnsi="Helvetica" w:cs="Helvetica"/>
      <w:sz w:val="21"/>
      <w:szCs w:val="21"/>
    </w:rPr>
  </w:style>
  <w:style w:type="paragraph" w:customStyle="1" w:styleId="docnote">
    <w:name w:val="doc__note"/>
    <w:basedOn w:val="a"/>
    <w:pPr>
      <w:spacing w:after="611"/>
      <w:ind w:left="873"/>
      <w:jc w:val="both"/>
    </w:pPr>
    <w:rPr>
      <w:rFonts w:ascii="Helvetica" w:hAnsi="Helvetica" w:cs="Helvetica"/>
      <w:sz w:val="13"/>
      <w:szCs w:val="13"/>
    </w:rPr>
  </w:style>
  <w:style w:type="paragraph" w:customStyle="1" w:styleId="doc-notes">
    <w:name w:val="doc-notes"/>
    <w:basedOn w:val="a"/>
    <w:pPr>
      <w:spacing w:after="223"/>
      <w:jc w:val="both"/>
    </w:pPr>
    <w:rPr>
      <w:vanish/>
    </w:rPr>
  </w:style>
  <w:style w:type="paragraph" w:customStyle="1" w:styleId="docsignature">
    <w:name w:val="doc__signature"/>
    <w:basedOn w:val="a"/>
    <w:pPr>
      <w:spacing w:before="223" w:after="223"/>
      <w:jc w:val="both"/>
    </w:pPr>
  </w:style>
  <w:style w:type="paragraph" w:customStyle="1" w:styleId="docquestion">
    <w:name w:val="doc__question"/>
    <w:basedOn w:val="a"/>
    <w:pPr>
      <w:shd w:val="clear" w:color="auto" w:fill="FBF9EF"/>
      <w:spacing w:after="600"/>
      <w:jc w:val="both"/>
    </w:pPr>
  </w:style>
  <w:style w:type="paragraph" w:customStyle="1" w:styleId="docquestion-title">
    <w:name w:val="doc__question-title"/>
    <w:basedOn w:val="a"/>
    <w:pPr>
      <w:spacing w:after="30"/>
      <w:jc w:val="both"/>
    </w:pPr>
    <w:rPr>
      <w:rFonts w:ascii="Helvetica" w:hAnsi="Helvetica" w:cs="Helvetica"/>
      <w:b/>
      <w:bCs/>
      <w:sz w:val="18"/>
      <w:szCs w:val="18"/>
    </w:rPr>
  </w:style>
  <w:style w:type="paragraph" w:customStyle="1" w:styleId="doc-start">
    <w:name w:val="doc-start"/>
    <w:basedOn w:val="a"/>
    <w:pPr>
      <w:spacing w:after="223"/>
      <w:jc w:val="both"/>
    </w:pPr>
  </w:style>
  <w:style w:type="paragraph" w:customStyle="1" w:styleId="docexpired">
    <w:name w:val="doc__expired"/>
    <w:basedOn w:val="a"/>
    <w:pPr>
      <w:spacing w:after="223"/>
      <w:jc w:val="both"/>
    </w:pPr>
    <w:rPr>
      <w:color w:val="CCCCCC"/>
    </w:rPr>
  </w:style>
  <w:style w:type="paragraph" w:customStyle="1" w:styleId="content2">
    <w:name w:val="content2"/>
    <w:basedOn w:val="a"/>
    <w:pPr>
      <w:spacing w:after="223"/>
      <w:jc w:val="both"/>
    </w:pPr>
    <w:rPr>
      <w:sz w:val="16"/>
      <w:szCs w:val="16"/>
    </w:rPr>
  </w:style>
  <w:style w:type="paragraph" w:customStyle="1" w:styleId="docarticle1">
    <w:name w:val="doc__article1"/>
    <w:basedOn w:val="a"/>
    <w:pPr>
      <w:spacing w:before="120" w:after="30"/>
      <w:jc w:val="both"/>
    </w:pPr>
    <w:rPr>
      <w:rFonts w:ascii="Helvetica" w:hAnsi="Helvetica" w:cs="Helvetica"/>
      <w:b/>
      <w:bCs/>
      <w:sz w:val="18"/>
      <w:szCs w:val="18"/>
    </w:rPr>
  </w:style>
  <w:style w:type="paragraph" w:customStyle="1" w:styleId="printredaction-line">
    <w:name w:val="print_redaction-line"/>
    <w:basedOn w:val="a"/>
    <w:pPr>
      <w:spacing w:after="223"/>
      <w:jc w:val="both"/>
    </w:pPr>
  </w:style>
  <w:style w:type="character" w:customStyle="1" w:styleId="in-future">
    <w:name w:val="in-future"/>
    <w:basedOn w:val="a0"/>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styleId="a4">
    <w:name w:val="Strong"/>
    <w:basedOn w:val="a0"/>
    <w:uiPriority w:val="22"/>
    <w:qFormat/>
    <w:rPr>
      <w:b/>
      <w:bCs/>
    </w:rPr>
  </w:style>
  <w:style w:type="character" w:styleId="a5">
    <w:name w:val="Hyperlink"/>
    <w:basedOn w:val="a0"/>
    <w:uiPriority w:val="99"/>
    <w:semiHidden/>
    <w:unhideWhenUsed/>
    <w:rPr>
      <w:color w:val="0000FF"/>
      <w:u w:val="single"/>
    </w:rPr>
  </w:style>
  <w:style w:type="character" w:styleId="a6">
    <w:name w:val="FollowedHyperlink"/>
    <w:basedOn w:val="a0"/>
    <w:uiPriority w:val="99"/>
    <w:semiHidden/>
    <w:unhideWhenUsed/>
    <w:rPr>
      <w:color w:val="800080"/>
      <w:u w:val="single"/>
    </w:rPr>
  </w:style>
  <w:style w:type="character" w:customStyle="1" w:styleId="docuntyped-name">
    <w:name w:val="doc__untyped-name"/>
    <w:basedOn w:val="a0"/>
  </w:style>
</w:styles>
</file>

<file path=word/webSettings.xml><?xml version="1.0" encoding="utf-8"?>
<w:webSettings xmlns:r="http://schemas.openxmlformats.org/officeDocument/2006/relationships" xmlns:w="http://schemas.openxmlformats.org/wordprocessingml/2006/main">
  <w:divs>
    <w:div w:id="321009299">
      <w:marLeft w:val="0"/>
      <w:marRight w:val="0"/>
      <w:marTop w:val="576"/>
      <w:marBottom w:val="0"/>
      <w:divBdr>
        <w:top w:val="none" w:sz="0" w:space="0" w:color="auto"/>
        <w:left w:val="none" w:sz="0" w:space="0" w:color="auto"/>
        <w:bottom w:val="none" w:sz="0" w:space="0" w:color="auto"/>
        <w:right w:val="none" w:sz="0" w:space="0" w:color="auto"/>
      </w:divBdr>
    </w:div>
    <w:div w:id="886068694">
      <w:marLeft w:val="0"/>
      <w:marRight w:val="3"/>
      <w:marTop w:val="0"/>
      <w:marBottom w:val="0"/>
      <w:divBdr>
        <w:top w:val="none" w:sz="0" w:space="0" w:color="auto"/>
        <w:left w:val="none" w:sz="0" w:space="0" w:color="auto"/>
        <w:bottom w:val="none" w:sz="0" w:space="0" w:color="auto"/>
        <w:right w:val="none" w:sz="0" w:space="0" w:color="auto"/>
      </w:divBdr>
      <w:divsChild>
        <w:div w:id="480661139">
          <w:marLeft w:val="0"/>
          <w:marRight w:val="0"/>
          <w:marTop w:val="0"/>
          <w:marBottom w:val="0"/>
          <w:divBdr>
            <w:top w:val="none" w:sz="0" w:space="0" w:color="auto"/>
            <w:left w:val="none" w:sz="0" w:space="0" w:color="auto"/>
            <w:bottom w:val="none" w:sz="0" w:space="0" w:color="auto"/>
            <w:right w:val="none" w:sz="0" w:space="0" w:color="auto"/>
          </w:divBdr>
        </w:div>
        <w:div w:id="773399199">
          <w:marLeft w:val="0"/>
          <w:marRight w:val="0"/>
          <w:marTop w:val="357"/>
          <w:marBottom w:val="0"/>
          <w:divBdr>
            <w:top w:val="none" w:sz="0" w:space="0" w:color="auto"/>
            <w:left w:val="none" w:sz="0" w:space="0" w:color="auto"/>
            <w:bottom w:val="none" w:sz="0" w:space="0" w:color="auto"/>
            <w:right w:val="none" w:sz="0" w:space="0" w:color="auto"/>
          </w:divBdr>
          <w:divsChild>
            <w:div w:id="75169986">
              <w:marLeft w:val="0"/>
              <w:marRight w:val="0"/>
              <w:marTop w:val="320"/>
              <w:marBottom w:val="240"/>
              <w:divBdr>
                <w:top w:val="none" w:sz="0" w:space="0" w:color="auto"/>
                <w:left w:val="none" w:sz="0" w:space="0" w:color="auto"/>
                <w:bottom w:val="none" w:sz="0" w:space="0" w:color="auto"/>
                <w:right w:val="none" w:sz="0" w:space="0" w:color="auto"/>
              </w:divBdr>
            </w:div>
            <w:div w:id="610821515">
              <w:marLeft w:val="0"/>
              <w:marRight w:val="0"/>
              <w:marTop w:val="320"/>
              <w:marBottom w:val="240"/>
              <w:divBdr>
                <w:top w:val="none" w:sz="0" w:space="0" w:color="auto"/>
                <w:left w:val="none" w:sz="0" w:space="0" w:color="auto"/>
                <w:bottom w:val="none" w:sz="0" w:space="0" w:color="auto"/>
                <w:right w:val="none" w:sz="0" w:space="0" w:color="auto"/>
              </w:divBdr>
            </w:div>
            <w:div w:id="1006254097">
              <w:marLeft w:val="0"/>
              <w:marRight w:val="0"/>
              <w:marTop w:val="320"/>
              <w:marBottom w:val="240"/>
              <w:divBdr>
                <w:top w:val="none" w:sz="0" w:space="0" w:color="auto"/>
                <w:left w:val="none" w:sz="0" w:space="0" w:color="auto"/>
                <w:bottom w:val="none" w:sz="0" w:space="0" w:color="auto"/>
                <w:right w:val="none" w:sz="0" w:space="0" w:color="auto"/>
              </w:divBdr>
            </w:div>
            <w:div w:id="1894929573">
              <w:marLeft w:val="0"/>
              <w:marRight w:val="0"/>
              <w:marTop w:val="320"/>
              <w:marBottom w:val="240"/>
              <w:divBdr>
                <w:top w:val="none" w:sz="0" w:space="0" w:color="auto"/>
                <w:left w:val="none" w:sz="0" w:space="0" w:color="auto"/>
                <w:bottom w:val="none" w:sz="0" w:space="0" w:color="auto"/>
                <w:right w:val="none" w:sz="0" w:space="0" w:color="auto"/>
              </w:divBdr>
            </w:div>
            <w:div w:id="1310749505">
              <w:marLeft w:val="0"/>
              <w:marRight w:val="0"/>
              <w:marTop w:val="320"/>
              <w:marBottom w:val="240"/>
              <w:divBdr>
                <w:top w:val="none" w:sz="0" w:space="0" w:color="auto"/>
                <w:left w:val="none" w:sz="0" w:space="0" w:color="auto"/>
                <w:bottom w:val="none" w:sz="0" w:space="0" w:color="auto"/>
                <w:right w:val="none" w:sz="0" w:space="0" w:color="auto"/>
              </w:divBdr>
            </w:div>
          </w:divsChild>
        </w:div>
      </w:divsChild>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hyperlink" Target="http://vip.1otruda.ru/" TargetMode="External"/><Relationship Id="rId13" Type="http://schemas.openxmlformats.org/officeDocument/2006/relationships/hyperlink" Target="http://vip.1otruda.ru/" TargetMode="External"/><Relationship Id="rId18" Type="http://schemas.openxmlformats.org/officeDocument/2006/relationships/hyperlink" Target="http://vip.1otruda.ru/" TargetMode="External"/><Relationship Id="rId3" Type="http://schemas.openxmlformats.org/officeDocument/2006/relationships/webSettings" Target="webSettings.xml"/><Relationship Id="rId21" Type="http://schemas.openxmlformats.org/officeDocument/2006/relationships/hyperlink" Target="http://vip.1otruda.ru/" TargetMode="External"/><Relationship Id="rId7" Type="http://schemas.openxmlformats.org/officeDocument/2006/relationships/hyperlink" Target="http://vip.1otruda.ru/" TargetMode="External"/><Relationship Id="rId12" Type="http://schemas.openxmlformats.org/officeDocument/2006/relationships/hyperlink" Target="http://vip.1otruda.ru/" TargetMode="External"/><Relationship Id="rId17" Type="http://schemas.openxmlformats.org/officeDocument/2006/relationships/hyperlink" Target="http://vip.1otruda.ru/"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vip.1otruda.ru/" TargetMode="External"/><Relationship Id="rId20" Type="http://schemas.openxmlformats.org/officeDocument/2006/relationships/hyperlink" Target="http://vip.1otruda.ru/" TargetMode="External"/><Relationship Id="rId1" Type="http://schemas.openxmlformats.org/officeDocument/2006/relationships/styles" Target="styles.xml"/><Relationship Id="rId6" Type="http://schemas.openxmlformats.org/officeDocument/2006/relationships/hyperlink" Target="http://vip.1otruda.ru/" TargetMode="External"/><Relationship Id="rId11" Type="http://schemas.openxmlformats.org/officeDocument/2006/relationships/hyperlink" Target="http://vip.1otruda.ru/" TargetMode="External"/><Relationship Id="rId24" Type="http://schemas.openxmlformats.org/officeDocument/2006/relationships/fontTable" Target="fontTable.xml"/><Relationship Id="rId5" Type="http://schemas.openxmlformats.org/officeDocument/2006/relationships/hyperlink" Target="http://vip.1otruda.ru/" TargetMode="External"/><Relationship Id="rId15" Type="http://schemas.openxmlformats.org/officeDocument/2006/relationships/hyperlink" Target="http://vip.1otruda.ru/" TargetMode="External"/><Relationship Id="rId23" Type="http://schemas.openxmlformats.org/officeDocument/2006/relationships/hyperlink" Target="http://vip.1otruda.ru/" TargetMode="External"/><Relationship Id="rId10" Type="http://schemas.openxmlformats.org/officeDocument/2006/relationships/hyperlink" Target="http://vip.1otruda.ru/" TargetMode="External"/><Relationship Id="rId19" Type="http://schemas.openxmlformats.org/officeDocument/2006/relationships/hyperlink" Target="http://vip.1otruda.ru/" TargetMode="External"/><Relationship Id="rId4" Type="http://schemas.openxmlformats.org/officeDocument/2006/relationships/hyperlink" Target="http://vip.1otruda.ru/" TargetMode="External"/><Relationship Id="rId9" Type="http://schemas.openxmlformats.org/officeDocument/2006/relationships/hyperlink" Target="http://vip.1otruda.ru/" TargetMode="External"/><Relationship Id="rId14" Type="http://schemas.openxmlformats.org/officeDocument/2006/relationships/hyperlink" Target="http://vip.1otruda.ru/" TargetMode="External"/><Relationship Id="rId22" Type="http://schemas.openxmlformats.org/officeDocument/2006/relationships/hyperlink" Target="http://vip.1otrud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4457</Words>
  <Characters>25409</Characters>
  <Application>Microsoft Office Word</Application>
  <DocSecurity>0</DocSecurity>
  <Lines>211</Lines>
  <Paragraphs>59</Paragraphs>
  <ScaleCrop>false</ScaleCrop>
  <Company/>
  <LinksUpToDate>false</LinksUpToDate>
  <CharactersWithSpaces>29807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abakulina</dc:creator>
  <cp:lastModifiedBy>abakulina</cp:lastModifiedBy>
  <cp:revision>2</cp:revision>
  <dcterms:created xsi:type="dcterms:W3CDTF">2019-09-20T17:24:00Z</dcterms:created>
  <dcterms:modified xsi:type="dcterms:W3CDTF">2019-09-20T17:24:00Z</dcterms:modified>
</cp:coreProperties>
</file>